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32023A" w:rsidP="003202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2023A" w:rsidP="003202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E444EA" w:rsidP="003202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E</w:t>
            </w:r>
            <w:r w:rsidR="0032023A">
              <w:rPr>
                <w:rFonts w:ascii="Times New Roman" w:eastAsia="Calibri" w:hAnsi="Times New Roman"/>
              </w:rPr>
              <w:t>DNEZER RODRIGUES FLORES - ME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E444EA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32023A">
        <w:rPr>
          <w:rFonts w:ascii="Times New Roman" w:eastAsia="Calibri" w:hAnsi="Times New Roman"/>
        </w:rPr>
        <w:t>2</w:t>
      </w:r>
      <w:r w:rsidR="00304DBF">
        <w:rPr>
          <w:rFonts w:ascii="Times New Roman" w:eastAsia="Calibri" w:hAnsi="Times New Roman"/>
        </w:rPr>
        <w:t>1</w:t>
      </w:r>
      <w:r w:rsidR="00F8201B">
        <w:rPr>
          <w:rFonts w:ascii="Times New Roman" w:eastAsia="Calibri" w:hAnsi="Times New Roman"/>
        </w:rPr>
        <w:t xml:space="preserve"> de </w:t>
      </w:r>
      <w:r w:rsidR="0032023A">
        <w:rPr>
          <w:rFonts w:ascii="Times New Roman" w:eastAsia="Calibri" w:hAnsi="Times New Roman"/>
        </w:rPr>
        <w:t xml:space="preserve">novembro de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32023A">
        <w:rPr>
          <w:rFonts w:ascii="Times New Roman" w:eastAsia="Calibri" w:hAnsi="Times New Roman"/>
        </w:rPr>
        <w:t>308</w:t>
      </w:r>
      <w:r w:rsidRPr="006B5082">
        <w:rPr>
          <w:rFonts w:ascii="Times New Roman" w:eastAsia="Calibri" w:hAnsi="Times New Roman"/>
        </w:rPr>
        <w:t xml:space="preserve">/2017 à empresa </w:t>
      </w:r>
      <w:r w:rsidR="0032023A">
        <w:rPr>
          <w:rFonts w:ascii="Times New Roman" w:eastAsia="Calibri" w:hAnsi="Times New Roman"/>
        </w:rPr>
        <w:t>EDNEZER RODRIGUES FLORES - 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32023A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D144C6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>ou impugnação tempestiva (fl</w:t>
      </w:r>
      <w:r w:rsidR="00D144C6">
        <w:rPr>
          <w:rFonts w:ascii="Times New Roman" w:eastAsia="Calibri" w:hAnsi="Times New Roman"/>
        </w:rPr>
        <w:t>s</w:t>
      </w:r>
      <w:r w:rsidR="002970FC" w:rsidRPr="00A371C2">
        <w:rPr>
          <w:rFonts w:ascii="Times New Roman" w:eastAsia="Calibri" w:hAnsi="Times New Roman"/>
        </w:rPr>
        <w:t xml:space="preserve">. </w:t>
      </w:r>
      <w:r w:rsidR="00D144C6">
        <w:rPr>
          <w:rFonts w:ascii="Times New Roman" w:eastAsia="Calibri" w:hAnsi="Times New Roman"/>
        </w:rPr>
        <w:t>14-15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 xml:space="preserve">juntou </w:t>
      </w:r>
      <w:r w:rsidR="00D144C6">
        <w:rPr>
          <w:rFonts w:ascii="Times New Roman" w:eastAsia="Calibri" w:hAnsi="Times New Roman"/>
        </w:rPr>
        <w:t>documentos</w:t>
      </w:r>
      <w:r w:rsidR="004319B2" w:rsidRPr="00A371C2">
        <w:rPr>
          <w:rFonts w:ascii="Times New Roman" w:eastAsia="Calibri" w:hAnsi="Times New Roman"/>
        </w:rPr>
        <w:t xml:space="preserve">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D144C6">
        <w:rPr>
          <w:rFonts w:ascii="Times New Roman" w:eastAsia="Calibri" w:hAnsi="Times New Roman"/>
        </w:rPr>
        <w:t>187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304DBF">
        <w:rPr>
          <w:rFonts w:ascii="Times New Roman" w:eastAsia="Calibri" w:hAnsi="Times New Roman"/>
        </w:rPr>
        <w:t>que a</w:t>
      </w:r>
      <w:r w:rsidR="00D144C6">
        <w:rPr>
          <w:rFonts w:ascii="Times New Roman" w:eastAsia="Calibri" w:hAnsi="Times New Roman"/>
        </w:rPr>
        <w:t xml:space="preserve"> empresa esteve devidamente registrada no CREA/RS com pagamentos em dia no então Conselho Profissional vigente até a</w:t>
      </w:r>
      <w:r w:rsidR="00304DBF">
        <w:rPr>
          <w:rFonts w:ascii="Times New Roman" w:eastAsia="Calibri" w:hAnsi="Times New Roman"/>
        </w:rPr>
        <w:t xml:space="preserve"> </w:t>
      </w:r>
      <w:r w:rsidR="00D144C6">
        <w:rPr>
          <w:rFonts w:ascii="Times New Roman" w:eastAsia="Calibri" w:hAnsi="Times New Roman"/>
        </w:rPr>
        <w:t>transição p</w:t>
      </w:r>
      <w:r w:rsidR="00393C31">
        <w:rPr>
          <w:rFonts w:ascii="Times New Roman" w:eastAsia="Calibri" w:hAnsi="Times New Roman"/>
        </w:rPr>
        <w:t>ara CAU/RS. Refere que</w:t>
      </w:r>
      <w:r w:rsidR="00805536">
        <w:rPr>
          <w:rFonts w:ascii="Times New Roman" w:eastAsia="Calibri" w:hAnsi="Times New Roman"/>
        </w:rPr>
        <w:t>,</w:t>
      </w:r>
      <w:r w:rsidR="00393C31">
        <w:rPr>
          <w:rFonts w:ascii="Times New Roman" w:eastAsia="Calibri" w:hAnsi="Times New Roman"/>
        </w:rPr>
        <w:t xml:space="preserve"> a partir da implantação do CAU, não houve a imediata transferência dos registros efetivados no antigo conselho profissional</w:t>
      </w:r>
      <w:r w:rsidR="002A5B55">
        <w:rPr>
          <w:rFonts w:ascii="Times New Roman" w:eastAsia="Calibri" w:hAnsi="Times New Roman"/>
        </w:rPr>
        <w:t xml:space="preserve">, impossibilitando o acesso e a regularização de qualquer procedimento referente à pessoa jurídica. Por fim, refere que a pessoa jurídica </w:t>
      </w:r>
      <w:r w:rsidR="00FF74D6">
        <w:rPr>
          <w:rFonts w:ascii="Times New Roman" w:eastAsia="Calibri" w:hAnsi="Times New Roman"/>
        </w:rPr>
        <w:t>é inativa n</w:t>
      </w:r>
      <w:r w:rsidR="002A5B55">
        <w:rPr>
          <w:rFonts w:ascii="Times New Roman" w:eastAsia="Calibri" w:hAnsi="Times New Roman"/>
        </w:rPr>
        <w:t>o período citado na notificação administrativa, conforme documentação em anexo</w:t>
      </w:r>
      <w:r w:rsidR="00A05D3D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 xml:space="preserve">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</w:t>
      </w:r>
    </w:p>
    <w:p w:rsidR="00374E5D" w:rsidRDefault="00FE236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374E5D" w:rsidRPr="00DB4510">
        <w:rPr>
          <w:rFonts w:ascii="Times New Roman" w:hAnsi="Times New Roman"/>
        </w:rPr>
        <w:t xml:space="preserve"> caso concreto, constata-se que, embora a empresa esteja ativa no cadastro nacional da pessoa jurídica (em anexo), o conjunto probatório presente nos autos demonstra que a contribuinte não exerce</w:t>
      </w:r>
      <w:r>
        <w:rPr>
          <w:rFonts w:ascii="Times New Roman" w:hAnsi="Times New Roman"/>
        </w:rPr>
        <w:t>u</w:t>
      </w:r>
      <w:r w:rsidR="00374E5D" w:rsidRPr="00DB4510">
        <w:rPr>
          <w:rFonts w:ascii="Times New Roman" w:hAnsi="Times New Roman"/>
        </w:rPr>
        <w:t xml:space="preserve"> atividades profissionais, visto que se encontra baixada</w:t>
      </w:r>
      <w:r w:rsidR="00374E5D">
        <w:rPr>
          <w:rFonts w:ascii="Times New Roman" w:hAnsi="Times New Roman"/>
        </w:rPr>
        <w:t xml:space="preserve"> diante do CREA/RS</w:t>
      </w:r>
      <w:r w:rsidR="00374E5D" w:rsidRPr="00DB4510">
        <w:rPr>
          <w:rFonts w:ascii="Times New Roman" w:hAnsi="Times New Roman"/>
        </w:rPr>
        <w:t xml:space="preserve">, desde </w:t>
      </w:r>
      <w:r w:rsidR="00805536">
        <w:rPr>
          <w:rFonts w:ascii="Times New Roman" w:hAnsi="Times New Roman"/>
        </w:rPr>
        <w:t>16 de dezembro</w:t>
      </w:r>
      <w:r w:rsidR="00374E5D" w:rsidRPr="00DB4510">
        <w:rPr>
          <w:rFonts w:ascii="Times New Roman" w:hAnsi="Times New Roman"/>
        </w:rPr>
        <w:t xml:space="preserve"> de 201</w:t>
      </w:r>
      <w:r w:rsidR="00805536">
        <w:rPr>
          <w:rFonts w:ascii="Times New Roman" w:hAnsi="Times New Roman"/>
        </w:rPr>
        <w:t>1</w:t>
      </w:r>
      <w:r w:rsidR="00374E5D" w:rsidRPr="00DB4510">
        <w:rPr>
          <w:rFonts w:ascii="Times New Roman" w:hAnsi="Times New Roman"/>
        </w:rPr>
        <w:t xml:space="preserve"> (em anexo), </w:t>
      </w:r>
      <w:r w:rsidR="00374E5D">
        <w:rPr>
          <w:rFonts w:ascii="Times New Roman" w:hAnsi="Times New Roman"/>
        </w:rPr>
        <w:t xml:space="preserve">e </w:t>
      </w:r>
      <w:r w:rsidR="00374E5D" w:rsidRPr="00DB4510">
        <w:rPr>
          <w:rFonts w:ascii="Times New Roman" w:hAnsi="Times New Roman"/>
        </w:rPr>
        <w:t xml:space="preserve">não possui </w:t>
      </w:r>
      <w:r w:rsidR="00374E5D">
        <w:rPr>
          <w:rFonts w:ascii="Times New Roman" w:hAnsi="Times New Roman"/>
        </w:rPr>
        <w:t xml:space="preserve">vínculos laborais, </w:t>
      </w:r>
      <w:r w:rsidR="007C748A">
        <w:rPr>
          <w:rFonts w:ascii="Times New Roman" w:hAnsi="Times New Roman"/>
        </w:rPr>
        <w:t>encontrando-se inativa desde 201</w:t>
      </w:r>
      <w:r w:rsidR="00805536">
        <w:rPr>
          <w:rFonts w:ascii="Times New Roman" w:hAnsi="Times New Roman"/>
        </w:rPr>
        <w:t>2</w:t>
      </w:r>
      <w:r w:rsidR="006433F9">
        <w:rPr>
          <w:rFonts w:ascii="Times New Roman" w:hAnsi="Times New Roman"/>
        </w:rPr>
        <w:t xml:space="preserve">, </w:t>
      </w:r>
      <w:r w:rsidR="00374E5D">
        <w:rPr>
          <w:rFonts w:ascii="Times New Roman" w:hAnsi="Times New Roman"/>
        </w:rPr>
        <w:t xml:space="preserve">conforme </w:t>
      </w:r>
      <w:r w:rsidR="00805536">
        <w:rPr>
          <w:rFonts w:ascii="Times New Roman" w:hAnsi="Times New Roman"/>
        </w:rPr>
        <w:t>d</w:t>
      </w:r>
      <w:r w:rsidR="00374E5D">
        <w:rPr>
          <w:rFonts w:ascii="Times New Roman" w:hAnsi="Times New Roman"/>
        </w:rPr>
        <w:t>ocumentos juntados ao processo</w:t>
      </w:r>
      <w:r w:rsidR="00374E5D" w:rsidRPr="00DB4510">
        <w:rPr>
          <w:rFonts w:ascii="Times New Roman" w:hAnsi="Times New Roman"/>
        </w:rPr>
        <w:t xml:space="preserve"> (fls. </w:t>
      </w:r>
      <w:r w:rsidR="00805536">
        <w:rPr>
          <w:rFonts w:ascii="Times New Roman" w:hAnsi="Times New Roman"/>
        </w:rPr>
        <w:t>16-187</w:t>
      </w:r>
      <w:r w:rsidR="00374E5D" w:rsidRPr="00DB4510">
        <w:rPr>
          <w:rFonts w:ascii="Times New Roman" w:hAnsi="Times New Roman"/>
        </w:rPr>
        <w:t>)</w:t>
      </w:r>
      <w:r w:rsidR="00805536">
        <w:rPr>
          <w:rFonts w:ascii="Times New Roman" w:hAnsi="Times New Roman"/>
        </w:rPr>
        <w:t>, em especial</w:t>
      </w:r>
      <w:r w:rsidR="005B26EC">
        <w:rPr>
          <w:rFonts w:ascii="Times New Roman" w:hAnsi="Times New Roman"/>
        </w:rPr>
        <w:t>,</w:t>
      </w:r>
      <w:r w:rsidR="00805536">
        <w:rPr>
          <w:rFonts w:ascii="Times New Roman" w:hAnsi="Times New Roman"/>
        </w:rPr>
        <w:t xml:space="preserve"> a R</w:t>
      </w:r>
      <w:r w:rsidR="005B26EC">
        <w:rPr>
          <w:rFonts w:ascii="Times New Roman" w:hAnsi="Times New Roman"/>
        </w:rPr>
        <w:t>AIS</w:t>
      </w:r>
      <w:r w:rsidR="00805536">
        <w:rPr>
          <w:rFonts w:ascii="Times New Roman" w:hAnsi="Times New Roman"/>
        </w:rPr>
        <w:t xml:space="preserve"> </w:t>
      </w:r>
      <w:r w:rsidR="005B26EC">
        <w:rPr>
          <w:rFonts w:ascii="Times New Roman" w:hAnsi="Times New Roman"/>
        </w:rPr>
        <w:t>n</w:t>
      </w:r>
      <w:r w:rsidR="00805536">
        <w:rPr>
          <w:rFonts w:ascii="Times New Roman" w:hAnsi="Times New Roman"/>
        </w:rPr>
        <w:t>egativa dos anos de 2012, 2013, 2014, 2015, 2016</w:t>
      </w:r>
      <w:r w:rsidR="005B26EC">
        <w:rPr>
          <w:rFonts w:ascii="Times New Roman" w:hAnsi="Times New Roman"/>
        </w:rPr>
        <w:t>,</w:t>
      </w:r>
      <w:r w:rsidR="00805536">
        <w:rPr>
          <w:rFonts w:ascii="Times New Roman" w:hAnsi="Times New Roman"/>
        </w:rPr>
        <w:t xml:space="preserve"> a GFIP sem movimento de 2012 a 2017</w:t>
      </w:r>
      <w:r w:rsidR="005B26EC">
        <w:rPr>
          <w:rFonts w:ascii="Times New Roman" w:hAnsi="Times New Roman"/>
        </w:rPr>
        <w:t xml:space="preserve"> e</w:t>
      </w:r>
      <w:r w:rsidR="00805536">
        <w:rPr>
          <w:rFonts w:ascii="Times New Roman" w:hAnsi="Times New Roman"/>
        </w:rPr>
        <w:t xml:space="preserve"> a DCTF de 2012, 2013, 2014, 2015, 2016 e 2017</w:t>
      </w:r>
      <w:r>
        <w:rPr>
          <w:rFonts w:ascii="Times New Roman" w:hAnsi="Times New Roman"/>
        </w:rPr>
        <w:t xml:space="preserve">, bem como </w:t>
      </w:r>
      <w:r w:rsidR="005B26EC">
        <w:rPr>
          <w:rFonts w:ascii="Times New Roman" w:hAnsi="Times New Roman"/>
        </w:rPr>
        <w:t>demais documentos</w:t>
      </w:r>
      <w:r>
        <w:rPr>
          <w:rFonts w:ascii="Times New Roman" w:hAnsi="Times New Roman"/>
        </w:rPr>
        <w:t>,</w:t>
      </w:r>
      <w:r w:rsidR="005B26EC">
        <w:rPr>
          <w:rFonts w:ascii="Times New Roman" w:hAnsi="Times New Roman"/>
        </w:rPr>
        <w:t xml:space="preserve"> como </w:t>
      </w:r>
      <w:r>
        <w:rPr>
          <w:rFonts w:ascii="Times New Roman" w:hAnsi="Times New Roman"/>
        </w:rPr>
        <w:t xml:space="preserve">a </w:t>
      </w:r>
      <w:r w:rsidR="00FF74D6">
        <w:rPr>
          <w:rFonts w:ascii="Times New Roman" w:hAnsi="Times New Roman"/>
        </w:rPr>
        <w:t>declaração simplificada de pessoa jurídica inativa</w:t>
      </w:r>
      <w:r>
        <w:rPr>
          <w:rFonts w:ascii="Times New Roman" w:hAnsi="Times New Roman"/>
        </w:rPr>
        <w:t xml:space="preserve"> -</w:t>
      </w:r>
      <w:r w:rsidR="00FF74D6">
        <w:rPr>
          <w:rFonts w:ascii="Times New Roman" w:hAnsi="Times New Roman"/>
        </w:rPr>
        <w:t xml:space="preserve"> DSPJ, referente aos anos de 2013, 2014, 2015, </w:t>
      </w:r>
      <w:r>
        <w:rPr>
          <w:rFonts w:ascii="Times New Roman" w:hAnsi="Times New Roman"/>
        </w:rPr>
        <w:t>além d</w:t>
      </w:r>
      <w:r w:rsidR="00FF74D6">
        <w:rPr>
          <w:rFonts w:ascii="Times New Roman" w:hAnsi="Times New Roman"/>
        </w:rPr>
        <w:t>os recibos de entrega de escrituração fiscal digital, referente ao ano de 2017</w:t>
      </w:r>
      <w:r w:rsidR="005B26EC">
        <w:rPr>
          <w:rFonts w:ascii="Times New Roman" w:hAnsi="Times New Roman"/>
        </w:rPr>
        <w:t xml:space="preserve"> sem movimentação.</w:t>
      </w:r>
    </w:p>
    <w:p w:rsidR="006433F9" w:rsidRDefault="00FE236D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em</w:t>
      </w:r>
      <w:r w:rsidR="006433F9">
        <w:rPr>
          <w:rFonts w:ascii="Times New Roman" w:hAnsi="Times New Roman"/>
        </w:rPr>
        <w:t xml:space="preserve"> relação ao período posterior ao cancelamento d</w:t>
      </w:r>
      <w:r>
        <w:rPr>
          <w:rFonts w:ascii="Times New Roman" w:hAnsi="Times New Roman"/>
        </w:rPr>
        <w:t>o</w:t>
      </w:r>
      <w:r w:rsidR="006433F9">
        <w:rPr>
          <w:rFonts w:ascii="Times New Roman" w:hAnsi="Times New Roman"/>
        </w:rPr>
        <w:t xml:space="preserve"> registro </w:t>
      </w:r>
      <w:r>
        <w:rPr>
          <w:rFonts w:ascii="Times New Roman" w:hAnsi="Times New Roman"/>
        </w:rPr>
        <w:t>da empresa no CREA</w:t>
      </w:r>
      <w:r w:rsidR="006433F9">
        <w:rPr>
          <w:rFonts w:ascii="Times New Roman" w:hAnsi="Times New Roman"/>
        </w:rPr>
        <w:t>, em razão da ausência de funcionários</w:t>
      </w:r>
      <w:r>
        <w:rPr>
          <w:rFonts w:ascii="Times New Roman" w:hAnsi="Times New Roman"/>
        </w:rPr>
        <w:t xml:space="preserve"> e de movimentação financeira da empresa</w:t>
      </w:r>
      <w:r w:rsidR="006433F9">
        <w:rPr>
          <w:rFonts w:ascii="Times New Roman" w:hAnsi="Times New Roman"/>
        </w:rPr>
        <w:t>,</w:t>
      </w:r>
      <w:r w:rsidR="000B1153">
        <w:rPr>
          <w:rFonts w:ascii="Times New Roman" w:hAnsi="Times New Roman"/>
        </w:rPr>
        <w:t xml:space="preserve"> conforme documentos juntados ao processo, </w:t>
      </w:r>
      <w:r w:rsidR="006433F9">
        <w:rPr>
          <w:rFonts w:ascii="Times New Roman" w:hAnsi="Times New Roman"/>
        </w:rPr>
        <w:t>resta comprovada a inatividade da pessoa jurídica, o que impossibilita a cobrança de anuidades, pela inocorrência do fato gerador.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721CDF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="00FE236D">
        <w:rPr>
          <w:rFonts w:ascii="Times New Roman" w:eastAsia="Calibri" w:hAnsi="Times New Roman"/>
        </w:rPr>
        <w:t>EDNEZER RODRIGUES FLORES - ME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ainda que possua situação cadastral ativa no CNPJ, a impugnante demonstrou sua inatividade desde o ano de 201</w:t>
      </w:r>
      <w:r w:rsidR="00FE236D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FE236D">
        <w:rPr>
          <w:rFonts w:ascii="Times New Roman" w:eastAsia="Calibri" w:hAnsi="Times New Roman"/>
        </w:rPr>
        <w:t>27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ALVINO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2023A" w:rsidRPr="001D1939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483/2017.</w:t>
            </w:r>
          </w:p>
        </w:tc>
      </w:tr>
      <w:tr w:rsidR="0032023A" w:rsidRPr="001D1939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308/2017.</w:t>
            </w:r>
          </w:p>
        </w:tc>
      </w:tr>
      <w:tr w:rsidR="0032023A" w:rsidRPr="001D1939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EDNEZER RODRIGUES FLORES - ME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023A" w:rsidRPr="001D1939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023A" w:rsidRPr="001D1939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023A" w:rsidRPr="001D1939" w:rsidRDefault="0032023A" w:rsidP="0055609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 ALVINO JARA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030E8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30E8B">
              <w:rPr>
                <w:rFonts w:ascii="Times New Roman" w:hAnsi="Times New Roman"/>
                <w:b/>
                <w:sz w:val="22"/>
                <w:szCs w:val="22"/>
              </w:rPr>
              <w:t>036/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556091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556091" w:rsidRDefault="00556091" w:rsidP="0055609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174D55" w:rsidRPr="002804F8" w:rsidRDefault="00A56089" w:rsidP="0055609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556091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32023A">
        <w:rPr>
          <w:rFonts w:ascii="Times New Roman" w:hAnsi="Times New Roman"/>
        </w:rPr>
        <w:t>27</w:t>
      </w:r>
      <w:r w:rsidR="003241C2" w:rsidRPr="001D7808">
        <w:rPr>
          <w:rFonts w:ascii="Times New Roman" w:eastAsia="Calibri" w:hAnsi="Times New Roman"/>
        </w:rPr>
        <w:t xml:space="preserve"> de </w:t>
      </w:r>
      <w:r w:rsidR="006433F9">
        <w:rPr>
          <w:rFonts w:ascii="Times New Roman" w:eastAsia="Calibri" w:hAnsi="Times New Roman"/>
        </w:rPr>
        <w:t>março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</w:t>
      </w:r>
      <w:r w:rsidR="002D4CF1">
        <w:rPr>
          <w:rFonts w:ascii="Times New Roman" w:hAnsi="Times New Roman"/>
        </w:rPr>
        <w:t>as competências que lhe confere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556091" w:rsidRDefault="00556091" w:rsidP="0055609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:rsidR="004052D8" w:rsidRDefault="00AE0258" w:rsidP="0055609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556091" w:rsidRPr="003241C2" w:rsidRDefault="00556091" w:rsidP="0055609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241C2" w:rsidRDefault="004052D8" w:rsidP="008252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FE236D">
        <w:rPr>
          <w:rFonts w:ascii="Times New Roman" w:eastAsia="Calibri" w:hAnsi="Times New Roman"/>
        </w:rPr>
        <w:t>EDNEZER RODRIGUES FLORES - ME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>, com base nos elementos probatórios existentes nos autos, extinguir o débito relativo às anuidades dos exercícios de 2012, 2013, 2014, 2015, 2016 e 2017, visto que</w:t>
      </w:r>
      <w:r w:rsidR="006433F9">
        <w:rPr>
          <w:rFonts w:ascii="Times New Roman" w:hAnsi="Times New Roman"/>
        </w:rPr>
        <w:t xml:space="preserve">, </w:t>
      </w:r>
      <w:r w:rsidR="006433F9" w:rsidRPr="00721CDF">
        <w:rPr>
          <w:rFonts w:ascii="Times New Roman" w:hAnsi="Times New Roman"/>
        </w:rPr>
        <w:t xml:space="preserve">com base nos elementos probatórios existentes nos autos, </w:t>
      </w:r>
      <w:r w:rsidR="00457D57" w:rsidRPr="00721CDF">
        <w:rPr>
          <w:rFonts w:ascii="Times New Roman" w:hAnsi="Times New Roman"/>
        </w:rPr>
        <w:t>ainda que possua situação cadastral ativa no CNPJ, a impugnante demonstrou sua inatividade desde o ano de 201</w:t>
      </w:r>
      <w:r w:rsidR="00457D57">
        <w:rPr>
          <w:rFonts w:ascii="Times New Roman" w:hAnsi="Times New Roman"/>
        </w:rPr>
        <w:t>2.</w:t>
      </w:r>
    </w:p>
    <w:p w:rsidR="00825277" w:rsidRPr="00825277" w:rsidRDefault="00825277" w:rsidP="00825277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</w:rPr>
      </w:pPr>
    </w:p>
    <w:p w:rsidR="00EA18A5" w:rsidRPr="0064374E" w:rsidRDefault="004052D8" w:rsidP="008252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825277" w:rsidRPr="00825277" w:rsidRDefault="00825277" w:rsidP="00825277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</w:rPr>
      </w:pPr>
    </w:p>
    <w:p w:rsidR="004052D8" w:rsidRPr="0064374E" w:rsidRDefault="00EA7A90" w:rsidP="008252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825277" w:rsidRPr="00825277" w:rsidRDefault="00825277" w:rsidP="00825277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</w:rPr>
      </w:pPr>
    </w:p>
    <w:p w:rsidR="00CC4FF0" w:rsidRPr="0064374E" w:rsidRDefault="00EA7A90" w:rsidP="00825277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825277" w:rsidRPr="00825277" w:rsidRDefault="00825277" w:rsidP="00825277">
      <w:pPr>
        <w:pStyle w:val="PargrafodaLista"/>
        <w:spacing w:line="276" w:lineRule="auto"/>
        <w:ind w:left="284"/>
        <w:jc w:val="both"/>
        <w:rPr>
          <w:rFonts w:ascii="Times New Roman" w:hAnsi="Times New Roman"/>
        </w:rPr>
      </w:pPr>
    </w:p>
    <w:p w:rsidR="003E419B" w:rsidRPr="003241C2" w:rsidRDefault="00EA18A5" w:rsidP="00825277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825277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825277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</w:t>
      </w:r>
      <w:r w:rsidR="00457D57">
        <w:rPr>
          <w:rFonts w:ascii="Times New Roman" w:hAnsi="Times New Roman"/>
        </w:rPr>
        <w:t>.</w:t>
      </w:r>
    </w:p>
    <w:p w:rsidR="006433F9" w:rsidRDefault="006433F9" w:rsidP="00825277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</w:rPr>
      </w:pPr>
    </w:p>
    <w:p w:rsidR="00AE0258" w:rsidRPr="003241C2" w:rsidRDefault="00785F18" w:rsidP="0082527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32023A">
        <w:rPr>
          <w:rFonts w:ascii="Times New Roman" w:eastAsia="Calibri" w:hAnsi="Times New Roman"/>
        </w:rPr>
        <w:t>27</w:t>
      </w:r>
      <w:r w:rsidR="003241C2" w:rsidRPr="003241C2">
        <w:rPr>
          <w:rFonts w:ascii="Times New Roman" w:eastAsia="Calibri" w:hAnsi="Times New Roman"/>
        </w:rPr>
        <w:t xml:space="preserve">de </w:t>
      </w:r>
      <w:r w:rsidR="004D351A">
        <w:rPr>
          <w:rFonts w:ascii="Times New Roman" w:eastAsia="Calibri" w:hAnsi="Times New Roman"/>
        </w:rPr>
        <w:t>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D4CF1" w:rsidRPr="00494F80" w:rsidTr="00F82551">
        <w:trPr>
          <w:trHeight w:val="175"/>
        </w:trPr>
        <w:tc>
          <w:tcPr>
            <w:tcW w:w="2479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D4CF1" w:rsidRPr="00494F80" w:rsidTr="00F82551">
        <w:trPr>
          <w:trHeight w:val="181"/>
        </w:trPr>
        <w:tc>
          <w:tcPr>
            <w:tcW w:w="2479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D4CF1" w:rsidRPr="00494F80" w:rsidTr="00F82551">
        <w:trPr>
          <w:trHeight w:val="181"/>
        </w:trPr>
        <w:tc>
          <w:tcPr>
            <w:tcW w:w="2479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D4CF1" w:rsidRPr="00494F80" w:rsidTr="00F82551">
        <w:trPr>
          <w:trHeight w:val="181"/>
        </w:trPr>
        <w:tc>
          <w:tcPr>
            <w:tcW w:w="2479" w:type="pct"/>
            <w:shd w:val="clear" w:color="auto" w:fill="auto"/>
          </w:tcPr>
          <w:p w:rsidR="002D4CF1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D4CF1" w:rsidRPr="00494F80" w:rsidRDefault="002D4CF1" w:rsidP="008252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25277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7E" w:rsidRDefault="00895B7E">
      <w:r>
        <w:separator/>
      </w:r>
    </w:p>
  </w:endnote>
  <w:endnote w:type="continuationSeparator" w:id="0">
    <w:p w:rsidR="00895B7E" w:rsidRDefault="0089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7E" w:rsidRDefault="00895B7E">
      <w:r>
        <w:separator/>
      </w:r>
    </w:p>
  </w:footnote>
  <w:footnote w:type="continuationSeparator" w:id="0">
    <w:p w:rsidR="00895B7E" w:rsidRDefault="0089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0E8B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1153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60A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A5B55"/>
    <w:rsid w:val="002B0A04"/>
    <w:rsid w:val="002C290B"/>
    <w:rsid w:val="002C30EF"/>
    <w:rsid w:val="002C71F3"/>
    <w:rsid w:val="002D1AC4"/>
    <w:rsid w:val="002D2D16"/>
    <w:rsid w:val="002D4C79"/>
    <w:rsid w:val="002D4CF1"/>
    <w:rsid w:val="002E64C2"/>
    <w:rsid w:val="002F3569"/>
    <w:rsid w:val="003039EF"/>
    <w:rsid w:val="00304DBF"/>
    <w:rsid w:val="00305DC6"/>
    <w:rsid w:val="003062AB"/>
    <w:rsid w:val="0030724A"/>
    <w:rsid w:val="003102E1"/>
    <w:rsid w:val="0032023A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3C31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57D57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091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26EC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05536"/>
    <w:rsid w:val="00816DE7"/>
    <w:rsid w:val="00817206"/>
    <w:rsid w:val="00825277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95B7E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E3C"/>
    <w:rsid w:val="00AF3F93"/>
    <w:rsid w:val="00AF48DA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FF9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4C6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36D"/>
    <w:rsid w:val="00FE7B4B"/>
    <w:rsid w:val="00FF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2E018C3-32DB-4D0E-AB96-C0ABDFC1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D3913E-9F7A-4165-A639-6C90DA8D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104</TotalTime>
  <Pages>5</Pages>
  <Words>1502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11</cp:revision>
  <cp:lastPrinted>2018-03-27T18:55:00Z</cp:lastPrinted>
  <dcterms:created xsi:type="dcterms:W3CDTF">2018-03-22T23:11:00Z</dcterms:created>
  <dcterms:modified xsi:type="dcterms:W3CDTF">2018-03-27T18:55:00Z</dcterms:modified>
  <cp:contentStatus>2012, 2013, 2014, 2015 e 2016</cp:contentStatus>
</cp:coreProperties>
</file>