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870FD8">
        <w:trPr>
          <w:trHeight w:hRule="exact" w:val="321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870FD8" w:rsidRPr="005D2735" w:rsidRDefault="001E7AAD" w:rsidP="005A456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870FD8">
        <w:trPr>
          <w:trHeight w:hRule="exact" w:val="352"/>
        </w:trPr>
        <w:tc>
          <w:tcPr>
            <w:tcW w:w="921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70FD8" w:rsidRPr="005D2735" w:rsidRDefault="00870FD8" w:rsidP="00BC5B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BC5BE2">
              <w:rPr>
                <w:rFonts w:ascii="Times New Roman" w:hAnsi="Times New Roman"/>
                <w:b/>
                <w:sz w:val="22"/>
                <w:szCs w:val="22"/>
              </w:rPr>
              <w:t>35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2454A">
        <w:rPr>
          <w:rFonts w:ascii="Times New Roman" w:hAnsi="Times New Roman"/>
          <w:sz w:val="22"/>
          <w:szCs w:val="22"/>
          <w:lang w:eastAsia="pt-BR"/>
        </w:rPr>
        <w:t>27</w:t>
      </w:r>
      <w:r w:rsidR="00CD28AB">
        <w:rPr>
          <w:rFonts w:ascii="Times New Roman" w:hAnsi="Times New Roman"/>
          <w:sz w:val="22"/>
          <w:szCs w:val="22"/>
          <w:lang w:eastAsia="pt-BR"/>
        </w:rPr>
        <w:t xml:space="preserve"> de março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o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24E26" w:rsidRPr="005D2735">
        <w:rPr>
          <w:rFonts w:ascii="Times New Roman" w:hAnsi="Times New Roman"/>
          <w:sz w:val="22"/>
          <w:szCs w:val="22"/>
        </w:rPr>
        <w:t xml:space="preserve">o </w:t>
      </w:r>
      <w:r w:rsidR="00933655" w:rsidRPr="005D2735">
        <w:rPr>
          <w:rFonts w:ascii="Times New Roman" w:hAnsi="Times New Roman"/>
          <w:sz w:val="22"/>
          <w:szCs w:val="22"/>
        </w:rPr>
        <w:t xml:space="preserve">relatório nº </w:t>
      </w:r>
      <w:r w:rsidR="00027018">
        <w:rPr>
          <w:rFonts w:ascii="Times New Roman" w:hAnsi="Times New Roman"/>
          <w:sz w:val="22"/>
          <w:szCs w:val="22"/>
        </w:rPr>
        <w:t>0</w:t>
      </w:r>
      <w:r w:rsidR="0032454A">
        <w:rPr>
          <w:rFonts w:ascii="Times New Roman" w:hAnsi="Times New Roman"/>
          <w:sz w:val="22"/>
          <w:szCs w:val="22"/>
        </w:rPr>
        <w:t>2</w:t>
      </w:r>
      <w:r w:rsidR="00027018">
        <w:rPr>
          <w:rFonts w:ascii="Times New Roman" w:hAnsi="Times New Roman"/>
          <w:sz w:val="22"/>
          <w:szCs w:val="22"/>
        </w:rPr>
        <w:t>/2018</w:t>
      </w:r>
      <w:r w:rsidR="00933655" w:rsidRPr="005D2735">
        <w:rPr>
          <w:rFonts w:ascii="Times New Roman" w:hAnsi="Times New Roman"/>
          <w:sz w:val="22"/>
          <w:szCs w:val="22"/>
        </w:rPr>
        <w:t xml:space="preserve"> e demonstrativos gráficos das receitas e despesas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F02FE4">
        <w:rPr>
          <w:rFonts w:ascii="Times New Roman" w:hAnsi="Times New Roman"/>
          <w:sz w:val="22"/>
          <w:szCs w:val="22"/>
        </w:rPr>
        <w:t>os pel</w:t>
      </w:r>
      <w:r w:rsidR="00E24E26" w:rsidRPr="005D2735">
        <w:rPr>
          <w:rFonts w:ascii="Times New Roman" w:hAnsi="Times New Roman"/>
          <w:sz w:val="22"/>
          <w:szCs w:val="22"/>
        </w:rPr>
        <w:t>o contador Alexandre Freitas, representante da Maier Contabilidade e Auditoria Ltda., empresa contratada pelo CAU/RS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24E2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Aprovar o balancete mensal do CAU/RS referente a </w:t>
      </w:r>
      <w:r w:rsidR="00BC5BE2">
        <w:rPr>
          <w:rFonts w:ascii="Times New Roman" w:hAnsi="Times New Roman"/>
          <w:sz w:val="22"/>
          <w:szCs w:val="22"/>
          <w:lang w:eastAsia="pt-BR"/>
        </w:rPr>
        <w:t>fever</w:t>
      </w:r>
      <w:r w:rsidR="00027018">
        <w:rPr>
          <w:rFonts w:ascii="Times New Roman" w:hAnsi="Times New Roman"/>
          <w:sz w:val="22"/>
          <w:szCs w:val="22"/>
          <w:lang w:eastAsia="pt-BR"/>
        </w:rPr>
        <w:t>eiro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Encaminhar esta deliberação à Presidência do CAU</w:t>
      </w:r>
      <w:r w:rsidR="00A95666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para </w:t>
      </w:r>
      <w:bookmarkStart w:id="0" w:name="_GoBack"/>
      <w:bookmarkEnd w:id="0"/>
      <w:r w:rsidRPr="005D2735">
        <w:rPr>
          <w:rFonts w:ascii="Times New Roman" w:hAnsi="Times New Roman"/>
          <w:sz w:val="22"/>
          <w:szCs w:val="22"/>
          <w:lang w:eastAsia="pt-BR"/>
        </w:rPr>
        <w:t>verificação e tomada das seguintes providências:</w:t>
      </w:r>
    </w:p>
    <w:p w:rsidR="00E91C75" w:rsidRPr="005D2735" w:rsidRDefault="00E91C75" w:rsidP="00E91C75">
      <w:pPr>
        <w:pStyle w:val="PargrafodaLista"/>
        <w:rPr>
          <w:rFonts w:ascii="Times New Roman" w:eastAsia="Times New Roman" w:hAnsi="Times New Roman"/>
          <w:sz w:val="22"/>
          <w:szCs w:val="22"/>
        </w:rPr>
      </w:pPr>
    </w:p>
    <w:p w:rsidR="00E91C75" w:rsidRPr="005D2735" w:rsidRDefault="00E91C75" w:rsidP="00E91C75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proofErr w:type="gramStart"/>
      <w:r w:rsidRPr="005D2735">
        <w:rPr>
          <w:rFonts w:ascii="Times New Roman" w:hAnsi="Times New Roman"/>
          <w:sz w:val="22"/>
          <w:szCs w:val="22"/>
          <w:lang w:eastAsia="pt-BR"/>
        </w:rPr>
        <w:t>apreciação</w:t>
      </w:r>
      <w:proofErr w:type="gramEnd"/>
      <w:r w:rsidRPr="005D2735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220ECB" w:rsidRPr="005D2735">
        <w:rPr>
          <w:rFonts w:ascii="Times New Roman" w:hAnsi="Times New Roman"/>
          <w:sz w:val="22"/>
          <w:szCs w:val="22"/>
          <w:lang w:eastAsia="pt-BR"/>
        </w:rPr>
        <w:t>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027018">
        <w:rPr>
          <w:rFonts w:ascii="Times New Roman" w:hAnsi="Times New Roman"/>
          <w:b/>
          <w:sz w:val="22"/>
          <w:szCs w:val="22"/>
          <w:lang w:eastAsia="pt-BR"/>
        </w:rPr>
        <w:t>04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C5BE2">
        <w:rPr>
          <w:rFonts w:ascii="Times New Roman" w:hAnsi="Times New Roman"/>
          <w:sz w:val="22"/>
          <w:szCs w:val="22"/>
          <w:lang w:eastAsia="pt-BR"/>
        </w:rPr>
        <w:t>27</w:t>
      </w:r>
      <w:r w:rsidR="00027018">
        <w:rPr>
          <w:rFonts w:ascii="Times New Roman" w:hAnsi="Times New Roman"/>
          <w:sz w:val="22"/>
          <w:szCs w:val="22"/>
          <w:lang w:eastAsia="pt-BR"/>
        </w:rPr>
        <w:t xml:space="preserve"> de março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BC5BE2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870FD8" w:rsidRPr="005D2735" w:rsidRDefault="00027018" w:rsidP="000270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BC5BE2">
              <w:rPr>
                <w:rFonts w:ascii="Times New Roman" w:hAnsi="Times New Roman"/>
                <w:sz w:val="22"/>
                <w:szCs w:val="22"/>
              </w:rPr>
              <w:t xml:space="preserve"> – 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7018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53240A"/>
    <w:rsid w:val="005461A2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6FBD"/>
    <w:rsid w:val="009643CB"/>
    <w:rsid w:val="00974359"/>
    <w:rsid w:val="00992742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B5E13"/>
    <w:rsid w:val="00BC0018"/>
    <w:rsid w:val="00BC5BE2"/>
    <w:rsid w:val="00BC73B6"/>
    <w:rsid w:val="00C038EA"/>
    <w:rsid w:val="00C15B9D"/>
    <w:rsid w:val="00C301CA"/>
    <w:rsid w:val="00C34BF5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5EB2"/>
    <w:rsid w:val="00CD0E69"/>
    <w:rsid w:val="00CD28AB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0C148-0F96-4646-828E-5755B4A1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43</cp:revision>
  <cp:lastPrinted>2018-03-13T17:26:00Z</cp:lastPrinted>
  <dcterms:created xsi:type="dcterms:W3CDTF">2017-12-20T18:28:00Z</dcterms:created>
  <dcterms:modified xsi:type="dcterms:W3CDTF">2018-03-27T17:00:00Z</dcterms:modified>
</cp:coreProperties>
</file>