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97"/>
        <w:gridCol w:w="7317"/>
      </w:tblGrid>
      <w:tr w:rsidR="00870FD8" w:rsidRPr="005D2735" w:rsidTr="0072022C">
        <w:trPr>
          <w:trHeight w:hRule="exact" w:val="425"/>
        </w:trPr>
        <w:tc>
          <w:tcPr>
            <w:tcW w:w="189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bottom"/>
          </w:tcPr>
          <w:p w:rsidR="00870FD8" w:rsidRPr="005D2735" w:rsidRDefault="00870FD8" w:rsidP="008539DA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5D2735">
              <w:rPr>
                <w:rFonts w:ascii="Times New Roman" w:hAnsi="Times New Roman"/>
                <w:sz w:val="22"/>
                <w:szCs w:val="22"/>
              </w:rPr>
              <w:t>ASSUNTO</w:t>
            </w:r>
          </w:p>
        </w:tc>
        <w:tc>
          <w:tcPr>
            <w:tcW w:w="7317" w:type="dxa"/>
            <w:tcBorders>
              <w:top w:val="single" w:sz="12" w:space="0" w:color="808080"/>
              <w:left w:val="single" w:sz="12" w:space="0" w:color="808080"/>
              <w:bottom w:val="single" w:sz="8" w:space="0" w:color="808080"/>
              <w:right w:val="nil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bottom"/>
          </w:tcPr>
          <w:p w:rsidR="00870FD8" w:rsidRPr="005D2735" w:rsidRDefault="008B1441" w:rsidP="00DA1661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Calendário anual de reuniões</w:t>
            </w:r>
          </w:p>
        </w:tc>
      </w:tr>
      <w:tr w:rsidR="00870FD8" w:rsidRPr="005D2735" w:rsidTr="0072022C">
        <w:trPr>
          <w:trHeight w:hRule="exact" w:val="425"/>
        </w:trPr>
        <w:tc>
          <w:tcPr>
            <w:tcW w:w="9214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870FD8" w:rsidRPr="005D2735" w:rsidRDefault="00870FD8" w:rsidP="008B144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D2735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8C01CE">
              <w:rPr>
                <w:rFonts w:ascii="Times New Roman" w:hAnsi="Times New Roman"/>
                <w:b/>
                <w:sz w:val="22"/>
                <w:szCs w:val="22"/>
              </w:rPr>
              <w:t>22</w:t>
            </w:r>
            <w:r w:rsidR="008B1441">
              <w:rPr>
                <w:rFonts w:ascii="Times New Roman" w:hAnsi="Times New Roman"/>
                <w:b/>
                <w:sz w:val="22"/>
                <w:szCs w:val="22"/>
              </w:rPr>
              <w:t>3</w:t>
            </w:r>
            <w:r w:rsidRPr="005D2735">
              <w:rPr>
                <w:rFonts w:ascii="Times New Roman" w:hAnsi="Times New Roman"/>
                <w:b/>
                <w:sz w:val="22"/>
                <w:szCs w:val="22"/>
              </w:rPr>
              <w:t>/2018 – CPFI-CAU/RS</w:t>
            </w:r>
          </w:p>
        </w:tc>
      </w:tr>
    </w:tbl>
    <w:p w:rsidR="00E91C75" w:rsidRPr="005D2735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Pr="005D2735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  <w:r w:rsidRPr="005D2735">
        <w:rPr>
          <w:rFonts w:ascii="Times New Roman" w:hAnsi="Times New Roman"/>
          <w:sz w:val="22"/>
          <w:szCs w:val="22"/>
          <w:lang w:eastAsia="pt-BR"/>
        </w:rPr>
        <w:t xml:space="preserve">A COMISSÃO DE </w:t>
      </w:r>
      <w:r w:rsidR="002127F8" w:rsidRPr="005D2735">
        <w:rPr>
          <w:rFonts w:ascii="Times New Roman" w:hAnsi="Times New Roman"/>
          <w:sz w:val="22"/>
          <w:szCs w:val="22"/>
          <w:lang w:eastAsia="pt-BR"/>
        </w:rPr>
        <w:t>PLANEJAMENTO E FINANÇAS</w:t>
      </w:r>
      <w:r w:rsidR="008431AA" w:rsidRPr="005D2735">
        <w:rPr>
          <w:rFonts w:ascii="Times New Roman" w:hAnsi="Times New Roman"/>
          <w:sz w:val="22"/>
          <w:szCs w:val="22"/>
          <w:lang w:eastAsia="pt-BR"/>
        </w:rPr>
        <w:t xml:space="preserve"> (C</w:t>
      </w:r>
      <w:r w:rsidR="002127F8" w:rsidRPr="005D2735">
        <w:rPr>
          <w:rFonts w:ascii="Times New Roman" w:hAnsi="Times New Roman"/>
          <w:sz w:val="22"/>
          <w:szCs w:val="22"/>
          <w:lang w:eastAsia="pt-BR"/>
        </w:rPr>
        <w:t>P</w:t>
      </w:r>
      <w:r w:rsidR="00CC0FFB" w:rsidRPr="005D2735">
        <w:rPr>
          <w:rFonts w:ascii="Times New Roman" w:hAnsi="Times New Roman"/>
          <w:sz w:val="22"/>
          <w:szCs w:val="22"/>
          <w:lang w:eastAsia="pt-BR"/>
        </w:rPr>
        <w:t>F</w:t>
      </w:r>
      <w:r w:rsidR="00E24E26" w:rsidRPr="005D2735">
        <w:rPr>
          <w:rFonts w:ascii="Times New Roman" w:hAnsi="Times New Roman"/>
          <w:sz w:val="22"/>
          <w:szCs w:val="22"/>
          <w:lang w:eastAsia="pt-BR"/>
        </w:rPr>
        <w:t>I</w:t>
      </w:r>
      <w:r w:rsidR="008431AA" w:rsidRPr="005D2735">
        <w:rPr>
          <w:rFonts w:ascii="Times New Roman" w:hAnsi="Times New Roman"/>
          <w:sz w:val="22"/>
          <w:szCs w:val="22"/>
          <w:lang w:eastAsia="pt-BR"/>
        </w:rPr>
        <w:t>-C</w:t>
      </w:r>
      <w:r w:rsidR="00430095" w:rsidRPr="005D2735">
        <w:rPr>
          <w:rFonts w:ascii="Times New Roman" w:hAnsi="Times New Roman"/>
          <w:sz w:val="22"/>
          <w:szCs w:val="22"/>
          <w:lang w:eastAsia="pt-BR"/>
        </w:rPr>
        <w:t>AU/RS</w:t>
      </w:r>
      <w:r w:rsidR="008431AA" w:rsidRPr="005D2735">
        <w:rPr>
          <w:rFonts w:ascii="Times New Roman" w:hAnsi="Times New Roman"/>
          <w:sz w:val="22"/>
          <w:szCs w:val="22"/>
          <w:lang w:eastAsia="pt-BR"/>
        </w:rPr>
        <w:t>)</w:t>
      </w:r>
      <w:r w:rsidRPr="005D2735">
        <w:rPr>
          <w:rFonts w:ascii="Times New Roman" w:hAnsi="Times New Roman"/>
          <w:sz w:val="22"/>
          <w:szCs w:val="22"/>
          <w:lang w:eastAsia="pt-BR"/>
        </w:rPr>
        <w:t xml:space="preserve"> reunida ordinariamente em </w:t>
      </w:r>
      <w:r w:rsidR="00430095" w:rsidRPr="005D2735">
        <w:rPr>
          <w:rFonts w:ascii="Times New Roman" w:hAnsi="Times New Roman"/>
          <w:sz w:val="22"/>
          <w:szCs w:val="22"/>
          <w:lang w:eastAsia="pt-BR"/>
        </w:rPr>
        <w:t xml:space="preserve">Porto Alegre </w:t>
      </w:r>
      <w:r w:rsidR="00011367">
        <w:rPr>
          <w:rFonts w:ascii="Times New Roman" w:hAnsi="Times New Roman"/>
          <w:sz w:val="22"/>
          <w:szCs w:val="22"/>
          <w:lang w:eastAsia="pt-BR"/>
        </w:rPr>
        <w:t>–</w:t>
      </w:r>
      <w:r w:rsidR="00430095" w:rsidRPr="005D2735">
        <w:rPr>
          <w:rFonts w:ascii="Times New Roman" w:hAnsi="Times New Roman"/>
          <w:sz w:val="22"/>
          <w:szCs w:val="22"/>
          <w:lang w:eastAsia="pt-BR"/>
        </w:rPr>
        <w:t xml:space="preserve"> RS, </w:t>
      </w:r>
      <w:r w:rsidRPr="005D2735">
        <w:rPr>
          <w:rFonts w:ascii="Times New Roman" w:hAnsi="Times New Roman"/>
          <w:sz w:val="22"/>
          <w:szCs w:val="22"/>
          <w:lang w:eastAsia="pt-BR"/>
        </w:rPr>
        <w:t>na sede do CAU</w:t>
      </w:r>
      <w:r w:rsidR="00430095" w:rsidRPr="005D2735">
        <w:rPr>
          <w:rFonts w:ascii="Times New Roman" w:hAnsi="Times New Roman"/>
          <w:sz w:val="22"/>
          <w:szCs w:val="22"/>
          <w:lang w:eastAsia="pt-BR"/>
        </w:rPr>
        <w:t>/RS</w:t>
      </w:r>
      <w:r w:rsidRPr="005D2735">
        <w:rPr>
          <w:rFonts w:ascii="Times New Roman" w:hAnsi="Times New Roman"/>
          <w:sz w:val="22"/>
          <w:szCs w:val="22"/>
          <w:lang w:eastAsia="pt-BR"/>
        </w:rPr>
        <w:t xml:space="preserve">, no dia </w:t>
      </w:r>
      <w:r w:rsidR="008C01CE">
        <w:rPr>
          <w:rFonts w:ascii="Times New Roman" w:hAnsi="Times New Roman"/>
          <w:sz w:val="22"/>
          <w:szCs w:val="22"/>
          <w:lang w:eastAsia="pt-BR"/>
        </w:rPr>
        <w:t>11 de dezembro</w:t>
      </w:r>
      <w:r w:rsidR="00E24E26" w:rsidRPr="005D2735">
        <w:rPr>
          <w:rFonts w:ascii="Times New Roman" w:hAnsi="Times New Roman"/>
          <w:sz w:val="22"/>
          <w:szCs w:val="22"/>
          <w:lang w:eastAsia="pt-BR"/>
        </w:rPr>
        <w:t xml:space="preserve"> de 2018</w:t>
      </w:r>
      <w:r w:rsidRPr="005D2735">
        <w:rPr>
          <w:rFonts w:ascii="Times New Roman" w:hAnsi="Times New Roman"/>
          <w:sz w:val="22"/>
          <w:szCs w:val="22"/>
          <w:lang w:eastAsia="pt-BR"/>
        </w:rPr>
        <w:t>, no uso d</w:t>
      </w:r>
      <w:r w:rsidR="00BC5BE2">
        <w:rPr>
          <w:rFonts w:ascii="Times New Roman" w:hAnsi="Times New Roman"/>
          <w:sz w:val="22"/>
          <w:szCs w:val="22"/>
          <w:lang w:eastAsia="pt-BR"/>
        </w:rPr>
        <w:t>as competências que lhe confere</w:t>
      </w:r>
      <w:r w:rsidRPr="005D2735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="00CB2F98">
        <w:rPr>
          <w:rFonts w:ascii="Times New Roman" w:hAnsi="Times New Roman"/>
          <w:sz w:val="22"/>
          <w:szCs w:val="22"/>
          <w:lang w:eastAsia="pt-BR"/>
        </w:rPr>
        <w:t xml:space="preserve">o inciso </w:t>
      </w:r>
      <w:r w:rsidR="008B1441">
        <w:rPr>
          <w:rFonts w:ascii="Times New Roman" w:hAnsi="Times New Roman"/>
          <w:sz w:val="22"/>
          <w:szCs w:val="22"/>
          <w:lang w:eastAsia="pt-BR"/>
        </w:rPr>
        <w:t xml:space="preserve">V do art. 91 </w:t>
      </w:r>
      <w:r w:rsidR="008431AA" w:rsidRPr="005D2735">
        <w:rPr>
          <w:rFonts w:ascii="Times New Roman" w:hAnsi="Times New Roman"/>
          <w:sz w:val="22"/>
          <w:szCs w:val="22"/>
          <w:lang w:eastAsia="pt-BR"/>
        </w:rPr>
        <w:t>do Regimento Interno do CAU/RS</w:t>
      </w:r>
      <w:r w:rsidRPr="005D2735">
        <w:rPr>
          <w:rFonts w:ascii="Times New Roman" w:hAnsi="Times New Roman"/>
          <w:sz w:val="22"/>
          <w:szCs w:val="22"/>
          <w:lang w:eastAsia="pt-BR"/>
        </w:rPr>
        <w:t>, após análise do assunto em epígrafe, e</w:t>
      </w:r>
    </w:p>
    <w:p w:rsidR="00E91C75" w:rsidRPr="005D2735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580CD3" w:rsidRDefault="00580CD3" w:rsidP="00033875">
      <w:pPr>
        <w:jc w:val="both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>Considerando o Plano de Ação 2019;</w:t>
      </w:r>
    </w:p>
    <w:p w:rsidR="00580CD3" w:rsidRDefault="00580CD3" w:rsidP="000338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033875" w:rsidRDefault="00033875" w:rsidP="00033875">
      <w:pPr>
        <w:jc w:val="both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>Considerando o calendário anual prévio de reuniões plenárias do CAU/RS para 2019;</w:t>
      </w:r>
    </w:p>
    <w:p w:rsidR="00033875" w:rsidRDefault="00033875" w:rsidP="000338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Default="00E91C75" w:rsidP="00E24E26">
      <w:pPr>
        <w:jc w:val="both"/>
        <w:rPr>
          <w:rFonts w:ascii="Times New Roman" w:hAnsi="Times New Roman"/>
          <w:sz w:val="22"/>
          <w:szCs w:val="22"/>
          <w:lang w:eastAsia="pt-BR"/>
        </w:rPr>
      </w:pPr>
      <w:r w:rsidRPr="005D2735">
        <w:rPr>
          <w:rFonts w:ascii="Times New Roman" w:hAnsi="Times New Roman"/>
          <w:sz w:val="22"/>
          <w:szCs w:val="22"/>
          <w:lang w:eastAsia="pt-BR"/>
        </w:rPr>
        <w:t xml:space="preserve">Considerando </w:t>
      </w:r>
      <w:r w:rsidR="008B1441">
        <w:rPr>
          <w:rFonts w:ascii="Times New Roman" w:hAnsi="Times New Roman"/>
          <w:sz w:val="22"/>
          <w:szCs w:val="22"/>
        </w:rPr>
        <w:t>as diretrizes estabelecidas pela Presidência do CAU/RS</w:t>
      </w:r>
      <w:r w:rsidR="00033875">
        <w:rPr>
          <w:rFonts w:ascii="Times New Roman" w:hAnsi="Times New Roman"/>
          <w:sz w:val="22"/>
          <w:szCs w:val="22"/>
        </w:rPr>
        <w:t xml:space="preserve"> para a definição de calendário de reuniões</w:t>
      </w:r>
      <w:r w:rsidR="00C34BF5">
        <w:rPr>
          <w:rFonts w:ascii="Times New Roman" w:hAnsi="Times New Roman"/>
          <w:sz w:val="22"/>
          <w:szCs w:val="22"/>
          <w:lang w:eastAsia="pt-BR"/>
        </w:rPr>
        <w:t xml:space="preserve">; </w:t>
      </w:r>
    </w:p>
    <w:p w:rsidR="008B1441" w:rsidRDefault="008B1441" w:rsidP="00E24E26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Pr="005D2735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  <w:r w:rsidRPr="005D2735">
        <w:rPr>
          <w:rFonts w:ascii="Times New Roman" w:hAnsi="Times New Roman"/>
          <w:sz w:val="22"/>
          <w:szCs w:val="22"/>
          <w:lang w:eastAsia="pt-BR"/>
        </w:rPr>
        <w:t xml:space="preserve">Considerando que </w:t>
      </w:r>
      <w:r w:rsidR="00CB2F98">
        <w:rPr>
          <w:rFonts w:ascii="Times New Roman" w:hAnsi="Times New Roman"/>
          <w:sz w:val="22"/>
          <w:szCs w:val="22"/>
          <w:lang w:eastAsia="pt-BR"/>
        </w:rPr>
        <w:t>a</w:t>
      </w:r>
      <w:r w:rsidRPr="005D2735">
        <w:rPr>
          <w:rFonts w:ascii="Times New Roman" w:hAnsi="Times New Roman"/>
          <w:sz w:val="22"/>
          <w:szCs w:val="22"/>
          <w:lang w:eastAsia="pt-BR"/>
        </w:rPr>
        <w:t>s deliberações de comissão devem ser encaminhadas à Presidência do CAU/</w:t>
      </w:r>
      <w:r w:rsidR="008431AA" w:rsidRPr="005D2735">
        <w:rPr>
          <w:rFonts w:ascii="Times New Roman" w:hAnsi="Times New Roman"/>
          <w:sz w:val="22"/>
          <w:szCs w:val="22"/>
          <w:lang w:eastAsia="pt-BR"/>
        </w:rPr>
        <w:t>RS</w:t>
      </w:r>
      <w:r w:rsidRPr="005D2735">
        <w:rPr>
          <w:rFonts w:ascii="Times New Roman" w:hAnsi="Times New Roman"/>
          <w:sz w:val="22"/>
          <w:szCs w:val="22"/>
          <w:lang w:eastAsia="pt-BR"/>
        </w:rPr>
        <w:t>, para verificação e encaminhamentos, conforme Regimento Interno do CAU</w:t>
      </w:r>
      <w:r w:rsidR="008431AA" w:rsidRPr="005D2735">
        <w:rPr>
          <w:rFonts w:ascii="Times New Roman" w:hAnsi="Times New Roman"/>
          <w:sz w:val="22"/>
          <w:szCs w:val="22"/>
          <w:lang w:eastAsia="pt-BR"/>
        </w:rPr>
        <w:t>/RS</w:t>
      </w:r>
      <w:r w:rsidR="006C008E">
        <w:rPr>
          <w:rFonts w:ascii="Times New Roman" w:hAnsi="Times New Roman"/>
          <w:sz w:val="22"/>
          <w:szCs w:val="22"/>
          <w:lang w:eastAsia="pt-BR"/>
        </w:rPr>
        <w:t>;</w:t>
      </w:r>
    </w:p>
    <w:p w:rsidR="00E91C75" w:rsidRPr="005D2735" w:rsidRDefault="00E91C75" w:rsidP="00E91C75">
      <w:pPr>
        <w:jc w:val="both"/>
        <w:rPr>
          <w:rFonts w:ascii="Times New Roman" w:hAnsi="Times New Roman"/>
          <w:b/>
          <w:sz w:val="22"/>
          <w:szCs w:val="22"/>
          <w:lang w:eastAsia="pt-BR"/>
        </w:rPr>
      </w:pPr>
    </w:p>
    <w:p w:rsidR="00E91C75" w:rsidRPr="005D2735" w:rsidRDefault="00E91C75" w:rsidP="00E91C75">
      <w:pPr>
        <w:jc w:val="both"/>
        <w:rPr>
          <w:rFonts w:ascii="Times New Roman" w:hAnsi="Times New Roman"/>
          <w:b/>
          <w:sz w:val="22"/>
          <w:szCs w:val="22"/>
          <w:lang w:eastAsia="pt-BR"/>
        </w:rPr>
      </w:pPr>
      <w:r w:rsidRPr="005D2735">
        <w:rPr>
          <w:rFonts w:ascii="Times New Roman" w:hAnsi="Times New Roman"/>
          <w:b/>
          <w:sz w:val="22"/>
          <w:szCs w:val="22"/>
          <w:lang w:eastAsia="pt-BR"/>
        </w:rPr>
        <w:t>DELIBERA:</w:t>
      </w:r>
    </w:p>
    <w:p w:rsidR="00E91C75" w:rsidRPr="005D2735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Default="00DB24D3" w:rsidP="00E91C75">
      <w:pPr>
        <w:numPr>
          <w:ilvl w:val="0"/>
          <w:numId w:val="7"/>
        </w:numPr>
        <w:jc w:val="both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>Pela aprovação</w:t>
      </w:r>
      <w:r w:rsidR="00E24E26" w:rsidRPr="005D2735">
        <w:rPr>
          <w:rFonts w:ascii="Times New Roman" w:hAnsi="Times New Roman"/>
          <w:sz w:val="22"/>
          <w:szCs w:val="22"/>
          <w:lang w:eastAsia="pt-BR"/>
        </w:rPr>
        <w:t xml:space="preserve"> </w:t>
      </w:r>
      <w:r>
        <w:rPr>
          <w:rFonts w:ascii="Times New Roman" w:hAnsi="Times New Roman"/>
          <w:sz w:val="22"/>
          <w:szCs w:val="22"/>
          <w:lang w:eastAsia="pt-BR"/>
        </w:rPr>
        <w:t>d</w:t>
      </w:r>
      <w:r w:rsidR="00E24E26" w:rsidRPr="005D2735">
        <w:rPr>
          <w:rFonts w:ascii="Times New Roman" w:hAnsi="Times New Roman"/>
          <w:sz w:val="22"/>
          <w:szCs w:val="22"/>
          <w:lang w:eastAsia="pt-BR"/>
        </w:rPr>
        <w:t>o</w:t>
      </w:r>
      <w:r w:rsidR="008B1441">
        <w:rPr>
          <w:rFonts w:ascii="Times New Roman" w:hAnsi="Times New Roman"/>
          <w:sz w:val="22"/>
          <w:szCs w:val="22"/>
          <w:lang w:eastAsia="pt-BR"/>
        </w:rPr>
        <w:t xml:space="preserve"> calendário anual de reuniões para 2019, conforme segue:</w:t>
      </w:r>
    </w:p>
    <w:p w:rsidR="00033875" w:rsidRDefault="00033875" w:rsidP="000338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301"/>
        <w:gridCol w:w="2301"/>
        <w:gridCol w:w="2301"/>
        <w:gridCol w:w="2301"/>
      </w:tblGrid>
      <w:tr w:rsidR="00033875" w:rsidTr="00033875">
        <w:tc>
          <w:tcPr>
            <w:tcW w:w="2301" w:type="dxa"/>
          </w:tcPr>
          <w:p w:rsidR="00033875" w:rsidRDefault="00033875" w:rsidP="00033875">
            <w:pPr>
              <w:jc w:val="both"/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>
              <w:rPr>
                <w:rFonts w:ascii="Times New Roman" w:hAnsi="Times New Roman"/>
                <w:sz w:val="22"/>
                <w:szCs w:val="22"/>
                <w:lang w:eastAsia="pt-BR"/>
              </w:rPr>
              <w:t xml:space="preserve">Mês: </w:t>
            </w:r>
            <w:r w:rsidRPr="00EB152D">
              <w:rPr>
                <w:rFonts w:ascii="Times New Roman" w:hAnsi="Times New Roman"/>
                <w:b/>
                <w:sz w:val="22"/>
                <w:szCs w:val="22"/>
                <w:lang w:eastAsia="pt-BR"/>
              </w:rPr>
              <w:t>janeiro</w:t>
            </w:r>
          </w:p>
        </w:tc>
        <w:tc>
          <w:tcPr>
            <w:tcW w:w="2301" w:type="dxa"/>
          </w:tcPr>
          <w:p w:rsidR="00033875" w:rsidRDefault="00033875" w:rsidP="00033875">
            <w:pPr>
              <w:jc w:val="both"/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>
              <w:rPr>
                <w:rFonts w:ascii="Times New Roman" w:hAnsi="Times New Roman"/>
                <w:sz w:val="22"/>
                <w:szCs w:val="22"/>
                <w:lang w:eastAsia="pt-BR"/>
              </w:rPr>
              <w:t xml:space="preserve">Mês: </w:t>
            </w:r>
            <w:r w:rsidRPr="00EB152D">
              <w:rPr>
                <w:rFonts w:ascii="Times New Roman" w:hAnsi="Times New Roman"/>
                <w:b/>
                <w:sz w:val="22"/>
                <w:szCs w:val="22"/>
                <w:lang w:eastAsia="pt-BR"/>
              </w:rPr>
              <w:t>fevereiro</w:t>
            </w:r>
          </w:p>
        </w:tc>
        <w:tc>
          <w:tcPr>
            <w:tcW w:w="2301" w:type="dxa"/>
          </w:tcPr>
          <w:p w:rsidR="00033875" w:rsidRDefault="00033875" w:rsidP="00033875">
            <w:pPr>
              <w:jc w:val="both"/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>
              <w:rPr>
                <w:rFonts w:ascii="Times New Roman" w:hAnsi="Times New Roman"/>
                <w:sz w:val="22"/>
                <w:szCs w:val="22"/>
                <w:lang w:eastAsia="pt-BR"/>
              </w:rPr>
              <w:t xml:space="preserve">Mês: </w:t>
            </w:r>
            <w:r w:rsidRPr="00EB152D">
              <w:rPr>
                <w:rFonts w:ascii="Times New Roman" w:hAnsi="Times New Roman"/>
                <w:b/>
                <w:sz w:val="22"/>
                <w:szCs w:val="22"/>
                <w:lang w:eastAsia="pt-BR"/>
              </w:rPr>
              <w:t>março</w:t>
            </w:r>
          </w:p>
        </w:tc>
        <w:tc>
          <w:tcPr>
            <w:tcW w:w="2301" w:type="dxa"/>
          </w:tcPr>
          <w:p w:rsidR="00033875" w:rsidRDefault="00033875" w:rsidP="00033875">
            <w:pPr>
              <w:jc w:val="both"/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>
              <w:rPr>
                <w:rFonts w:ascii="Times New Roman" w:hAnsi="Times New Roman"/>
                <w:sz w:val="22"/>
                <w:szCs w:val="22"/>
                <w:lang w:eastAsia="pt-BR"/>
              </w:rPr>
              <w:t xml:space="preserve">Mês: </w:t>
            </w:r>
            <w:r w:rsidRPr="00EB152D">
              <w:rPr>
                <w:rFonts w:ascii="Times New Roman" w:hAnsi="Times New Roman"/>
                <w:b/>
                <w:sz w:val="22"/>
                <w:szCs w:val="22"/>
                <w:lang w:eastAsia="pt-BR"/>
              </w:rPr>
              <w:t>abril</w:t>
            </w:r>
          </w:p>
        </w:tc>
      </w:tr>
      <w:tr w:rsidR="00033875" w:rsidTr="00033875">
        <w:tc>
          <w:tcPr>
            <w:tcW w:w="2301" w:type="dxa"/>
          </w:tcPr>
          <w:p w:rsidR="00033875" w:rsidRDefault="00033875" w:rsidP="00033875">
            <w:pPr>
              <w:jc w:val="both"/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>
              <w:rPr>
                <w:rFonts w:ascii="Times New Roman" w:hAnsi="Times New Roman"/>
                <w:sz w:val="22"/>
                <w:szCs w:val="22"/>
                <w:lang w:eastAsia="pt-BR"/>
              </w:rPr>
              <w:t>Dias: 15, 22 e 29</w:t>
            </w:r>
          </w:p>
        </w:tc>
        <w:tc>
          <w:tcPr>
            <w:tcW w:w="2301" w:type="dxa"/>
          </w:tcPr>
          <w:p w:rsidR="00033875" w:rsidRDefault="00EB152D" w:rsidP="00033875">
            <w:pPr>
              <w:jc w:val="both"/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>
              <w:rPr>
                <w:rFonts w:ascii="Times New Roman" w:hAnsi="Times New Roman"/>
                <w:sz w:val="22"/>
                <w:szCs w:val="22"/>
                <w:lang w:eastAsia="pt-BR"/>
              </w:rPr>
              <w:t xml:space="preserve">Dias: </w:t>
            </w:r>
            <w:r w:rsidR="00033875">
              <w:rPr>
                <w:rFonts w:ascii="Times New Roman" w:hAnsi="Times New Roman"/>
                <w:sz w:val="22"/>
                <w:szCs w:val="22"/>
                <w:lang w:eastAsia="pt-BR"/>
              </w:rPr>
              <w:t>05, 12, 19 e 26</w:t>
            </w:r>
          </w:p>
        </w:tc>
        <w:tc>
          <w:tcPr>
            <w:tcW w:w="2301" w:type="dxa"/>
          </w:tcPr>
          <w:p w:rsidR="00033875" w:rsidRDefault="00EB152D" w:rsidP="00033875">
            <w:pPr>
              <w:jc w:val="both"/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>
              <w:rPr>
                <w:rFonts w:ascii="Times New Roman" w:hAnsi="Times New Roman"/>
                <w:sz w:val="22"/>
                <w:szCs w:val="22"/>
                <w:lang w:eastAsia="pt-BR"/>
              </w:rPr>
              <w:t xml:space="preserve">Dias: </w:t>
            </w:r>
            <w:r w:rsidR="00033875">
              <w:rPr>
                <w:rFonts w:ascii="Times New Roman" w:hAnsi="Times New Roman"/>
                <w:sz w:val="22"/>
                <w:szCs w:val="22"/>
                <w:lang w:eastAsia="pt-BR"/>
              </w:rPr>
              <w:t>12, 19 e 26</w:t>
            </w:r>
          </w:p>
        </w:tc>
        <w:tc>
          <w:tcPr>
            <w:tcW w:w="2301" w:type="dxa"/>
          </w:tcPr>
          <w:p w:rsidR="00033875" w:rsidRDefault="00EB152D" w:rsidP="00033875">
            <w:pPr>
              <w:jc w:val="both"/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>
              <w:rPr>
                <w:rFonts w:ascii="Times New Roman" w:hAnsi="Times New Roman"/>
                <w:sz w:val="22"/>
                <w:szCs w:val="22"/>
                <w:lang w:eastAsia="pt-BR"/>
              </w:rPr>
              <w:t xml:space="preserve">Dias: </w:t>
            </w:r>
            <w:r w:rsidR="00033875">
              <w:rPr>
                <w:rFonts w:ascii="Times New Roman" w:hAnsi="Times New Roman"/>
                <w:sz w:val="22"/>
                <w:szCs w:val="22"/>
                <w:lang w:eastAsia="pt-BR"/>
              </w:rPr>
              <w:t>02, 09, 16 e 30</w:t>
            </w:r>
          </w:p>
        </w:tc>
      </w:tr>
      <w:tr w:rsidR="00EB152D" w:rsidTr="00774941">
        <w:tc>
          <w:tcPr>
            <w:tcW w:w="9204" w:type="dxa"/>
            <w:gridSpan w:val="4"/>
          </w:tcPr>
          <w:p w:rsidR="00EB152D" w:rsidRPr="00EB152D" w:rsidRDefault="00EB152D" w:rsidP="00033875">
            <w:pPr>
              <w:jc w:val="both"/>
              <w:rPr>
                <w:rFonts w:ascii="Times New Roman" w:hAnsi="Times New Roman"/>
                <w:sz w:val="10"/>
                <w:szCs w:val="22"/>
                <w:lang w:eastAsia="pt-BR"/>
              </w:rPr>
            </w:pPr>
          </w:p>
        </w:tc>
      </w:tr>
      <w:tr w:rsidR="00033875" w:rsidTr="00033875">
        <w:tc>
          <w:tcPr>
            <w:tcW w:w="2301" w:type="dxa"/>
          </w:tcPr>
          <w:p w:rsidR="00033875" w:rsidRDefault="00033875" w:rsidP="00033875">
            <w:pPr>
              <w:jc w:val="both"/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>
              <w:rPr>
                <w:rFonts w:ascii="Times New Roman" w:hAnsi="Times New Roman"/>
                <w:sz w:val="22"/>
                <w:szCs w:val="22"/>
                <w:lang w:eastAsia="pt-BR"/>
              </w:rPr>
              <w:t xml:space="preserve">Mês: </w:t>
            </w:r>
            <w:r w:rsidRPr="00EB152D">
              <w:rPr>
                <w:rFonts w:ascii="Times New Roman" w:hAnsi="Times New Roman"/>
                <w:b/>
                <w:sz w:val="22"/>
                <w:szCs w:val="22"/>
                <w:lang w:eastAsia="pt-BR"/>
              </w:rPr>
              <w:t>maio</w:t>
            </w:r>
          </w:p>
        </w:tc>
        <w:tc>
          <w:tcPr>
            <w:tcW w:w="2301" w:type="dxa"/>
          </w:tcPr>
          <w:p w:rsidR="00033875" w:rsidRDefault="00033875" w:rsidP="00033875">
            <w:pPr>
              <w:jc w:val="both"/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>
              <w:rPr>
                <w:rFonts w:ascii="Times New Roman" w:hAnsi="Times New Roman"/>
                <w:sz w:val="22"/>
                <w:szCs w:val="22"/>
                <w:lang w:eastAsia="pt-BR"/>
              </w:rPr>
              <w:t xml:space="preserve">Mês: </w:t>
            </w:r>
            <w:r w:rsidRPr="00EB152D">
              <w:rPr>
                <w:rFonts w:ascii="Times New Roman" w:hAnsi="Times New Roman"/>
                <w:b/>
                <w:sz w:val="22"/>
                <w:szCs w:val="22"/>
                <w:lang w:eastAsia="pt-BR"/>
              </w:rPr>
              <w:t>junho</w:t>
            </w:r>
          </w:p>
        </w:tc>
        <w:tc>
          <w:tcPr>
            <w:tcW w:w="2301" w:type="dxa"/>
          </w:tcPr>
          <w:p w:rsidR="00033875" w:rsidRDefault="00033875" w:rsidP="00033875">
            <w:pPr>
              <w:jc w:val="both"/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>
              <w:rPr>
                <w:rFonts w:ascii="Times New Roman" w:hAnsi="Times New Roman"/>
                <w:sz w:val="22"/>
                <w:szCs w:val="22"/>
                <w:lang w:eastAsia="pt-BR"/>
              </w:rPr>
              <w:t xml:space="preserve">Mês: </w:t>
            </w:r>
            <w:r w:rsidRPr="00EB152D">
              <w:rPr>
                <w:rFonts w:ascii="Times New Roman" w:hAnsi="Times New Roman"/>
                <w:b/>
                <w:sz w:val="22"/>
                <w:szCs w:val="22"/>
                <w:lang w:eastAsia="pt-BR"/>
              </w:rPr>
              <w:t>julho</w:t>
            </w:r>
          </w:p>
        </w:tc>
        <w:tc>
          <w:tcPr>
            <w:tcW w:w="2301" w:type="dxa"/>
          </w:tcPr>
          <w:p w:rsidR="00033875" w:rsidRDefault="00033875" w:rsidP="00033875">
            <w:pPr>
              <w:jc w:val="both"/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>
              <w:rPr>
                <w:rFonts w:ascii="Times New Roman" w:hAnsi="Times New Roman"/>
                <w:sz w:val="22"/>
                <w:szCs w:val="22"/>
                <w:lang w:eastAsia="pt-BR"/>
              </w:rPr>
              <w:t xml:space="preserve">Mês: </w:t>
            </w:r>
            <w:r w:rsidRPr="00EB152D">
              <w:rPr>
                <w:rFonts w:ascii="Times New Roman" w:hAnsi="Times New Roman"/>
                <w:b/>
                <w:sz w:val="22"/>
                <w:szCs w:val="22"/>
                <w:lang w:eastAsia="pt-BR"/>
              </w:rPr>
              <w:t>agosto</w:t>
            </w:r>
          </w:p>
        </w:tc>
      </w:tr>
      <w:tr w:rsidR="00033875" w:rsidTr="00033875">
        <w:tc>
          <w:tcPr>
            <w:tcW w:w="2301" w:type="dxa"/>
          </w:tcPr>
          <w:p w:rsidR="00033875" w:rsidRDefault="00EB152D" w:rsidP="00033875">
            <w:pPr>
              <w:jc w:val="both"/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>
              <w:rPr>
                <w:rFonts w:ascii="Times New Roman" w:hAnsi="Times New Roman"/>
                <w:sz w:val="22"/>
                <w:szCs w:val="22"/>
                <w:lang w:eastAsia="pt-BR"/>
              </w:rPr>
              <w:t xml:space="preserve">Dias: </w:t>
            </w:r>
            <w:r w:rsidR="00033875">
              <w:rPr>
                <w:rFonts w:ascii="Times New Roman" w:hAnsi="Times New Roman"/>
                <w:sz w:val="22"/>
                <w:szCs w:val="22"/>
                <w:lang w:eastAsia="pt-BR"/>
              </w:rPr>
              <w:t>07, 14, 21 e 28</w:t>
            </w:r>
          </w:p>
        </w:tc>
        <w:tc>
          <w:tcPr>
            <w:tcW w:w="2301" w:type="dxa"/>
          </w:tcPr>
          <w:p w:rsidR="00033875" w:rsidRDefault="00EB152D" w:rsidP="00033875">
            <w:pPr>
              <w:jc w:val="both"/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>
              <w:rPr>
                <w:rFonts w:ascii="Times New Roman" w:hAnsi="Times New Roman"/>
                <w:sz w:val="22"/>
                <w:szCs w:val="22"/>
                <w:lang w:eastAsia="pt-BR"/>
              </w:rPr>
              <w:t xml:space="preserve">Dias: </w:t>
            </w:r>
            <w:r w:rsidR="00033875">
              <w:rPr>
                <w:rFonts w:ascii="Times New Roman" w:hAnsi="Times New Roman"/>
                <w:sz w:val="22"/>
                <w:szCs w:val="22"/>
                <w:lang w:eastAsia="pt-BR"/>
              </w:rPr>
              <w:t>04, 11, 18 e 25</w:t>
            </w:r>
          </w:p>
        </w:tc>
        <w:tc>
          <w:tcPr>
            <w:tcW w:w="2301" w:type="dxa"/>
          </w:tcPr>
          <w:p w:rsidR="00033875" w:rsidRDefault="00EB152D" w:rsidP="00033875">
            <w:pPr>
              <w:jc w:val="both"/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>
              <w:rPr>
                <w:rFonts w:ascii="Times New Roman" w:hAnsi="Times New Roman"/>
                <w:sz w:val="22"/>
                <w:szCs w:val="22"/>
                <w:lang w:eastAsia="pt-BR"/>
              </w:rPr>
              <w:t xml:space="preserve">Dias: </w:t>
            </w:r>
            <w:r w:rsidR="00033875">
              <w:rPr>
                <w:rFonts w:ascii="Times New Roman" w:hAnsi="Times New Roman"/>
                <w:sz w:val="22"/>
                <w:szCs w:val="22"/>
                <w:lang w:eastAsia="pt-BR"/>
              </w:rPr>
              <w:t>02, 09, 23 e 30</w:t>
            </w:r>
          </w:p>
        </w:tc>
        <w:tc>
          <w:tcPr>
            <w:tcW w:w="2301" w:type="dxa"/>
          </w:tcPr>
          <w:p w:rsidR="00033875" w:rsidRDefault="00EB152D" w:rsidP="00033875">
            <w:pPr>
              <w:jc w:val="both"/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>
              <w:rPr>
                <w:rFonts w:ascii="Times New Roman" w:hAnsi="Times New Roman"/>
                <w:sz w:val="22"/>
                <w:szCs w:val="22"/>
                <w:lang w:eastAsia="pt-BR"/>
              </w:rPr>
              <w:t xml:space="preserve">Dias: </w:t>
            </w:r>
            <w:r w:rsidR="00033875">
              <w:rPr>
                <w:rFonts w:ascii="Times New Roman" w:hAnsi="Times New Roman"/>
                <w:sz w:val="22"/>
                <w:szCs w:val="22"/>
                <w:lang w:eastAsia="pt-BR"/>
              </w:rPr>
              <w:t>06, 13, 20 e 27</w:t>
            </w:r>
          </w:p>
        </w:tc>
      </w:tr>
      <w:tr w:rsidR="00EB152D" w:rsidTr="001D62B4">
        <w:tc>
          <w:tcPr>
            <w:tcW w:w="9204" w:type="dxa"/>
            <w:gridSpan w:val="4"/>
          </w:tcPr>
          <w:p w:rsidR="00EB152D" w:rsidRPr="00EB152D" w:rsidRDefault="00EB152D" w:rsidP="00033875">
            <w:pPr>
              <w:jc w:val="both"/>
              <w:rPr>
                <w:rFonts w:ascii="Times New Roman" w:hAnsi="Times New Roman"/>
                <w:sz w:val="10"/>
                <w:szCs w:val="22"/>
                <w:lang w:eastAsia="pt-BR"/>
              </w:rPr>
            </w:pPr>
          </w:p>
        </w:tc>
      </w:tr>
      <w:tr w:rsidR="00033875" w:rsidTr="00033875">
        <w:tc>
          <w:tcPr>
            <w:tcW w:w="2301" w:type="dxa"/>
          </w:tcPr>
          <w:p w:rsidR="00033875" w:rsidRDefault="00033875" w:rsidP="00033875">
            <w:pPr>
              <w:jc w:val="both"/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>
              <w:rPr>
                <w:rFonts w:ascii="Times New Roman" w:hAnsi="Times New Roman"/>
                <w:sz w:val="22"/>
                <w:szCs w:val="22"/>
                <w:lang w:eastAsia="pt-BR"/>
              </w:rPr>
              <w:t>Mê</w:t>
            </w:r>
            <w:r w:rsidRPr="00EB152D">
              <w:rPr>
                <w:rFonts w:ascii="Times New Roman" w:hAnsi="Times New Roman"/>
                <w:sz w:val="22"/>
                <w:szCs w:val="22"/>
                <w:lang w:eastAsia="pt-BR"/>
              </w:rPr>
              <w:t>s:</w:t>
            </w:r>
            <w:r w:rsidRPr="00EB152D">
              <w:rPr>
                <w:rFonts w:ascii="Times New Roman" w:hAnsi="Times New Roman"/>
                <w:b/>
                <w:sz w:val="22"/>
                <w:szCs w:val="22"/>
                <w:lang w:eastAsia="pt-BR"/>
              </w:rPr>
              <w:t xml:space="preserve"> setembro</w:t>
            </w:r>
          </w:p>
        </w:tc>
        <w:tc>
          <w:tcPr>
            <w:tcW w:w="2301" w:type="dxa"/>
          </w:tcPr>
          <w:p w:rsidR="00033875" w:rsidRDefault="00033875" w:rsidP="00033875">
            <w:pPr>
              <w:jc w:val="both"/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>
              <w:rPr>
                <w:rFonts w:ascii="Times New Roman" w:hAnsi="Times New Roman"/>
                <w:sz w:val="22"/>
                <w:szCs w:val="22"/>
                <w:lang w:eastAsia="pt-BR"/>
              </w:rPr>
              <w:t xml:space="preserve">Mês: </w:t>
            </w:r>
            <w:r w:rsidRPr="00EB152D">
              <w:rPr>
                <w:rFonts w:ascii="Times New Roman" w:hAnsi="Times New Roman"/>
                <w:b/>
                <w:sz w:val="22"/>
                <w:szCs w:val="22"/>
                <w:lang w:eastAsia="pt-BR"/>
              </w:rPr>
              <w:t>outubro</w:t>
            </w:r>
          </w:p>
        </w:tc>
        <w:tc>
          <w:tcPr>
            <w:tcW w:w="2301" w:type="dxa"/>
          </w:tcPr>
          <w:p w:rsidR="00033875" w:rsidRDefault="00033875" w:rsidP="00033875">
            <w:pPr>
              <w:jc w:val="both"/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>
              <w:rPr>
                <w:rFonts w:ascii="Times New Roman" w:hAnsi="Times New Roman"/>
                <w:sz w:val="22"/>
                <w:szCs w:val="22"/>
                <w:lang w:eastAsia="pt-BR"/>
              </w:rPr>
              <w:t xml:space="preserve">Mês: </w:t>
            </w:r>
            <w:r w:rsidRPr="00EB152D">
              <w:rPr>
                <w:rFonts w:ascii="Times New Roman" w:hAnsi="Times New Roman"/>
                <w:b/>
                <w:sz w:val="22"/>
                <w:szCs w:val="22"/>
                <w:lang w:eastAsia="pt-BR"/>
              </w:rPr>
              <w:t>novembro</w:t>
            </w:r>
          </w:p>
        </w:tc>
        <w:tc>
          <w:tcPr>
            <w:tcW w:w="2301" w:type="dxa"/>
          </w:tcPr>
          <w:p w:rsidR="00033875" w:rsidRDefault="00033875" w:rsidP="00033875">
            <w:pPr>
              <w:jc w:val="both"/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>
              <w:rPr>
                <w:rFonts w:ascii="Times New Roman" w:hAnsi="Times New Roman"/>
                <w:sz w:val="22"/>
                <w:szCs w:val="22"/>
                <w:lang w:eastAsia="pt-BR"/>
              </w:rPr>
              <w:t xml:space="preserve">Mês: </w:t>
            </w:r>
            <w:r w:rsidRPr="00EB152D">
              <w:rPr>
                <w:rFonts w:ascii="Times New Roman" w:hAnsi="Times New Roman"/>
                <w:b/>
                <w:sz w:val="22"/>
                <w:szCs w:val="22"/>
                <w:lang w:eastAsia="pt-BR"/>
              </w:rPr>
              <w:t>dezembro</w:t>
            </w:r>
          </w:p>
        </w:tc>
      </w:tr>
      <w:tr w:rsidR="00033875" w:rsidTr="00033875">
        <w:tc>
          <w:tcPr>
            <w:tcW w:w="2301" w:type="dxa"/>
          </w:tcPr>
          <w:p w:rsidR="00033875" w:rsidRDefault="00EB152D" w:rsidP="00033875">
            <w:pPr>
              <w:jc w:val="both"/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>
              <w:rPr>
                <w:rFonts w:ascii="Times New Roman" w:hAnsi="Times New Roman"/>
                <w:sz w:val="22"/>
                <w:szCs w:val="22"/>
                <w:lang w:eastAsia="pt-BR"/>
              </w:rPr>
              <w:t xml:space="preserve">Dias: </w:t>
            </w:r>
            <w:r w:rsidR="00033875">
              <w:rPr>
                <w:rFonts w:ascii="Times New Roman" w:hAnsi="Times New Roman"/>
                <w:sz w:val="22"/>
                <w:szCs w:val="22"/>
                <w:lang w:eastAsia="pt-BR"/>
              </w:rPr>
              <w:t>03, 10, 17 e 24</w:t>
            </w:r>
          </w:p>
        </w:tc>
        <w:tc>
          <w:tcPr>
            <w:tcW w:w="2301" w:type="dxa"/>
          </w:tcPr>
          <w:p w:rsidR="00033875" w:rsidRDefault="00EB152D" w:rsidP="00033875">
            <w:pPr>
              <w:jc w:val="both"/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>
              <w:rPr>
                <w:rFonts w:ascii="Times New Roman" w:hAnsi="Times New Roman"/>
                <w:sz w:val="22"/>
                <w:szCs w:val="22"/>
                <w:lang w:eastAsia="pt-BR"/>
              </w:rPr>
              <w:t xml:space="preserve">Dias: </w:t>
            </w:r>
            <w:r w:rsidR="00033875">
              <w:rPr>
                <w:rFonts w:ascii="Times New Roman" w:hAnsi="Times New Roman"/>
                <w:sz w:val="22"/>
                <w:szCs w:val="22"/>
                <w:lang w:eastAsia="pt-BR"/>
              </w:rPr>
              <w:t>01, 08, 15 e 29</w:t>
            </w:r>
          </w:p>
        </w:tc>
        <w:tc>
          <w:tcPr>
            <w:tcW w:w="2301" w:type="dxa"/>
          </w:tcPr>
          <w:p w:rsidR="00033875" w:rsidRDefault="00EB152D" w:rsidP="00033875">
            <w:pPr>
              <w:jc w:val="both"/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>
              <w:rPr>
                <w:rFonts w:ascii="Times New Roman" w:hAnsi="Times New Roman"/>
                <w:sz w:val="22"/>
                <w:szCs w:val="22"/>
                <w:lang w:eastAsia="pt-BR"/>
              </w:rPr>
              <w:t xml:space="preserve">Dias: </w:t>
            </w:r>
            <w:r w:rsidR="00033875">
              <w:rPr>
                <w:rFonts w:ascii="Times New Roman" w:hAnsi="Times New Roman"/>
                <w:sz w:val="22"/>
                <w:szCs w:val="22"/>
                <w:lang w:eastAsia="pt-BR"/>
              </w:rPr>
              <w:t>05, 12, 19 e 26</w:t>
            </w:r>
          </w:p>
        </w:tc>
        <w:tc>
          <w:tcPr>
            <w:tcW w:w="2301" w:type="dxa"/>
          </w:tcPr>
          <w:p w:rsidR="00033875" w:rsidRDefault="00EB152D" w:rsidP="00033875">
            <w:pPr>
              <w:jc w:val="both"/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>
              <w:rPr>
                <w:rFonts w:ascii="Times New Roman" w:hAnsi="Times New Roman"/>
                <w:sz w:val="22"/>
                <w:szCs w:val="22"/>
                <w:lang w:eastAsia="pt-BR"/>
              </w:rPr>
              <w:t xml:space="preserve">Dias: </w:t>
            </w:r>
            <w:r w:rsidR="00033875">
              <w:rPr>
                <w:rFonts w:ascii="Times New Roman" w:hAnsi="Times New Roman"/>
                <w:sz w:val="22"/>
                <w:szCs w:val="22"/>
                <w:lang w:eastAsia="pt-BR"/>
              </w:rPr>
              <w:t>03 e 10</w:t>
            </w:r>
          </w:p>
        </w:tc>
      </w:tr>
    </w:tbl>
    <w:p w:rsidR="00033875" w:rsidRDefault="00033875" w:rsidP="000338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Pr="00DB24D3" w:rsidRDefault="00DB24D3" w:rsidP="00DB24D3">
      <w:pPr>
        <w:numPr>
          <w:ilvl w:val="0"/>
          <w:numId w:val="7"/>
        </w:numPr>
        <w:jc w:val="both"/>
        <w:rPr>
          <w:rFonts w:ascii="Times New Roman" w:hAnsi="Times New Roman"/>
          <w:sz w:val="22"/>
          <w:szCs w:val="22"/>
          <w:lang w:eastAsia="pt-BR"/>
        </w:rPr>
      </w:pPr>
      <w:r w:rsidRPr="00DB24D3">
        <w:rPr>
          <w:rFonts w:ascii="Times New Roman" w:hAnsi="Times New Roman"/>
          <w:sz w:val="22"/>
          <w:szCs w:val="22"/>
          <w:lang w:eastAsia="pt-BR"/>
        </w:rPr>
        <w:t>Pelo encaminhamento</w:t>
      </w:r>
      <w:r w:rsidR="00E91C75" w:rsidRPr="00DB24D3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Pr="00DB24D3">
        <w:rPr>
          <w:rFonts w:ascii="Times New Roman" w:hAnsi="Times New Roman"/>
          <w:sz w:val="22"/>
          <w:szCs w:val="22"/>
          <w:lang w:eastAsia="pt-BR"/>
        </w:rPr>
        <w:t>d</w:t>
      </w:r>
      <w:r w:rsidR="00E91C75" w:rsidRPr="00DB24D3">
        <w:rPr>
          <w:rFonts w:ascii="Times New Roman" w:hAnsi="Times New Roman"/>
          <w:sz w:val="22"/>
          <w:szCs w:val="22"/>
          <w:lang w:eastAsia="pt-BR"/>
        </w:rPr>
        <w:t>esta deliberação à Presidência do CAU</w:t>
      </w:r>
      <w:r w:rsidR="00A95666" w:rsidRPr="00DB24D3">
        <w:rPr>
          <w:rFonts w:ascii="Times New Roman" w:hAnsi="Times New Roman"/>
          <w:sz w:val="22"/>
          <w:szCs w:val="22"/>
          <w:lang w:eastAsia="pt-BR"/>
        </w:rPr>
        <w:t>/RS</w:t>
      </w:r>
      <w:r w:rsidR="00E91C75" w:rsidRPr="00DB24D3">
        <w:rPr>
          <w:rFonts w:ascii="Times New Roman" w:hAnsi="Times New Roman"/>
          <w:sz w:val="22"/>
          <w:szCs w:val="22"/>
          <w:lang w:eastAsia="pt-BR"/>
        </w:rPr>
        <w:t xml:space="preserve"> para </w:t>
      </w:r>
      <w:r w:rsidRPr="00DB24D3">
        <w:rPr>
          <w:rFonts w:ascii="Times New Roman" w:hAnsi="Times New Roman"/>
          <w:sz w:val="22"/>
          <w:szCs w:val="22"/>
          <w:lang w:eastAsia="pt-BR"/>
        </w:rPr>
        <w:t>apreciação e homologação do Plenário.</w:t>
      </w:r>
    </w:p>
    <w:p w:rsidR="00E91C75" w:rsidRPr="005D2735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24E26" w:rsidRPr="005D2735" w:rsidRDefault="00E24E26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Pr="005D2735" w:rsidRDefault="00E91C75" w:rsidP="00E91C75">
      <w:pPr>
        <w:jc w:val="both"/>
        <w:rPr>
          <w:rFonts w:ascii="Times New Roman" w:hAnsi="Times New Roman"/>
          <w:sz w:val="22"/>
          <w:szCs w:val="22"/>
          <w:shd w:val="clear" w:color="auto" w:fill="FFFFFF"/>
          <w:lang w:eastAsia="pt-BR"/>
        </w:rPr>
      </w:pPr>
      <w:r w:rsidRPr="005D2735">
        <w:rPr>
          <w:rFonts w:ascii="Times New Roman" w:hAnsi="Times New Roman"/>
          <w:sz w:val="22"/>
          <w:szCs w:val="22"/>
          <w:lang w:eastAsia="pt-BR"/>
        </w:rPr>
        <w:t xml:space="preserve">Com </w:t>
      </w:r>
      <w:r w:rsidR="00776B91">
        <w:rPr>
          <w:rFonts w:ascii="Times New Roman" w:hAnsi="Times New Roman"/>
          <w:b/>
          <w:sz w:val="22"/>
          <w:szCs w:val="22"/>
          <w:lang w:eastAsia="pt-BR"/>
        </w:rPr>
        <w:t>0</w:t>
      </w:r>
      <w:r w:rsidR="005807DF">
        <w:rPr>
          <w:rFonts w:ascii="Times New Roman" w:hAnsi="Times New Roman"/>
          <w:b/>
          <w:sz w:val="22"/>
          <w:szCs w:val="22"/>
          <w:lang w:eastAsia="pt-BR"/>
        </w:rPr>
        <w:t>3</w:t>
      </w:r>
      <w:r w:rsidR="00870FD8" w:rsidRPr="005D2735">
        <w:rPr>
          <w:rFonts w:ascii="Times New Roman" w:hAnsi="Times New Roman"/>
          <w:b/>
          <w:sz w:val="22"/>
          <w:szCs w:val="22"/>
          <w:lang w:eastAsia="pt-BR"/>
        </w:rPr>
        <w:t xml:space="preserve"> </w:t>
      </w:r>
      <w:r w:rsidRPr="005D2735">
        <w:rPr>
          <w:rFonts w:ascii="Times New Roman" w:hAnsi="Times New Roman"/>
          <w:b/>
          <w:sz w:val="22"/>
          <w:szCs w:val="22"/>
          <w:lang w:eastAsia="pt-BR"/>
        </w:rPr>
        <w:t>votos favoráveis</w:t>
      </w:r>
      <w:r w:rsidRPr="005D2735">
        <w:rPr>
          <w:rFonts w:ascii="Times New Roman" w:hAnsi="Times New Roman"/>
          <w:sz w:val="22"/>
          <w:szCs w:val="22"/>
          <w:lang w:eastAsia="pt-BR"/>
        </w:rPr>
        <w:t xml:space="preserve"> dos conselheiros </w:t>
      </w:r>
      <w:r w:rsidR="00BC0018" w:rsidRPr="005D2735">
        <w:rPr>
          <w:rFonts w:ascii="Times New Roman" w:hAnsi="Times New Roman"/>
          <w:sz w:val="22"/>
          <w:szCs w:val="22"/>
          <w:lang w:eastAsia="pt-BR"/>
        </w:rPr>
        <w:t>presentes.</w:t>
      </w:r>
    </w:p>
    <w:p w:rsidR="00430095" w:rsidRPr="005D2735" w:rsidRDefault="00430095" w:rsidP="00E91C75">
      <w:pPr>
        <w:jc w:val="both"/>
        <w:rPr>
          <w:rFonts w:ascii="Times New Roman" w:hAnsi="Times New Roman"/>
          <w:sz w:val="22"/>
          <w:szCs w:val="22"/>
          <w:shd w:val="clear" w:color="auto" w:fill="FFFFFF"/>
          <w:lang w:eastAsia="pt-BR"/>
        </w:rPr>
      </w:pPr>
    </w:p>
    <w:p w:rsidR="00430095" w:rsidRPr="005D2735" w:rsidRDefault="0043009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Pr="00580CD3" w:rsidRDefault="00430095" w:rsidP="00580CD3">
      <w:pPr>
        <w:jc w:val="center"/>
        <w:rPr>
          <w:rFonts w:ascii="Times New Roman" w:hAnsi="Times New Roman"/>
          <w:sz w:val="22"/>
          <w:szCs w:val="22"/>
          <w:lang w:eastAsia="pt-BR"/>
        </w:rPr>
      </w:pPr>
      <w:r w:rsidRPr="005D2735">
        <w:rPr>
          <w:rFonts w:ascii="Times New Roman" w:hAnsi="Times New Roman"/>
          <w:sz w:val="22"/>
          <w:szCs w:val="22"/>
          <w:lang w:eastAsia="pt-BR"/>
        </w:rPr>
        <w:t xml:space="preserve">Porto Alegre </w:t>
      </w:r>
      <w:r w:rsidR="00FA7A35" w:rsidRPr="005D2735">
        <w:rPr>
          <w:rFonts w:ascii="Times New Roman" w:hAnsi="Times New Roman"/>
          <w:sz w:val="22"/>
          <w:szCs w:val="22"/>
          <w:lang w:eastAsia="pt-BR"/>
        </w:rPr>
        <w:t>–</w:t>
      </w:r>
      <w:r w:rsidRPr="005D2735">
        <w:rPr>
          <w:rFonts w:ascii="Times New Roman" w:hAnsi="Times New Roman"/>
          <w:sz w:val="22"/>
          <w:szCs w:val="22"/>
          <w:lang w:eastAsia="pt-BR"/>
        </w:rPr>
        <w:t xml:space="preserve"> RS</w:t>
      </w:r>
      <w:r w:rsidR="00E91C75" w:rsidRPr="005D2735"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="008C01CE">
        <w:rPr>
          <w:rFonts w:ascii="Times New Roman" w:hAnsi="Times New Roman"/>
          <w:sz w:val="22"/>
          <w:szCs w:val="22"/>
          <w:lang w:eastAsia="pt-BR"/>
        </w:rPr>
        <w:t>11 de dezembro</w:t>
      </w:r>
      <w:r w:rsidR="00D15E8F" w:rsidRPr="005D2735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="00E91C75" w:rsidRPr="005D2735">
        <w:rPr>
          <w:rFonts w:ascii="Times New Roman" w:hAnsi="Times New Roman"/>
          <w:sz w:val="22"/>
          <w:szCs w:val="22"/>
          <w:lang w:eastAsia="pt-BR"/>
        </w:rPr>
        <w:t xml:space="preserve">de </w:t>
      </w:r>
      <w:r w:rsidR="00FA7A35" w:rsidRPr="005D2735">
        <w:rPr>
          <w:rFonts w:ascii="Times New Roman" w:hAnsi="Times New Roman"/>
          <w:sz w:val="22"/>
          <w:szCs w:val="22"/>
          <w:lang w:eastAsia="pt-BR"/>
        </w:rPr>
        <w:t>2018</w:t>
      </w:r>
      <w:r w:rsidR="00E91C75" w:rsidRPr="005D2735">
        <w:rPr>
          <w:rFonts w:ascii="Times New Roman" w:hAnsi="Times New Roman"/>
          <w:sz w:val="22"/>
          <w:szCs w:val="22"/>
          <w:lang w:eastAsia="pt-BR"/>
        </w:rPr>
        <w:t>.</w:t>
      </w:r>
    </w:p>
    <w:tbl>
      <w:tblPr>
        <w:tblpPr w:leftFromText="141" w:rightFromText="141" w:vertAnchor="text" w:horzAnchor="margin" w:tblpY="605"/>
        <w:tblW w:w="5000" w:type="pct"/>
        <w:tblLook w:val="04A0" w:firstRow="1" w:lastRow="0" w:firstColumn="1" w:lastColumn="0" w:noHBand="0" w:noVBand="1"/>
      </w:tblPr>
      <w:tblGrid>
        <w:gridCol w:w="4568"/>
        <w:gridCol w:w="4646"/>
      </w:tblGrid>
      <w:tr w:rsidR="00870FD8" w:rsidRPr="005D2735" w:rsidTr="008539DA">
        <w:trPr>
          <w:trHeight w:val="175"/>
        </w:trPr>
        <w:tc>
          <w:tcPr>
            <w:tcW w:w="2479" w:type="pct"/>
            <w:shd w:val="clear" w:color="auto" w:fill="auto"/>
          </w:tcPr>
          <w:p w:rsidR="00870FD8" w:rsidRPr="005D2735" w:rsidRDefault="00870FD8" w:rsidP="008539DA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5D2735">
              <w:rPr>
                <w:rFonts w:ascii="Times New Roman" w:hAnsi="Times New Roman"/>
                <w:b/>
                <w:sz w:val="22"/>
                <w:szCs w:val="22"/>
              </w:rPr>
              <w:t>RÔMULO PLENTZ GIRALT</w:t>
            </w:r>
          </w:p>
          <w:p w:rsidR="00870FD8" w:rsidRPr="005D2735" w:rsidRDefault="00870FD8" w:rsidP="008539DA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5D2735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2521" w:type="pct"/>
            <w:shd w:val="clear" w:color="auto" w:fill="auto"/>
          </w:tcPr>
          <w:p w:rsidR="00870FD8" w:rsidRPr="005D2735" w:rsidRDefault="00870FD8" w:rsidP="008539DA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5D2735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5807DF" w:rsidRPr="005D2735" w:rsidTr="008539DA">
        <w:trPr>
          <w:trHeight w:val="175"/>
        </w:trPr>
        <w:tc>
          <w:tcPr>
            <w:tcW w:w="2479" w:type="pct"/>
            <w:shd w:val="clear" w:color="auto" w:fill="auto"/>
          </w:tcPr>
          <w:p w:rsidR="005807DF" w:rsidRDefault="005807DF" w:rsidP="008539DA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PRISCILA TERRA QUESADA</w:t>
            </w:r>
          </w:p>
          <w:p w:rsidR="005807DF" w:rsidRPr="005807DF" w:rsidRDefault="005807DF" w:rsidP="008539DA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5807DF">
              <w:rPr>
                <w:rFonts w:ascii="Times New Roman" w:hAnsi="Times New Roman"/>
                <w:sz w:val="22"/>
                <w:szCs w:val="22"/>
              </w:rPr>
              <w:t xml:space="preserve">Coordenadora Adjunta </w:t>
            </w:r>
          </w:p>
        </w:tc>
        <w:tc>
          <w:tcPr>
            <w:tcW w:w="2521" w:type="pct"/>
            <w:shd w:val="clear" w:color="auto" w:fill="auto"/>
          </w:tcPr>
          <w:p w:rsidR="005807DF" w:rsidRPr="005D2735" w:rsidRDefault="005807DF" w:rsidP="008539DA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5D2735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870FD8" w:rsidRPr="005D2735" w:rsidTr="008539DA">
        <w:trPr>
          <w:trHeight w:val="181"/>
        </w:trPr>
        <w:tc>
          <w:tcPr>
            <w:tcW w:w="2479" w:type="pct"/>
            <w:shd w:val="clear" w:color="auto" w:fill="auto"/>
          </w:tcPr>
          <w:p w:rsidR="00A3774D" w:rsidRPr="005D2735" w:rsidRDefault="00A3774D" w:rsidP="00A3774D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5D2735">
              <w:rPr>
                <w:rFonts w:ascii="Times New Roman" w:hAnsi="Times New Roman"/>
                <w:b/>
                <w:sz w:val="22"/>
                <w:szCs w:val="22"/>
              </w:rPr>
              <w:t>ALVINO JARA</w:t>
            </w:r>
          </w:p>
          <w:p w:rsidR="00870FD8" w:rsidRPr="005D2735" w:rsidRDefault="00A3774D" w:rsidP="008539DA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5D2735">
              <w:rPr>
                <w:rFonts w:ascii="Times New Roman" w:hAnsi="Times New Roman"/>
                <w:sz w:val="22"/>
                <w:szCs w:val="22"/>
              </w:rPr>
              <w:t>Membro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521" w:type="pct"/>
            <w:shd w:val="clear" w:color="auto" w:fill="auto"/>
          </w:tcPr>
          <w:p w:rsidR="00870FD8" w:rsidRPr="005D2735" w:rsidRDefault="00870FD8" w:rsidP="008539DA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5D2735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870FD8" w:rsidRPr="005D2735" w:rsidTr="008539DA">
        <w:trPr>
          <w:trHeight w:val="181"/>
        </w:trPr>
        <w:tc>
          <w:tcPr>
            <w:tcW w:w="2479" w:type="pct"/>
            <w:shd w:val="clear" w:color="auto" w:fill="auto"/>
          </w:tcPr>
          <w:p w:rsidR="00A3774D" w:rsidRDefault="00611BC2" w:rsidP="00A3774D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RODRIGO RINTZEL</w:t>
            </w:r>
          </w:p>
          <w:p w:rsidR="00870FD8" w:rsidRPr="005D2735" w:rsidRDefault="00A3774D" w:rsidP="00A3774D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Membro</w:t>
            </w:r>
            <w:r w:rsidRPr="00611BC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611BC2" w:rsidRPr="00611BC2">
              <w:rPr>
                <w:rFonts w:ascii="Times New Roman" w:hAnsi="Times New Roman"/>
                <w:sz w:val="22"/>
                <w:szCs w:val="22"/>
              </w:rPr>
              <w:t>Suplente</w:t>
            </w:r>
          </w:p>
        </w:tc>
        <w:tc>
          <w:tcPr>
            <w:tcW w:w="2521" w:type="pct"/>
            <w:shd w:val="clear" w:color="auto" w:fill="auto"/>
          </w:tcPr>
          <w:p w:rsidR="00870FD8" w:rsidRPr="005D2735" w:rsidRDefault="00870FD8" w:rsidP="008539DA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5D2735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</w:tbl>
    <w:p w:rsidR="00FA7A35" w:rsidRPr="005D2735" w:rsidRDefault="00FA7A35" w:rsidP="00870FD8">
      <w:pPr>
        <w:tabs>
          <w:tab w:val="left" w:pos="4651"/>
        </w:tabs>
        <w:rPr>
          <w:sz w:val="22"/>
          <w:szCs w:val="22"/>
        </w:rPr>
      </w:pPr>
      <w:bookmarkStart w:id="0" w:name="_GoBack"/>
      <w:bookmarkEnd w:id="0"/>
    </w:p>
    <w:sectPr w:rsidR="00FA7A35" w:rsidRPr="005D2735" w:rsidSect="00E53F9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985" w:right="985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0466" w:rsidRDefault="00680466" w:rsidP="004C3048">
      <w:r>
        <w:separator/>
      </w:r>
    </w:p>
  </w:endnote>
  <w:endnote w:type="continuationSeparator" w:id="0">
    <w:p w:rsidR="00680466" w:rsidRDefault="00680466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C56C6F">
    <w:pPr>
      <w:tabs>
        <w:tab w:val="center" w:pos="4320"/>
        <w:tab w:val="right" w:pos="8640"/>
      </w:tabs>
      <w:spacing w:after="120" w:line="276" w:lineRule="auto"/>
      <w:ind w:left="-1701" w:right="-985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C56C6F" w:rsidRDefault="00C56C6F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6130EF" w:rsidRPr="003F1946" w:rsidRDefault="006130EF" w:rsidP="00C56C6F">
    <w:pPr>
      <w:pStyle w:val="Rodap"/>
      <w:tabs>
        <w:tab w:val="clear" w:pos="8640"/>
        <w:tab w:val="right" w:pos="9214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69261822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580CD3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824C00">
    <w:pPr>
      <w:tabs>
        <w:tab w:val="center" w:pos="4320"/>
        <w:tab w:val="right" w:pos="8640"/>
      </w:tabs>
      <w:spacing w:after="120" w:line="276" w:lineRule="auto"/>
      <w:ind w:left="-1701" w:right="-985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C56C6F" w:rsidRDefault="00C56C6F" w:rsidP="00824C00">
    <w:pPr>
      <w:pStyle w:val="Rodap"/>
      <w:tabs>
        <w:tab w:val="clear" w:pos="8640"/>
        <w:tab w:val="right" w:pos="9214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824C00">
    <w:pPr>
      <w:pStyle w:val="Rodap"/>
      <w:tabs>
        <w:tab w:val="clear" w:pos="8640"/>
        <w:tab w:val="right" w:pos="9214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 xml:space="preserve">90 | Telefone: (51) </w:t>
    </w:r>
    <w:proofErr w:type="gramStart"/>
    <w:r w:rsidR="005B4B10" w:rsidRPr="003F1946">
      <w:rPr>
        <w:rFonts w:ascii="DaxCondensed" w:hAnsi="DaxCondensed" w:cs="Arial"/>
        <w:color w:val="2C778C"/>
        <w:sz w:val="20"/>
        <w:szCs w:val="20"/>
      </w:rPr>
      <w:t>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810560181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E22ADE" w:rsidRPr="003F1946">
          <w:rPr>
            <w:sz w:val="20"/>
            <w:szCs w:val="20"/>
          </w:rPr>
          <w:tab/>
        </w:r>
        <w:proofErr w:type="gramEnd"/>
      </w:sdtContent>
    </w:sdt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0466" w:rsidRDefault="00680466" w:rsidP="004C3048">
      <w:r>
        <w:separator/>
      </w:r>
    </w:p>
  </w:footnote>
  <w:footnote w:type="continuationSeparator" w:id="0">
    <w:p w:rsidR="00680466" w:rsidRDefault="00680466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5" name="Imagem 2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6" name="Imagem 2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page">
            <wp:align>left</wp:align>
          </wp:positionH>
          <wp:positionV relativeFrom="paragraph">
            <wp:posOffset>-619760</wp:posOffset>
          </wp:positionV>
          <wp:extent cx="7569835" cy="974725"/>
          <wp:effectExtent l="0" t="0" r="0" b="0"/>
          <wp:wrapNone/>
          <wp:docPr id="27" name="Imagem 2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6C6F" w:rsidRDefault="00C56C6F" w:rsidP="00C56C6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-687705</wp:posOffset>
          </wp:positionV>
          <wp:extent cx="7560000" cy="969962"/>
          <wp:effectExtent l="0" t="0" r="3175" b="1905"/>
          <wp:wrapNone/>
          <wp:docPr id="28" name="Imagem 2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56C6F" w:rsidRPr="004B1778" w:rsidRDefault="00C56C6F" w:rsidP="00C56C6F">
    <w:pPr>
      <w:pStyle w:val="Cabealho"/>
      <w:ind w:left="2694"/>
      <w:rPr>
        <w:rFonts w:ascii="DaxCondensed" w:hAnsi="DaxCondensed"/>
        <w:color w:val="386C71"/>
      </w:rPr>
    </w:pPr>
    <w:r w:rsidRPr="004B1778">
      <w:rPr>
        <w:rFonts w:ascii="DaxCondensed" w:hAnsi="DaxCondensed" w:cs="Arial"/>
        <w:color w:val="386C71"/>
        <w:sz w:val="20"/>
        <w:szCs w:val="20"/>
      </w:rPr>
      <w:t>Comissão de Planejamento e Finanças</w:t>
    </w:r>
  </w:p>
  <w:p w:rsidR="00974359" w:rsidRDefault="0097435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05473D"/>
    <w:multiLevelType w:val="hybridMultilevel"/>
    <w:tmpl w:val="0A0479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03F5E43"/>
    <w:multiLevelType w:val="hybridMultilevel"/>
    <w:tmpl w:val="1346C6E0"/>
    <w:lvl w:ilvl="0" w:tplc="0EA8BD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7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5"/>
  <w:proofState w:spelling="clean" w:grammar="clean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2E3D"/>
    <w:rsid w:val="00011367"/>
    <w:rsid w:val="000145F6"/>
    <w:rsid w:val="00027018"/>
    <w:rsid w:val="00033875"/>
    <w:rsid w:val="000356B9"/>
    <w:rsid w:val="000365C0"/>
    <w:rsid w:val="00040A86"/>
    <w:rsid w:val="000425B3"/>
    <w:rsid w:val="000527E4"/>
    <w:rsid w:val="000605F6"/>
    <w:rsid w:val="00062599"/>
    <w:rsid w:val="00065201"/>
    <w:rsid w:val="00067264"/>
    <w:rsid w:val="00094D18"/>
    <w:rsid w:val="000B723B"/>
    <w:rsid w:val="000C1A24"/>
    <w:rsid w:val="000C3500"/>
    <w:rsid w:val="000D3E3E"/>
    <w:rsid w:val="000D5BC9"/>
    <w:rsid w:val="000E0909"/>
    <w:rsid w:val="000E2009"/>
    <w:rsid w:val="000F339D"/>
    <w:rsid w:val="0010374D"/>
    <w:rsid w:val="00117EDD"/>
    <w:rsid w:val="00124A49"/>
    <w:rsid w:val="00133AD2"/>
    <w:rsid w:val="00141B07"/>
    <w:rsid w:val="00146B7F"/>
    <w:rsid w:val="00170CA0"/>
    <w:rsid w:val="00174A5A"/>
    <w:rsid w:val="001778C5"/>
    <w:rsid w:val="00180FB9"/>
    <w:rsid w:val="001B5148"/>
    <w:rsid w:val="001B5F62"/>
    <w:rsid w:val="001E56D2"/>
    <w:rsid w:val="001E7AAD"/>
    <w:rsid w:val="001F3EC6"/>
    <w:rsid w:val="001F61E5"/>
    <w:rsid w:val="002127F8"/>
    <w:rsid w:val="00220A16"/>
    <w:rsid w:val="00220ECB"/>
    <w:rsid w:val="0022111B"/>
    <w:rsid w:val="0024113C"/>
    <w:rsid w:val="00243098"/>
    <w:rsid w:val="0025277E"/>
    <w:rsid w:val="00280F33"/>
    <w:rsid w:val="00285A83"/>
    <w:rsid w:val="00295FD5"/>
    <w:rsid w:val="002974CF"/>
    <w:rsid w:val="002A0C64"/>
    <w:rsid w:val="002A7C5E"/>
    <w:rsid w:val="002B185A"/>
    <w:rsid w:val="002D4361"/>
    <w:rsid w:val="002E293E"/>
    <w:rsid w:val="002F2AD1"/>
    <w:rsid w:val="002F7392"/>
    <w:rsid w:val="00305DCB"/>
    <w:rsid w:val="00306127"/>
    <w:rsid w:val="00311134"/>
    <w:rsid w:val="00320980"/>
    <w:rsid w:val="0032454A"/>
    <w:rsid w:val="003411BA"/>
    <w:rsid w:val="00347324"/>
    <w:rsid w:val="003557D1"/>
    <w:rsid w:val="00360A08"/>
    <w:rsid w:val="00367DAC"/>
    <w:rsid w:val="00383F38"/>
    <w:rsid w:val="003945A8"/>
    <w:rsid w:val="003A699B"/>
    <w:rsid w:val="003B4E9A"/>
    <w:rsid w:val="003C3C3A"/>
    <w:rsid w:val="003C484E"/>
    <w:rsid w:val="003E679B"/>
    <w:rsid w:val="003F1946"/>
    <w:rsid w:val="003F5088"/>
    <w:rsid w:val="00410566"/>
    <w:rsid w:val="004123FC"/>
    <w:rsid w:val="00430095"/>
    <w:rsid w:val="00433DE0"/>
    <w:rsid w:val="004355BD"/>
    <w:rsid w:val="00447C6C"/>
    <w:rsid w:val="00453128"/>
    <w:rsid w:val="00471056"/>
    <w:rsid w:val="00483414"/>
    <w:rsid w:val="004B3023"/>
    <w:rsid w:val="004B5A5C"/>
    <w:rsid w:val="004C3048"/>
    <w:rsid w:val="004C64A5"/>
    <w:rsid w:val="004D4887"/>
    <w:rsid w:val="004D75DA"/>
    <w:rsid w:val="004E062B"/>
    <w:rsid w:val="004F15C8"/>
    <w:rsid w:val="0053240A"/>
    <w:rsid w:val="005461A2"/>
    <w:rsid w:val="00550E28"/>
    <w:rsid w:val="005615DC"/>
    <w:rsid w:val="00564054"/>
    <w:rsid w:val="00565889"/>
    <w:rsid w:val="005807DF"/>
    <w:rsid w:val="00580CD3"/>
    <w:rsid w:val="005A456B"/>
    <w:rsid w:val="005B4B10"/>
    <w:rsid w:val="005D2735"/>
    <w:rsid w:val="005D2FBE"/>
    <w:rsid w:val="005D3D88"/>
    <w:rsid w:val="005E2D9F"/>
    <w:rsid w:val="005F47CB"/>
    <w:rsid w:val="00601FB6"/>
    <w:rsid w:val="0060634C"/>
    <w:rsid w:val="00611BC2"/>
    <w:rsid w:val="006130EF"/>
    <w:rsid w:val="00614679"/>
    <w:rsid w:val="006326C4"/>
    <w:rsid w:val="00633BEB"/>
    <w:rsid w:val="006340C8"/>
    <w:rsid w:val="00637577"/>
    <w:rsid w:val="00661135"/>
    <w:rsid w:val="00662475"/>
    <w:rsid w:val="0066674D"/>
    <w:rsid w:val="0067468F"/>
    <w:rsid w:val="00680466"/>
    <w:rsid w:val="00690C35"/>
    <w:rsid w:val="0069229F"/>
    <w:rsid w:val="006B670F"/>
    <w:rsid w:val="006C008E"/>
    <w:rsid w:val="006C75E7"/>
    <w:rsid w:val="006D0AAE"/>
    <w:rsid w:val="006D2981"/>
    <w:rsid w:val="006F4E9B"/>
    <w:rsid w:val="006F6327"/>
    <w:rsid w:val="0072022C"/>
    <w:rsid w:val="00731BBD"/>
    <w:rsid w:val="00737234"/>
    <w:rsid w:val="007375FB"/>
    <w:rsid w:val="00740E14"/>
    <w:rsid w:val="0075194D"/>
    <w:rsid w:val="0076286B"/>
    <w:rsid w:val="00776B7B"/>
    <w:rsid w:val="00776B91"/>
    <w:rsid w:val="00777704"/>
    <w:rsid w:val="007B7B0D"/>
    <w:rsid w:val="007B7BB9"/>
    <w:rsid w:val="007C0FB9"/>
    <w:rsid w:val="007C50BE"/>
    <w:rsid w:val="00805FC1"/>
    <w:rsid w:val="0080726D"/>
    <w:rsid w:val="0081283D"/>
    <w:rsid w:val="00824C00"/>
    <w:rsid w:val="00835E1C"/>
    <w:rsid w:val="00840D65"/>
    <w:rsid w:val="008431AA"/>
    <w:rsid w:val="0084420E"/>
    <w:rsid w:val="008451B4"/>
    <w:rsid w:val="00845205"/>
    <w:rsid w:val="00847568"/>
    <w:rsid w:val="00854C77"/>
    <w:rsid w:val="00855321"/>
    <w:rsid w:val="00855F16"/>
    <w:rsid w:val="0086709B"/>
    <w:rsid w:val="00870FD8"/>
    <w:rsid w:val="00874A65"/>
    <w:rsid w:val="00890C7F"/>
    <w:rsid w:val="008B1441"/>
    <w:rsid w:val="008C01CE"/>
    <w:rsid w:val="008D4752"/>
    <w:rsid w:val="008E1728"/>
    <w:rsid w:val="008F159C"/>
    <w:rsid w:val="009269BD"/>
    <w:rsid w:val="00930D3C"/>
    <w:rsid w:val="0093154B"/>
    <w:rsid w:val="00933655"/>
    <w:rsid w:val="009347B2"/>
    <w:rsid w:val="0094772A"/>
    <w:rsid w:val="00951A20"/>
    <w:rsid w:val="00956FBD"/>
    <w:rsid w:val="0096305D"/>
    <w:rsid w:val="009643CB"/>
    <w:rsid w:val="00974359"/>
    <w:rsid w:val="00977056"/>
    <w:rsid w:val="00992742"/>
    <w:rsid w:val="00992930"/>
    <w:rsid w:val="00994C2F"/>
    <w:rsid w:val="00997581"/>
    <w:rsid w:val="009B5DB8"/>
    <w:rsid w:val="009C581F"/>
    <w:rsid w:val="009D0886"/>
    <w:rsid w:val="009E3C4D"/>
    <w:rsid w:val="00A050DB"/>
    <w:rsid w:val="00A3774D"/>
    <w:rsid w:val="00A40ECC"/>
    <w:rsid w:val="00A43C37"/>
    <w:rsid w:val="00A5515C"/>
    <w:rsid w:val="00A565FE"/>
    <w:rsid w:val="00A570C2"/>
    <w:rsid w:val="00A62383"/>
    <w:rsid w:val="00A70627"/>
    <w:rsid w:val="00A80C65"/>
    <w:rsid w:val="00A83107"/>
    <w:rsid w:val="00A95666"/>
    <w:rsid w:val="00AE2654"/>
    <w:rsid w:val="00AF368E"/>
    <w:rsid w:val="00B03DBA"/>
    <w:rsid w:val="00B129F6"/>
    <w:rsid w:val="00B15D4F"/>
    <w:rsid w:val="00B23E93"/>
    <w:rsid w:val="00B309B7"/>
    <w:rsid w:val="00B3272B"/>
    <w:rsid w:val="00B37B9F"/>
    <w:rsid w:val="00B6066A"/>
    <w:rsid w:val="00B63C2E"/>
    <w:rsid w:val="00B73A02"/>
    <w:rsid w:val="00B81197"/>
    <w:rsid w:val="00B84218"/>
    <w:rsid w:val="00B93372"/>
    <w:rsid w:val="00BB5E13"/>
    <w:rsid w:val="00BC0018"/>
    <w:rsid w:val="00BC5BE2"/>
    <w:rsid w:val="00BC73B6"/>
    <w:rsid w:val="00C038EA"/>
    <w:rsid w:val="00C11CB5"/>
    <w:rsid w:val="00C15B9D"/>
    <w:rsid w:val="00C254D2"/>
    <w:rsid w:val="00C301CA"/>
    <w:rsid w:val="00C34BF5"/>
    <w:rsid w:val="00C34C6F"/>
    <w:rsid w:val="00C3665F"/>
    <w:rsid w:val="00C37B13"/>
    <w:rsid w:val="00C42605"/>
    <w:rsid w:val="00C45812"/>
    <w:rsid w:val="00C56C6F"/>
    <w:rsid w:val="00C646F3"/>
    <w:rsid w:val="00C72981"/>
    <w:rsid w:val="00C72C38"/>
    <w:rsid w:val="00C86244"/>
    <w:rsid w:val="00CB2F98"/>
    <w:rsid w:val="00CC07AB"/>
    <w:rsid w:val="00CC0FFB"/>
    <w:rsid w:val="00CC5EB2"/>
    <w:rsid w:val="00CD0E69"/>
    <w:rsid w:val="00CD28AB"/>
    <w:rsid w:val="00CE4E08"/>
    <w:rsid w:val="00CF2FBA"/>
    <w:rsid w:val="00D15E8F"/>
    <w:rsid w:val="00D213CD"/>
    <w:rsid w:val="00D24E51"/>
    <w:rsid w:val="00D32E81"/>
    <w:rsid w:val="00D43467"/>
    <w:rsid w:val="00D62C61"/>
    <w:rsid w:val="00D67B4E"/>
    <w:rsid w:val="00D802D9"/>
    <w:rsid w:val="00D8349F"/>
    <w:rsid w:val="00D9535A"/>
    <w:rsid w:val="00DA1661"/>
    <w:rsid w:val="00DB24D3"/>
    <w:rsid w:val="00DB4045"/>
    <w:rsid w:val="00DD09A6"/>
    <w:rsid w:val="00DD16FB"/>
    <w:rsid w:val="00DD60CE"/>
    <w:rsid w:val="00DE67B2"/>
    <w:rsid w:val="00DF2B5B"/>
    <w:rsid w:val="00E00DCA"/>
    <w:rsid w:val="00E0487E"/>
    <w:rsid w:val="00E12EC2"/>
    <w:rsid w:val="00E22ADE"/>
    <w:rsid w:val="00E22AF6"/>
    <w:rsid w:val="00E24E26"/>
    <w:rsid w:val="00E31CC4"/>
    <w:rsid w:val="00E3309C"/>
    <w:rsid w:val="00E3663E"/>
    <w:rsid w:val="00E408E2"/>
    <w:rsid w:val="00E424F5"/>
    <w:rsid w:val="00E466BC"/>
    <w:rsid w:val="00E47A74"/>
    <w:rsid w:val="00E53F97"/>
    <w:rsid w:val="00E662FF"/>
    <w:rsid w:val="00E663BC"/>
    <w:rsid w:val="00E87EAC"/>
    <w:rsid w:val="00E91C75"/>
    <w:rsid w:val="00E9324D"/>
    <w:rsid w:val="00EA593B"/>
    <w:rsid w:val="00EB152D"/>
    <w:rsid w:val="00EB1D18"/>
    <w:rsid w:val="00EB4AC7"/>
    <w:rsid w:val="00EC79A4"/>
    <w:rsid w:val="00ED2108"/>
    <w:rsid w:val="00ED6C95"/>
    <w:rsid w:val="00EE6A27"/>
    <w:rsid w:val="00EE6DD1"/>
    <w:rsid w:val="00F00BA3"/>
    <w:rsid w:val="00F02FE4"/>
    <w:rsid w:val="00F106E3"/>
    <w:rsid w:val="00F11D97"/>
    <w:rsid w:val="00F2295D"/>
    <w:rsid w:val="00F269F0"/>
    <w:rsid w:val="00F271D7"/>
    <w:rsid w:val="00F34C54"/>
    <w:rsid w:val="00F55E0C"/>
    <w:rsid w:val="00F62212"/>
    <w:rsid w:val="00FA7A35"/>
    <w:rsid w:val="00FB372F"/>
    <w:rsid w:val="00FC6A2F"/>
    <w:rsid w:val="00FC73FB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1F211A-965A-49A5-B33C-EE73B32C0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273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Claudivana Bittencourt</cp:lastModifiedBy>
  <cp:revision>85</cp:revision>
  <cp:lastPrinted>2018-12-11T16:23:00Z</cp:lastPrinted>
  <dcterms:created xsi:type="dcterms:W3CDTF">2017-12-20T18:28:00Z</dcterms:created>
  <dcterms:modified xsi:type="dcterms:W3CDTF">2018-12-11T16:24:00Z</dcterms:modified>
</cp:coreProperties>
</file>