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97"/>
        <w:gridCol w:w="7317"/>
      </w:tblGrid>
      <w:tr w:rsidR="00870FD8" w:rsidRPr="005D2735" w:rsidTr="00542862">
        <w:trPr>
          <w:trHeight w:hRule="exact" w:val="571"/>
        </w:trPr>
        <w:tc>
          <w:tcPr>
            <w:tcW w:w="1897" w:type="dxa"/>
            <w:tcBorders>
              <w:top w:val="single" w:sz="12" w:space="0" w:color="808080"/>
              <w:left w:val="nil"/>
              <w:bottom w:val="single" w:sz="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17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:rsidR="00870FD8" w:rsidRPr="005D2735" w:rsidRDefault="00093ADB" w:rsidP="005A456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Relatório de Gestão do Exercício 2017</w:t>
            </w:r>
            <w:r w:rsidR="00542862">
              <w:rPr>
                <w:rFonts w:ascii="Times New Roman" w:hAnsi="Times New Roman"/>
                <w:sz w:val="22"/>
                <w:szCs w:val="22"/>
              </w:rPr>
              <w:t xml:space="preserve"> – Prestação de Contas ao Tribunal de Contas da União</w:t>
            </w:r>
          </w:p>
        </w:tc>
      </w:tr>
      <w:tr w:rsidR="00870FD8" w:rsidRPr="005D2735" w:rsidTr="00870FD8">
        <w:trPr>
          <w:trHeight w:hRule="exact" w:val="352"/>
        </w:trPr>
        <w:tc>
          <w:tcPr>
            <w:tcW w:w="9214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870FD8" w:rsidRPr="005D2735" w:rsidRDefault="00870FD8" w:rsidP="00F83E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>DELIBERAÇÃO Nº 0</w:t>
            </w:r>
            <w:r w:rsidR="00F83E00">
              <w:rPr>
                <w:rFonts w:ascii="Times New Roman" w:hAnsi="Times New Roman"/>
                <w:b/>
                <w:sz w:val="22"/>
                <w:szCs w:val="22"/>
              </w:rPr>
              <w:t>22</w:t>
            </w:r>
            <w:bookmarkStart w:id="0" w:name="_GoBack"/>
            <w:bookmarkEnd w:id="0"/>
            <w:r w:rsidRPr="005D2735">
              <w:rPr>
                <w:rFonts w:ascii="Times New Roman" w:hAnsi="Times New Roman"/>
                <w:b/>
                <w:sz w:val="22"/>
                <w:szCs w:val="22"/>
              </w:rPr>
              <w:t>/2018 – CPFI-CAU/RS</w:t>
            </w:r>
          </w:p>
        </w:tc>
      </w:tr>
    </w:tbl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A COMISSÃO DE </w:t>
      </w:r>
      <w:r w:rsidR="002127F8" w:rsidRPr="005D2735">
        <w:rPr>
          <w:rFonts w:ascii="Times New Roman" w:hAnsi="Times New Roman"/>
          <w:sz w:val="22"/>
          <w:szCs w:val="22"/>
          <w:lang w:eastAsia="pt-BR"/>
        </w:rPr>
        <w:t>PLANEJAMENTO E FINANÇAS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 xml:space="preserve"> (C</w:t>
      </w:r>
      <w:r w:rsidR="002127F8" w:rsidRPr="005D2735">
        <w:rPr>
          <w:rFonts w:ascii="Times New Roman" w:hAnsi="Times New Roman"/>
          <w:sz w:val="22"/>
          <w:szCs w:val="22"/>
          <w:lang w:eastAsia="pt-BR"/>
        </w:rPr>
        <w:t>P</w:t>
      </w:r>
      <w:r w:rsidR="00CC0FFB" w:rsidRPr="005D2735">
        <w:rPr>
          <w:rFonts w:ascii="Times New Roman" w:hAnsi="Times New Roman"/>
          <w:sz w:val="22"/>
          <w:szCs w:val="22"/>
          <w:lang w:eastAsia="pt-BR"/>
        </w:rPr>
        <w:t>F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>I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-C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>AU/RS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)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, reunida ordinariamente em 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 xml:space="preserve">Porto Alegre - RS, </w:t>
      </w:r>
      <w:r w:rsidRPr="005D2735">
        <w:rPr>
          <w:rFonts w:ascii="Times New Roman" w:hAnsi="Times New Roman"/>
          <w:sz w:val="22"/>
          <w:szCs w:val="22"/>
          <w:lang w:eastAsia="pt-BR"/>
        </w:rPr>
        <w:t>na sede do CAU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>/RS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145D08">
        <w:rPr>
          <w:rFonts w:ascii="Times New Roman" w:hAnsi="Times New Roman"/>
          <w:sz w:val="22"/>
          <w:szCs w:val="22"/>
          <w:lang w:eastAsia="pt-BR"/>
        </w:rPr>
        <w:t>13 de março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 xml:space="preserve"> de 2018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, no uso das competências que lhe conferem o art. 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9</w:t>
      </w:r>
      <w:r w:rsidR="002127F8" w:rsidRPr="005D2735">
        <w:rPr>
          <w:rFonts w:ascii="Times New Roman" w:hAnsi="Times New Roman"/>
          <w:sz w:val="22"/>
          <w:szCs w:val="22"/>
          <w:lang w:eastAsia="pt-BR"/>
        </w:rPr>
        <w:t>7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 xml:space="preserve"> do Regimento Interno do CAU/RS</w:t>
      </w:r>
      <w:r w:rsidRPr="005D2735">
        <w:rPr>
          <w:rFonts w:ascii="Times New Roman" w:hAnsi="Times New Roman"/>
          <w:sz w:val="22"/>
          <w:szCs w:val="22"/>
          <w:lang w:eastAsia="pt-BR"/>
        </w:rPr>
        <w:t>, após análise do assunto em epígrafe, e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542862" w:rsidRDefault="00542862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42862">
        <w:rPr>
          <w:rFonts w:ascii="Times New Roman" w:hAnsi="Times New Roman"/>
          <w:sz w:val="22"/>
          <w:szCs w:val="22"/>
          <w:lang w:eastAsia="pt-BR"/>
        </w:rPr>
        <w:t xml:space="preserve">Considerando a obrigação de apresentação do Relatório de Gestão </w:t>
      </w:r>
      <w:r>
        <w:rPr>
          <w:rFonts w:ascii="Times New Roman" w:hAnsi="Times New Roman"/>
          <w:sz w:val="22"/>
          <w:szCs w:val="22"/>
          <w:lang w:eastAsia="pt-BR"/>
        </w:rPr>
        <w:t xml:space="preserve">ao </w:t>
      </w:r>
      <w:r w:rsidRPr="00542862">
        <w:rPr>
          <w:rFonts w:ascii="Times New Roman" w:hAnsi="Times New Roman"/>
          <w:sz w:val="22"/>
          <w:szCs w:val="22"/>
          <w:lang w:eastAsia="pt-BR"/>
        </w:rPr>
        <w:t>TCU</w:t>
      </w:r>
      <w:r>
        <w:rPr>
          <w:rFonts w:ascii="Times New Roman" w:hAnsi="Times New Roman"/>
          <w:sz w:val="22"/>
          <w:szCs w:val="22"/>
          <w:lang w:eastAsia="pt-BR"/>
        </w:rPr>
        <w:t xml:space="preserve"> – Tribunal de Contas da União</w:t>
      </w:r>
      <w:r w:rsidRPr="00542862">
        <w:rPr>
          <w:rFonts w:ascii="Times New Roman" w:hAnsi="Times New Roman"/>
          <w:sz w:val="22"/>
          <w:szCs w:val="22"/>
          <w:lang w:eastAsia="pt-BR"/>
        </w:rPr>
        <w:t>, nos termos do art. 70 da Constituição Federal, elaborado de acordo com as disposições da Instrução Normativa TCU nº 63/2010, da Decisão Normativa TCU nº 146/2015 da Portaria TCU nº 321/2015 e das orientações constantes nas Resoluções CAU/BR, e que contemplam os atos de gestão praticados pelo Conselho de Arquitetura e Urbanismo do Rio Grande do Sul (CAU/RS) durante o exercício de 201</w:t>
      </w:r>
      <w:r>
        <w:rPr>
          <w:rFonts w:ascii="Times New Roman" w:hAnsi="Times New Roman"/>
          <w:sz w:val="22"/>
          <w:szCs w:val="22"/>
          <w:lang w:eastAsia="pt-BR"/>
        </w:rPr>
        <w:t>7;</w:t>
      </w:r>
    </w:p>
    <w:p w:rsidR="00542862" w:rsidRDefault="00542862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C34BF5" w:rsidRDefault="00093ADB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Considerando o Relatório </w:t>
      </w:r>
      <w:r w:rsidRPr="00093ADB">
        <w:rPr>
          <w:rFonts w:ascii="Times New Roman" w:hAnsi="Times New Roman"/>
          <w:sz w:val="22"/>
          <w:szCs w:val="22"/>
          <w:lang w:eastAsia="pt-BR"/>
        </w:rPr>
        <w:t xml:space="preserve">de Gestão do Exercício </w:t>
      </w:r>
      <w:r w:rsidR="00C34BF5">
        <w:rPr>
          <w:rFonts w:ascii="Times New Roman" w:hAnsi="Times New Roman"/>
          <w:sz w:val="22"/>
          <w:szCs w:val="22"/>
          <w:lang w:eastAsia="pt-BR"/>
        </w:rPr>
        <w:t xml:space="preserve">2017 </w:t>
      </w:r>
      <w:r w:rsidR="009053EE">
        <w:rPr>
          <w:rFonts w:ascii="Times New Roman" w:hAnsi="Times New Roman"/>
          <w:sz w:val="22"/>
          <w:szCs w:val="22"/>
          <w:lang w:eastAsia="pt-BR"/>
        </w:rPr>
        <w:t>elaborados</w:t>
      </w:r>
      <w:r w:rsidR="00C34BF5">
        <w:rPr>
          <w:rFonts w:ascii="Times New Roman" w:hAnsi="Times New Roman"/>
          <w:sz w:val="22"/>
          <w:szCs w:val="22"/>
          <w:lang w:eastAsia="pt-BR"/>
        </w:rPr>
        <w:t xml:space="preserve"> pelo coordenador de planejamento William Marchetti Gritti</w:t>
      </w:r>
      <w:r>
        <w:rPr>
          <w:rFonts w:ascii="Times New Roman" w:hAnsi="Times New Roman"/>
          <w:sz w:val="22"/>
          <w:szCs w:val="22"/>
          <w:lang w:eastAsia="pt-BR"/>
        </w:rPr>
        <w:t xml:space="preserve"> e pelo gerente geral Tales Völker</w:t>
      </w:r>
      <w:r w:rsidR="00C34BF5">
        <w:rPr>
          <w:rFonts w:ascii="Times New Roman" w:hAnsi="Times New Roman"/>
          <w:sz w:val="22"/>
          <w:szCs w:val="22"/>
          <w:lang w:eastAsia="pt-BR"/>
        </w:rPr>
        <w:t>; e</w:t>
      </w:r>
    </w:p>
    <w:p w:rsidR="00C34BF5" w:rsidRPr="005D2735" w:rsidRDefault="00C34BF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>Considerando que todas as deliberações de comissão devem ser encaminhadas à Presidência do CAU/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RS</w:t>
      </w:r>
      <w:r w:rsidRPr="005D2735">
        <w:rPr>
          <w:rFonts w:ascii="Times New Roman" w:hAnsi="Times New Roman"/>
          <w:sz w:val="22"/>
          <w:szCs w:val="22"/>
          <w:lang w:eastAsia="pt-BR"/>
        </w:rPr>
        <w:t>, para verificação e encaminhamentos, conforme Regimento Interno do CAU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/RS</w:t>
      </w:r>
      <w:r w:rsidRPr="005D2735">
        <w:rPr>
          <w:rFonts w:ascii="Times New Roman" w:hAnsi="Times New Roman"/>
          <w:sz w:val="22"/>
          <w:szCs w:val="22"/>
          <w:lang w:eastAsia="pt-BR"/>
        </w:rPr>
        <w:t>.</w:t>
      </w: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5D2735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24E26" w:rsidP="00E91C75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Aprovar o </w:t>
      </w:r>
      <w:r w:rsidR="00093ADB">
        <w:rPr>
          <w:rFonts w:ascii="Times New Roman" w:hAnsi="Times New Roman"/>
          <w:sz w:val="22"/>
          <w:szCs w:val="22"/>
        </w:rPr>
        <w:t>Relatório de Gestão do Exercício 2017</w:t>
      </w:r>
      <w:r w:rsidRPr="005D2735">
        <w:rPr>
          <w:rFonts w:ascii="Times New Roman" w:hAnsi="Times New Roman"/>
          <w:sz w:val="22"/>
          <w:szCs w:val="22"/>
          <w:lang w:eastAsia="pt-BR"/>
        </w:rPr>
        <w:t>;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93ADB" w:rsidRDefault="00E91C75" w:rsidP="004768D9">
      <w:pPr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093ADB">
        <w:rPr>
          <w:rFonts w:ascii="Times New Roman" w:hAnsi="Times New Roman"/>
          <w:sz w:val="22"/>
          <w:szCs w:val="22"/>
          <w:lang w:eastAsia="pt-BR"/>
        </w:rPr>
        <w:t>Encaminhar esta deliberação à Presidência do CAU</w:t>
      </w:r>
      <w:r w:rsidR="00A95666" w:rsidRPr="00093ADB">
        <w:rPr>
          <w:rFonts w:ascii="Times New Roman" w:hAnsi="Times New Roman"/>
          <w:sz w:val="22"/>
          <w:szCs w:val="22"/>
          <w:lang w:eastAsia="pt-BR"/>
        </w:rPr>
        <w:t>/RS</w:t>
      </w:r>
      <w:r w:rsidRPr="00093ADB">
        <w:rPr>
          <w:rFonts w:ascii="Times New Roman" w:hAnsi="Times New Roman"/>
          <w:sz w:val="22"/>
          <w:szCs w:val="22"/>
          <w:lang w:eastAsia="pt-BR"/>
        </w:rPr>
        <w:t xml:space="preserve"> para </w:t>
      </w:r>
      <w:r w:rsidR="00220ECB" w:rsidRPr="00093ADB">
        <w:rPr>
          <w:rFonts w:ascii="Times New Roman" w:hAnsi="Times New Roman"/>
          <w:sz w:val="22"/>
          <w:szCs w:val="22"/>
          <w:lang w:eastAsia="pt-BR"/>
        </w:rPr>
        <w:t>homologação do Plenário.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24E26" w:rsidRPr="005D2735" w:rsidRDefault="00E24E26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870FD8" w:rsidRPr="005D2735">
        <w:rPr>
          <w:rFonts w:ascii="Times New Roman" w:hAnsi="Times New Roman"/>
          <w:b/>
          <w:sz w:val="22"/>
          <w:szCs w:val="22"/>
          <w:lang w:eastAsia="pt-BR"/>
        </w:rPr>
        <w:t>0</w:t>
      </w:r>
      <w:r w:rsidR="00D27387">
        <w:rPr>
          <w:rFonts w:ascii="Times New Roman" w:hAnsi="Times New Roman"/>
          <w:b/>
          <w:sz w:val="22"/>
          <w:szCs w:val="22"/>
          <w:lang w:eastAsia="pt-BR"/>
        </w:rPr>
        <w:t>4</w:t>
      </w:r>
      <w:r w:rsidR="00870FD8" w:rsidRPr="005D2735">
        <w:rPr>
          <w:rFonts w:ascii="Times New Roman" w:hAnsi="Times New Roman"/>
          <w:b/>
          <w:sz w:val="22"/>
          <w:szCs w:val="22"/>
          <w:lang w:eastAsia="pt-BR"/>
        </w:rPr>
        <w:t xml:space="preserve"> </w:t>
      </w:r>
      <w:r w:rsidRPr="005D2735">
        <w:rPr>
          <w:rFonts w:ascii="Times New Roman" w:hAnsi="Times New Roman"/>
          <w:b/>
          <w:sz w:val="22"/>
          <w:szCs w:val="22"/>
          <w:lang w:eastAsia="pt-BR"/>
        </w:rPr>
        <w:t>votos favoráveis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="00BC0018" w:rsidRPr="005D2735">
        <w:rPr>
          <w:rFonts w:ascii="Times New Roman" w:hAnsi="Times New Roman"/>
          <w:sz w:val="22"/>
          <w:szCs w:val="22"/>
          <w:lang w:eastAsia="pt-BR"/>
        </w:rPr>
        <w:t>presentes.</w:t>
      </w: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430095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FA7A35" w:rsidRPr="005D2735">
        <w:rPr>
          <w:rFonts w:ascii="Times New Roman" w:hAnsi="Times New Roman"/>
          <w:sz w:val="22"/>
          <w:szCs w:val="22"/>
          <w:lang w:eastAsia="pt-BR"/>
        </w:rPr>
        <w:t>–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RS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145D08">
        <w:rPr>
          <w:rFonts w:ascii="Times New Roman" w:hAnsi="Times New Roman"/>
          <w:sz w:val="22"/>
          <w:szCs w:val="22"/>
          <w:lang w:eastAsia="pt-BR"/>
        </w:rPr>
        <w:t>13 de março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FA7A35" w:rsidRPr="005D2735">
        <w:rPr>
          <w:rFonts w:ascii="Times New Roman" w:hAnsi="Times New Roman"/>
          <w:sz w:val="22"/>
          <w:szCs w:val="22"/>
          <w:lang w:eastAsia="pt-BR"/>
        </w:rPr>
        <w:t>2018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>.</w:t>
      </w:r>
    </w:p>
    <w:p w:rsidR="00E91C75" w:rsidRPr="005D2735" w:rsidRDefault="00E91C75" w:rsidP="00E91C7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568"/>
        <w:gridCol w:w="4646"/>
      </w:tblGrid>
      <w:tr w:rsidR="00870FD8" w:rsidRPr="005D2735" w:rsidTr="008539DA">
        <w:trPr>
          <w:trHeight w:val="175"/>
        </w:trPr>
        <w:tc>
          <w:tcPr>
            <w:tcW w:w="2479" w:type="pct"/>
            <w:shd w:val="clear" w:color="auto" w:fill="auto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870FD8" w:rsidRPr="005D2735" w:rsidTr="008539DA">
        <w:trPr>
          <w:trHeight w:val="181"/>
        </w:trPr>
        <w:tc>
          <w:tcPr>
            <w:tcW w:w="2479" w:type="pct"/>
            <w:shd w:val="clear" w:color="auto" w:fill="auto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870FD8" w:rsidRPr="005D2735" w:rsidTr="008539DA">
        <w:trPr>
          <w:trHeight w:val="181"/>
        </w:trPr>
        <w:tc>
          <w:tcPr>
            <w:tcW w:w="2479" w:type="pct"/>
            <w:shd w:val="clear" w:color="auto" w:fill="auto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870FD8" w:rsidRPr="005D2735" w:rsidTr="008539DA">
        <w:trPr>
          <w:trHeight w:val="181"/>
        </w:trPr>
        <w:tc>
          <w:tcPr>
            <w:tcW w:w="2479" w:type="pct"/>
            <w:shd w:val="clear" w:color="auto" w:fill="auto"/>
          </w:tcPr>
          <w:p w:rsidR="00870FD8" w:rsidRPr="005D2735" w:rsidRDefault="00145D0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870FD8" w:rsidRPr="005D2735" w:rsidRDefault="00145D08" w:rsidP="00145D0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FA7A35" w:rsidRPr="005D2735" w:rsidRDefault="00FA7A35" w:rsidP="00870FD8">
      <w:pPr>
        <w:tabs>
          <w:tab w:val="left" w:pos="4651"/>
        </w:tabs>
        <w:rPr>
          <w:sz w:val="22"/>
          <w:szCs w:val="22"/>
        </w:rPr>
      </w:pPr>
    </w:p>
    <w:sectPr w:rsidR="00FA7A35" w:rsidRPr="005D2735" w:rsidSect="00E53F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466" w:rsidRDefault="00680466" w:rsidP="004C3048">
      <w:r>
        <w:separator/>
      </w:r>
    </w:p>
  </w:endnote>
  <w:endnote w:type="continuationSeparator" w:id="0">
    <w:p w:rsidR="00680466" w:rsidRDefault="0068046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D2735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E22ADE" w:rsidRPr="003F1946">
          <w:rPr>
            <w:sz w:val="20"/>
            <w:szCs w:val="20"/>
          </w:rPr>
          <w:tab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466" w:rsidRDefault="00680466" w:rsidP="004C3048">
      <w:r>
        <w:separator/>
      </w:r>
    </w:p>
  </w:footnote>
  <w:footnote w:type="continuationSeparator" w:id="0">
    <w:p w:rsidR="00680466" w:rsidRDefault="0068046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C6F" w:rsidRDefault="00C56C6F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6C6F" w:rsidRPr="004B1778" w:rsidRDefault="00C56C6F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E3D"/>
    <w:rsid w:val="000145F6"/>
    <w:rsid w:val="00040A86"/>
    <w:rsid w:val="000425B3"/>
    <w:rsid w:val="000527E4"/>
    <w:rsid w:val="000605F6"/>
    <w:rsid w:val="00062599"/>
    <w:rsid w:val="00065201"/>
    <w:rsid w:val="00067264"/>
    <w:rsid w:val="00093ADB"/>
    <w:rsid w:val="00094D18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41B07"/>
    <w:rsid w:val="00145D08"/>
    <w:rsid w:val="00146B7F"/>
    <w:rsid w:val="00170CA0"/>
    <w:rsid w:val="00174A5A"/>
    <w:rsid w:val="001778C5"/>
    <w:rsid w:val="00180FB9"/>
    <w:rsid w:val="001B5148"/>
    <w:rsid w:val="001B5F62"/>
    <w:rsid w:val="001E56D2"/>
    <w:rsid w:val="001E7AAD"/>
    <w:rsid w:val="001F3EC6"/>
    <w:rsid w:val="001F61E5"/>
    <w:rsid w:val="002127F8"/>
    <w:rsid w:val="00220A16"/>
    <w:rsid w:val="00220ECB"/>
    <w:rsid w:val="0025277E"/>
    <w:rsid w:val="00280F33"/>
    <w:rsid w:val="00285A83"/>
    <w:rsid w:val="00295FD5"/>
    <w:rsid w:val="002974CF"/>
    <w:rsid w:val="002A0C64"/>
    <w:rsid w:val="002A7C5E"/>
    <w:rsid w:val="002B185A"/>
    <w:rsid w:val="002D4361"/>
    <w:rsid w:val="002E293E"/>
    <w:rsid w:val="002F2AD1"/>
    <w:rsid w:val="002F7392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83F38"/>
    <w:rsid w:val="003945A8"/>
    <w:rsid w:val="003A699B"/>
    <w:rsid w:val="003B4E9A"/>
    <w:rsid w:val="003C3C3A"/>
    <w:rsid w:val="003C484E"/>
    <w:rsid w:val="003F1946"/>
    <w:rsid w:val="003F5088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D75DA"/>
    <w:rsid w:val="004E062B"/>
    <w:rsid w:val="004F15C8"/>
    <w:rsid w:val="0053240A"/>
    <w:rsid w:val="00542862"/>
    <w:rsid w:val="005461A2"/>
    <w:rsid w:val="005615DC"/>
    <w:rsid w:val="00564054"/>
    <w:rsid w:val="00565889"/>
    <w:rsid w:val="005A456B"/>
    <w:rsid w:val="005B4B10"/>
    <w:rsid w:val="005D2735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90C35"/>
    <w:rsid w:val="0069229F"/>
    <w:rsid w:val="006B670F"/>
    <w:rsid w:val="006C75E7"/>
    <w:rsid w:val="006D2981"/>
    <w:rsid w:val="006F4E9B"/>
    <w:rsid w:val="006F6327"/>
    <w:rsid w:val="00731BBD"/>
    <w:rsid w:val="007375FB"/>
    <w:rsid w:val="00740E14"/>
    <w:rsid w:val="0075194D"/>
    <w:rsid w:val="0076286B"/>
    <w:rsid w:val="00776B7B"/>
    <w:rsid w:val="007B7B0D"/>
    <w:rsid w:val="007B7BB9"/>
    <w:rsid w:val="007C0FB9"/>
    <w:rsid w:val="007C50BE"/>
    <w:rsid w:val="00805FC1"/>
    <w:rsid w:val="0080726D"/>
    <w:rsid w:val="0081283D"/>
    <w:rsid w:val="00824C00"/>
    <w:rsid w:val="00835E1C"/>
    <w:rsid w:val="00840D65"/>
    <w:rsid w:val="008431AA"/>
    <w:rsid w:val="008451B4"/>
    <w:rsid w:val="00845205"/>
    <w:rsid w:val="00847568"/>
    <w:rsid w:val="00854C77"/>
    <w:rsid w:val="00855321"/>
    <w:rsid w:val="00855F16"/>
    <w:rsid w:val="0086709B"/>
    <w:rsid w:val="00870FD8"/>
    <w:rsid w:val="00874A65"/>
    <w:rsid w:val="00890C7F"/>
    <w:rsid w:val="008D4752"/>
    <w:rsid w:val="008E1728"/>
    <w:rsid w:val="008F159C"/>
    <w:rsid w:val="009053EE"/>
    <w:rsid w:val="009269BD"/>
    <w:rsid w:val="00930D3C"/>
    <w:rsid w:val="0093154B"/>
    <w:rsid w:val="00933655"/>
    <w:rsid w:val="009347B2"/>
    <w:rsid w:val="0094772A"/>
    <w:rsid w:val="00956FBD"/>
    <w:rsid w:val="009643CB"/>
    <w:rsid w:val="00974359"/>
    <w:rsid w:val="00992742"/>
    <w:rsid w:val="009B5DB8"/>
    <w:rsid w:val="009C581F"/>
    <w:rsid w:val="009D0886"/>
    <w:rsid w:val="009E3C4D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95666"/>
    <w:rsid w:val="00AE2654"/>
    <w:rsid w:val="00AF368E"/>
    <w:rsid w:val="00B03DBA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84218"/>
    <w:rsid w:val="00BB5E13"/>
    <w:rsid w:val="00BC0018"/>
    <w:rsid w:val="00BC73B6"/>
    <w:rsid w:val="00C038EA"/>
    <w:rsid w:val="00C15B9D"/>
    <w:rsid w:val="00C301CA"/>
    <w:rsid w:val="00C34BF5"/>
    <w:rsid w:val="00C3665F"/>
    <w:rsid w:val="00C37B13"/>
    <w:rsid w:val="00C42605"/>
    <w:rsid w:val="00C45812"/>
    <w:rsid w:val="00C56C6F"/>
    <w:rsid w:val="00C646F3"/>
    <w:rsid w:val="00C72981"/>
    <w:rsid w:val="00C72C38"/>
    <w:rsid w:val="00C86244"/>
    <w:rsid w:val="00CC0FFB"/>
    <w:rsid w:val="00CC5EB2"/>
    <w:rsid w:val="00CD0E69"/>
    <w:rsid w:val="00CE4E08"/>
    <w:rsid w:val="00CF2FBA"/>
    <w:rsid w:val="00D213CD"/>
    <w:rsid w:val="00D24E51"/>
    <w:rsid w:val="00D27387"/>
    <w:rsid w:val="00D32E81"/>
    <w:rsid w:val="00D43467"/>
    <w:rsid w:val="00D62C61"/>
    <w:rsid w:val="00D67B4E"/>
    <w:rsid w:val="00D802D9"/>
    <w:rsid w:val="00D8349F"/>
    <w:rsid w:val="00D9535A"/>
    <w:rsid w:val="00DB4045"/>
    <w:rsid w:val="00DD09A6"/>
    <w:rsid w:val="00DD16FB"/>
    <w:rsid w:val="00DD60CE"/>
    <w:rsid w:val="00DE67B2"/>
    <w:rsid w:val="00DF2B5B"/>
    <w:rsid w:val="00E00DCA"/>
    <w:rsid w:val="00E0487E"/>
    <w:rsid w:val="00E12EC2"/>
    <w:rsid w:val="00E22ADE"/>
    <w:rsid w:val="00E22AF6"/>
    <w:rsid w:val="00E24E26"/>
    <w:rsid w:val="00E31CC4"/>
    <w:rsid w:val="00E3309C"/>
    <w:rsid w:val="00E3663E"/>
    <w:rsid w:val="00E408E2"/>
    <w:rsid w:val="00E424F5"/>
    <w:rsid w:val="00E47A74"/>
    <w:rsid w:val="00E53F97"/>
    <w:rsid w:val="00E662FF"/>
    <w:rsid w:val="00E663BC"/>
    <w:rsid w:val="00E87EAC"/>
    <w:rsid w:val="00E91C75"/>
    <w:rsid w:val="00E9324D"/>
    <w:rsid w:val="00EA593B"/>
    <w:rsid w:val="00EB1D18"/>
    <w:rsid w:val="00EB4AC7"/>
    <w:rsid w:val="00ED2108"/>
    <w:rsid w:val="00ED6C95"/>
    <w:rsid w:val="00EE6A27"/>
    <w:rsid w:val="00EE6DD1"/>
    <w:rsid w:val="00F00BA3"/>
    <w:rsid w:val="00F02FE4"/>
    <w:rsid w:val="00F106E3"/>
    <w:rsid w:val="00F11D97"/>
    <w:rsid w:val="00F2295D"/>
    <w:rsid w:val="00F269F0"/>
    <w:rsid w:val="00F271D7"/>
    <w:rsid w:val="00F34C54"/>
    <w:rsid w:val="00F55E0C"/>
    <w:rsid w:val="00F62212"/>
    <w:rsid w:val="00F83E00"/>
    <w:rsid w:val="00FA7A35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87763-5E98-4970-BDFA-8F0670CE1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274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43</cp:revision>
  <cp:lastPrinted>2016-09-05T13:56:00Z</cp:lastPrinted>
  <dcterms:created xsi:type="dcterms:W3CDTF">2017-12-20T18:28:00Z</dcterms:created>
  <dcterms:modified xsi:type="dcterms:W3CDTF">2018-03-13T17:50:00Z</dcterms:modified>
</cp:coreProperties>
</file>