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AE1E8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E1E8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E1E89" w:rsidRDefault="000A5788" w:rsidP="00CA39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371/2018</w:t>
            </w:r>
          </w:p>
        </w:tc>
      </w:tr>
      <w:tr w:rsidR="00AE0258" w:rsidRPr="00AE1E8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E1E8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E1E89" w:rsidRDefault="000A5788" w:rsidP="00CA39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735/2018</w:t>
            </w:r>
          </w:p>
        </w:tc>
      </w:tr>
      <w:tr w:rsidR="00F53E37" w:rsidRPr="00AE1E8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1E8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AE1E89" w:rsidRDefault="000A5788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E1E89">
              <w:rPr>
                <w:rFonts w:ascii="Times New Roman" w:eastAsia="Calibri" w:hAnsi="Times New Roman"/>
                <w:sz w:val="22"/>
                <w:szCs w:val="22"/>
              </w:rPr>
              <w:t>T4 EDIFICAÇÕES LTDA</w:t>
            </w:r>
          </w:p>
          <w:p w:rsidR="00F72814" w:rsidRPr="00AE1E89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E1E8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0A5788" w:rsidRPr="00AE1E89">
              <w:rPr>
                <w:rFonts w:ascii="Times New Roman" w:eastAsia="Calibri" w:hAnsi="Times New Roman"/>
                <w:sz w:val="22"/>
                <w:szCs w:val="22"/>
              </w:rPr>
              <w:t>13.835.724/0001-05</w:t>
            </w:r>
          </w:p>
        </w:tc>
      </w:tr>
      <w:tr w:rsidR="00F53E37" w:rsidRPr="00AE1E8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1E8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1E89" w:rsidRDefault="00F53E37" w:rsidP="00CA39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AE1E8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E1E8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AE1E89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E1E89" w:rsidRDefault="00F8201B" w:rsidP="00CA39A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AE1E89">
              <w:rPr>
                <w:rFonts w:ascii="Times New Roman" w:hAnsi="Times New Roman"/>
                <w:sz w:val="22"/>
                <w:szCs w:val="22"/>
              </w:rPr>
              <w:t>O(A)</w:t>
            </w:r>
            <w:r w:rsidR="00BF1D76" w:rsidRPr="00AE1E89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="00CA39AF" w:rsidRPr="00AE1E89">
              <w:rPr>
                <w:rFonts w:ascii="Times New Roman" w:hAnsi="Times New Roman"/>
                <w:sz w:val="22"/>
                <w:szCs w:val="22"/>
              </w:rPr>
              <w:t>AQUEL RHODEN BRESOLIN</w:t>
            </w:r>
          </w:p>
        </w:tc>
      </w:tr>
      <w:tr w:rsidR="006B5082" w:rsidRPr="00AE1E89" w:rsidTr="00AE1E89">
        <w:tblPrEx>
          <w:jc w:val="center"/>
        </w:tblPrEx>
        <w:trPr>
          <w:trHeight w:hRule="exact" w:val="312"/>
          <w:jc w:val="center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E1E8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AE1E8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AE1E8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E1E89">
        <w:rPr>
          <w:rFonts w:ascii="Times New Roman" w:eastAsia="Calibri" w:hAnsi="Times New Roman"/>
          <w:sz w:val="22"/>
          <w:szCs w:val="22"/>
        </w:rPr>
        <w:t xml:space="preserve">Em </w:t>
      </w:r>
      <w:r w:rsidR="009362F3" w:rsidRPr="00AE1E89">
        <w:rPr>
          <w:rFonts w:ascii="Times New Roman" w:eastAsia="Calibri" w:hAnsi="Times New Roman"/>
          <w:sz w:val="22"/>
          <w:szCs w:val="22"/>
        </w:rPr>
        <w:t>1</w:t>
      </w:r>
      <w:r w:rsidR="000A5788" w:rsidRPr="00AE1E89">
        <w:rPr>
          <w:rFonts w:ascii="Times New Roman" w:eastAsia="Calibri" w:hAnsi="Times New Roman"/>
          <w:sz w:val="22"/>
          <w:szCs w:val="22"/>
        </w:rPr>
        <w:t>0</w:t>
      </w:r>
      <w:r w:rsidR="00F8201B" w:rsidRPr="00AE1E89">
        <w:rPr>
          <w:rFonts w:ascii="Times New Roman" w:eastAsia="Calibri" w:hAnsi="Times New Roman"/>
          <w:sz w:val="22"/>
          <w:szCs w:val="22"/>
        </w:rPr>
        <w:t xml:space="preserve"> de </w:t>
      </w:r>
      <w:r w:rsidR="000A5788" w:rsidRPr="00AE1E89">
        <w:rPr>
          <w:rFonts w:ascii="Times New Roman" w:eastAsia="Calibri" w:hAnsi="Times New Roman"/>
          <w:sz w:val="22"/>
          <w:szCs w:val="22"/>
        </w:rPr>
        <w:t>maio 2018</w:t>
      </w:r>
      <w:r w:rsidRPr="00AE1E89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0A5788" w:rsidRPr="00AE1E89">
        <w:rPr>
          <w:rFonts w:ascii="Times New Roman" w:eastAsia="Calibri" w:hAnsi="Times New Roman"/>
          <w:sz w:val="22"/>
          <w:szCs w:val="22"/>
        </w:rPr>
        <w:t>735/2018</w:t>
      </w:r>
      <w:r w:rsidRPr="00AE1E89">
        <w:rPr>
          <w:rFonts w:ascii="Times New Roman" w:eastAsia="Calibri" w:hAnsi="Times New Roman"/>
          <w:sz w:val="22"/>
          <w:szCs w:val="22"/>
        </w:rPr>
        <w:t xml:space="preserve"> à empresa</w:t>
      </w:r>
      <w:r w:rsidR="00BF1D76" w:rsidRPr="00AE1E89">
        <w:rPr>
          <w:rFonts w:ascii="Times New Roman" w:eastAsia="Calibri" w:hAnsi="Times New Roman"/>
          <w:sz w:val="22"/>
          <w:szCs w:val="22"/>
        </w:rPr>
        <w:t xml:space="preserve"> </w:t>
      </w:r>
      <w:r w:rsidR="000A5788" w:rsidRPr="00AE1E89">
        <w:rPr>
          <w:rFonts w:ascii="Times New Roman" w:eastAsia="Calibri" w:hAnsi="Times New Roman"/>
          <w:sz w:val="22"/>
          <w:szCs w:val="22"/>
        </w:rPr>
        <w:t>T4 EDIFICAÇÕES LTDA</w:t>
      </w:r>
      <w:r w:rsidR="00B82549" w:rsidRPr="00AE1E89">
        <w:rPr>
          <w:rFonts w:ascii="Times New Roman" w:eastAsia="Calibri" w:hAnsi="Times New Roman"/>
          <w:sz w:val="22"/>
          <w:szCs w:val="22"/>
        </w:rPr>
        <w:t xml:space="preserve"> </w:t>
      </w:r>
      <w:r w:rsidR="00597495" w:rsidRPr="00AE1E89">
        <w:rPr>
          <w:rFonts w:ascii="Times New Roman" w:eastAsia="Calibri" w:hAnsi="Times New Roman"/>
          <w:sz w:val="22"/>
          <w:szCs w:val="22"/>
        </w:rPr>
        <w:t xml:space="preserve">- CNPJ </w:t>
      </w:r>
      <w:r w:rsidR="000A5788" w:rsidRPr="00AE1E89">
        <w:rPr>
          <w:rFonts w:ascii="Times New Roman" w:eastAsia="Calibri" w:hAnsi="Times New Roman"/>
          <w:sz w:val="22"/>
          <w:szCs w:val="22"/>
        </w:rPr>
        <w:t>13.835.724/0001-05</w:t>
      </w:r>
      <w:r w:rsidR="008A4DC4" w:rsidRPr="00AE1E89">
        <w:rPr>
          <w:rFonts w:ascii="Times New Roman" w:hAnsi="Times New Roman"/>
          <w:sz w:val="22"/>
          <w:szCs w:val="22"/>
        </w:rPr>
        <w:t xml:space="preserve">, </w:t>
      </w:r>
      <w:r w:rsidRPr="00AE1E8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AE1E89">
        <w:rPr>
          <w:rFonts w:ascii="Times New Roman" w:eastAsia="Calibri" w:hAnsi="Times New Roman"/>
          <w:sz w:val="22"/>
          <w:szCs w:val="22"/>
        </w:rPr>
        <w:t xml:space="preserve"> (fl. </w:t>
      </w:r>
      <w:r w:rsidR="000A5788" w:rsidRPr="00AE1E89">
        <w:rPr>
          <w:rFonts w:ascii="Times New Roman" w:eastAsia="Calibri" w:hAnsi="Times New Roman"/>
          <w:sz w:val="22"/>
          <w:szCs w:val="22"/>
        </w:rPr>
        <w:t>11</w:t>
      </w:r>
      <w:r w:rsidR="00A813B8" w:rsidRPr="00AE1E89">
        <w:rPr>
          <w:rFonts w:ascii="Times New Roman" w:eastAsia="Calibri" w:hAnsi="Times New Roman"/>
          <w:sz w:val="22"/>
          <w:szCs w:val="22"/>
        </w:rPr>
        <w:t>)</w:t>
      </w:r>
      <w:r w:rsidRPr="00AE1E89">
        <w:rPr>
          <w:rFonts w:ascii="Times New Roman" w:eastAsia="Calibri" w:hAnsi="Times New Roman"/>
          <w:sz w:val="22"/>
          <w:szCs w:val="22"/>
        </w:rPr>
        <w:t>.</w:t>
      </w:r>
    </w:p>
    <w:p w:rsidR="00000ACA" w:rsidRPr="00AE1E89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E1E89">
        <w:rPr>
          <w:rFonts w:ascii="Times New Roman" w:eastAsia="Calibri" w:hAnsi="Times New Roman"/>
          <w:sz w:val="22"/>
          <w:szCs w:val="22"/>
        </w:rPr>
        <w:t>Notificada</w:t>
      </w:r>
      <w:r w:rsidR="007F77A3" w:rsidRPr="00AE1E89">
        <w:rPr>
          <w:rFonts w:ascii="Times New Roman" w:eastAsia="Calibri" w:hAnsi="Times New Roman"/>
          <w:sz w:val="22"/>
          <w:szCs w:val="22"/>
        </w:rPr>
        <w:t xml:space="preserve"> </w:t>
      </w:r>
      <w:r w:rsidRPr="00AE1E89">
        <w:rPr>
          <w:rFonts w:ascii="Times New Roman" w:eastAsia="Calibri" w:hAnsi="Times New Roman"/>
          <w:sz w:val="22"/>
          <w:szCs w:val="22"/>
        </w:rPr>
        <w:t>(fl.1</w:t>
      </w:r>
      <w:r w:rsidR="000A5788" w:rsidRPr="00AE1E89">
        <w:rPr>
          <w:rFonts w:ascii="Times New Roman" w:eastAsia="Calibri" w:hAnsi="Times New Roman"/>
          <w:sz w:val="22"/>
          <w:szCs w:val="22"/>
        </w:rPr>
        <w:t>2</w:t>
      </w:r>
      <w:r w:rsidRPr="00AE1E89">
        <w:rPr>
          <w:rFonts w:ascii="Times New Roman" w:eastAsia="Calibri" w:hAnsi="Times New Roman"/>
          <w:sz w:val="22"/>
          <w:szCs w:val="22"/>
        </w:rPr>
        <w:t>)</w:t>
      </w:r>
      <w:r w:rsidR="006B5082" w:rsidRPr="00AE1E89">
        <w:rPr>
          <w:rFonts w:ascii="Times New Roman" w:eastAsia="Calibri" w:hAnsi="Times New Roman"/>
          <w:sz w:val="22"/>
          <w:szCs w:val="22"/>
        </w:rPr>
        <w:t>, a</w:t>
      </w:r>
      <w:r w:rsidR="00000ACA" w:rsidRPr="00AE1E8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AE1E89">
        <w:rPr>
          <w:rFonts w:ascii="Times New Roman" w:eastAsia="Calibri" w:hAnsi="Times New Roman"/>
          <w:sz w:val="22"/>
          <w:szCs w:val="22"/>
        </w:rPr>
        <w:t>empresa c</w:t>
      </w:r>
      <w:r w:rsidR="00000ACA" w:rsidRPr="00AE1E8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AE1E89">
        <w:rPr>
          <w:rFonts w:ascii="Times New Roman" w:eastAsia="Calibri" w:hAnsi="Times New Roman"/>
          <w:sz w:val="22"/>
          <w:szCs w:val="22"/>
        </w:rPr>
        <w:t>ou impugnação (fl</w:t>
      </w:r>
      <w:r w:rsidR="000A5788" w:rsidRPr="00AE1E89">
        <w:rPr>
          <w:rFonts w:ascii="Times New Roman" w:eastAsia="Calibri" w:hAnsi="Times New Roman"/>
          <w:sz w:val="22"/>
          <w:szCs w:val="22"/>
        </w:rPr>
        <w:t>s</w:t>
      </w:r>
      <w:r w:rsidR="002970FC" w:rsidRPr="00AE1E89">
        <w:rPr>
          <w:rFonts w:ascii="Times New Roman" w:eastAsia="Calibri" w:hAnsi="Times New Roman"/>
          <w:sz w:val="22"/>
          <w:szCs w:val="22"/>
        </w:rPr>
        <w:t xml:space="preserve">. </w:t>
      </w:r>
      <w:r w:rsidR="00A371C2" w:rsidRPr="00AE1E89">
        <w:rPr>
          <w:rFonts w:ascii="Times New Roman" w:eastAsia="Calibri" w:hAnsi="Times New Roman"/>
          <w:sz w:val="22"/>
          <w:szCs w:val="22"/>
        </w:rPr>
        <w:t>1</w:t>
      </w:r>
      <w:r w:rsidR="00BF1D76" w:rsidRPr="00AE1E89">
        <w:rPr>
          <w:rFonts w:ascii="Times New Roman" w:eastAsia="Calibri" w:hAnsi="Times New Roman"/>
          <w:sz w:val="22"/>
          <w:szCs w:val="22"/>
        </w:rPr>
        <w:t>4</w:t>
      </w:r>
      <w:r w:rsidR="000A5788" w:rsidRPr="00AE1E89">
        <w:rPr>
          <w:rFonts w:ascii="Times New Roman" w:eastAsia="Calibri" w:hAnsi="Times New Roman"/>
          <w:sz w:val="22"/>
          <w:szCs w:val="22"/>
        </w:rPr>
        <w:t>-16</w:t>
      </w:r>
      <w:r w:rsidR="00000ACA" w:rsidRPr="00AE1E89">
        <w:rPr>
          <w:rFonts w:ascii="Times New Roman" w:eastAsia="Calibri" w:hAnsi="Times New Roman"/>
          <w:sz w:val="22"/>
          <w:szCs w:val="22"/>
        </w:rPr>
        <w:t>)</w:t>
      </w:r>
      <w:r w:rsidR="006C324F" w:rsidRPr="00AE1E89">
        <w:rPr>
          <w:rFonts w:ascii="Times New Roman" w:eastAsia="Calibri" w:hAnsi="Times New Roman"/>
          <w:sz w:val="22"/>
          <w:szCs w:val="22"/>
        </w:rPr>
        <w:t xml:space="preserve">, </w:t>
      </w:r>
      <w:r w:rsidR="000A5788" w:rsidRPr="00AE1E89">
        <w:rPr>
          <w:rFonts w:ascii="Times New Roman" w:eastAsia="Calibri" w:hAnsi="Times New Roman"/>
          <w:sz w:val="22"/>
          <w:szCs w:val="22"/>
        </w:rPr>
        <w:t>não</w:t>
      </w:r>
      <w:r w:rsidR="006C324F" w:rsidRPr="00AE1E89">
        <w:rPr>
          <w:rFonts w:ascii="Times New Roman" w:eastAsia="Calibri" w:hAnsi="Times New Roman"/>
          <w:sz w:val="22"/>
          <w:szCs w:val="22"/>
        </w:rPr>
        <w:t xml:space="preserve"> </w:t>
      </w:r>
      <w:r w:rsidR="000A5788" w:rsidRPr="00AE1E89">
        <w:rPr>
          <w:rFonts w:ascii="Times New Roman" w:eastAsia="Calibri" w:hAnsi="Times New Roman"/>
          <w:sz w:val="22"/>
          <w:szCs w:val="22"/>
        </w:rPr>
        <w:t>juntou documentos</w:t>
      </w:r>
      <w:r w:rsidR="00000ACA" w:rsidRPr="00AE1E89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AE1E89">
        <w:rPr>
          <w:rFonts w:ascii="Times New Roman" w:eastAsia="Calibri" w:hAnsi="Times New Roman"/>
          <w:sz w:val="22"/>
          <w:szCs w:val="22"/>
        </w:rPr>
        <w:t>Informa</w:t>
      </w:r>
      <w:r w:rsidR="00000ACA" w:rsidRPr="00AE1E89">
        <w:rPr>
          <w:rFonts w:ascii="Times New Roman" w:eastAsia="Calibri" w:hAnsi="Times New Roman"/>
          <w:sz w:val="22"/>
          <w:szCs w:val="22"/>
        </w:rPr>
        <w:t>, em su</w:t>
      </w:r>
      <w:r w:rsidR="009504DF" w:rsidRPr="00AE1E89">
        <w:rPr>
          <w:rFonts w:ascii="Times New Roman" w:eastAsia="Calibri" w:hAnsi="Times New Roman"/>
          <w:sz w:val="22"/>
          <w:szCs w:val="22"/>
        </w:rPr>
        <w:t xml:space="preserve">ma, que </w:t>
      </w:r>
      <w:r w:rsidR="00BF1D76" w:rsidRPr="00AE1E89">
        <w:rPr>
          <w:rFonts w:ascii="Times New Roman" w:eastAsia="Calibri" w:hAnsi="Times New Roman"/>
          <w:sz w:val="22"/>
          <w:szCs w:val="22"/>
        </w:rPr>
        <w:t xml:space="preserve">a empresa não </w:t>
      </w:r>
      <w:r w:rsidR="00DF704C" w:rsidRPr="00AE1E89">
        <w:rPr>
          <w:rFonts w:ascii="Times New Roman" w:eastAsia="Calibri" w:hAnsi="Times New Roman"/>
          <w:sz w:val="22"/>
          <w:szCs w:val="22"/>
        </w:rPr>
        <w:t>realiza serviços que tenham relação com arquitetura</w:t>
      </w:r>
      <w:r w:rsidR="008F054B" w:rsidRPr="00AE1E89">
        <w:rPr>
          <w:rFonts w:ascii="Times New Roman" w:eastAsia="Calibri" w:hAnsi="Times New Roman"/>
          <w:sz w:val="22"/>
          <w:szCs w:val="22"/>
        </w:rPr>
        <w:t xml:space="preserve"> e</w:t>
      </w:r>
      <w:r w:rsidR="00DF704C" w:rsidRPr="00AE1E89">
        <w:rPr>
          <w:rFonts w:ascii="Times New Roman" w:eastAsia="Calibri" w:hAnsi="Times New Roman"/>
          <w:sz w:val="22"/>
          <w:szCs w:val="22"/>
        </w:rPr>
        <w:t xml:space="preserve"> que não </w:t>
      </w:r>
      <w:r w:rsidR="00882605" w:rsidRPr="00AE1E89">
        <w:rPr>
          <w:rFonts w:ascii="Times New Roman" w:eastAsia="Calibri" w:hAnsi="Times New Roman"/>
          <w:sz w:val="22"/>
          <w:szCs w:val="22"/>
        </w:rPr>
        <w:t>há</w:t>
      </w:r>
      <w:r w:rsidR="00DF704C" w:rsidRPr="00AE1E89">
        <w:rPr>
          <w:rFonts w:ascii="Times New Roman" w:eastAsia="Calibri" w:hAnsi="Times New Roman"/>
          <w:sz w:val="22"/>
          <w:szCs w:val="22"/>
        </w:rPr>
        <w:t xml:space="preserve"> ligação com este conselho</w:t>
      </w:r>
      <w:r w:rsidR="00882605" w:rsidRPr="00AE1E89">
        <w:rPr>
          <w:rFonts w:ascii="Times New Roman" w:eastAsia="Calibri" w:hAnsi="Times New Roman"/>
          <w:sz w:val="22"/>
          <w:szCs w:val="22"/>
        </w:rPr>
        <w:t>,</w:t>
      </w:r>
      <w:r w:rsidR="00DF704C" w:rsidRPr="00AE1E89">
        <w:rPr>
          <w:rFonts w:ascii="Times New Roman" w:eastAsia="Calibri" w:hAnsi="Times New Roman"/>
          <w:sz w:val="22"/>
          <w:szCs w:val="22"/>
        </w:rPr>
        <w:t xml:space="preserve"> desde a saída, em 2014, do arquiteto </w:t>
      </w:r>
      <w:r w:rsidR="00655F7E" w:rsidRPr="00AE1E89">
        <w:rPr>
          <w:rFonts w:ascii="Times New Roman" w:eastAsia="Calibri" w:hAnsi="Times New Roman"/>
          <w:sz w:val="22"/>
          <w:szCs w:val="22"/>
        </w:rPr>
        <w:t xml:space="preserve">que era sócio </w:t>
      </w:r>
      <w:r w:rsidR="00DF704C" w:rsidRPr="00AE1E89">
        <w:rPr>
          <w:rFonts w:ascii="Times New Roman" w:eastAsia="Calibri" w:hAnsi="Times New Roman"/>
          <w:sz w:val="22"/>
          <w:szCs w:val="22"/>
        </w:rPr>
        <w:t>da companhia.</w:t>
      </w:r>
    </w:p>
    <w:p w:rsidR="00000ACA" w:rsidRPr="00AE1E8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E1E89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31"/>
      </w:tblGrid>
      <w:tr w:rsidR="006B5082" w:rsidRPr="00AE1E89" w:rsidTr="00AE1E89">
        <w:trPr>
          <w:trHeight w:hRule="exact" w:val="312"/>
          <w:jc w:val="center"/>
        </w:trPr>
        <w:tc>
          <w:tcPr>
            <w:tcW w:w="8931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E1E8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AE1E8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AE1E8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AE1E8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1C2714" w:rsidRPr="00AE1E89" w:rsidRDefault="001C2714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eastAsia="Calibri" w:hAnsi="Times New Roman"/>
          <w:sz w:val="22"/>
          <w:szCs w:val="22"/>
        </w:rPr>
        <w:t>Salienta</w:t>
      </w:r>
      <w:r w:rsidRPr="00AE1E89">
        <w:rPr>
          <w:rFonts w:ascii="Times New Roman" w:hAnsi="Times New Roman"/>
          <w:sz w:val="22"/>
          <w:szCs w:val="22"/>
        </w:rPr>
        <w:t>-se, inicialmente, que “</w:t>
      </w:r>
      <w:r w:rsidRPr="00AE1E89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E1E8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C2714" w:rsidRPr="00AE1E89" w:rsidRDefault="001C2714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AE1E8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E1E89">
        <w:rPr>
          <w:rFonts w:ascii="Times New Roman" w:hAnsi="Times New Roman"/>
          <w:sz w:val="22"/>
          <w:szCs w:val="22"/>
        </w:rPr>
        <w:t>” e por objetivo “</w:t>
      </w:r>
      <w:r w:rsidRPr="00AE1E8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AE1E89">
        <w:rPr>
          <w:rFonts w:ascii="Times New Roman" w:hAnsi="Times New Roman"/>
          <w:sz w:val="22"/>
          <w:szCs w:val="22"/>
        </w:rPr>
        <w:t>”, competindo-lhe “</w:t>
      </w:r>
      <w:r w:rsidRPr="00AE1E8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E1E89">
        <w:rPr>
          <w:rFonts w:ascii="Times New Roman" w:hAnsi="Times New Roman"/>
          <w:sz w:val="22"/>
          <w:szCs w:val="22"/>
        </w:rPr>
        <w:t xml:space="preserve">”, </w:t>
      </w:r>
      <w:r w:rsidRPr="00AE1E89">
        <w:rPr>
          <w:rFonts w:ascii="Times New Roman" w:eastAsia="Calibri" w:hAnsi="Times New Roman"/>
          <w:sz w:val="22"/>
          <w:szCs w:val="22"/>
        </w:rPr>
        <w:t>conforme</w:t>
      </w:r>
      <w:r w:rsidRPr="00AE1E8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1C2714" w:rsidRPr="00AE1E89" w:rsidRDefault="001C2714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1C2714" w:rsidRPr="00AE1E89" w:rsidRDefault="001C2714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empresa, verifica-se que a contribuinte registrou-se de forma voluntaria no Conselho em </w:t>
      </w:r>
      <w:r w:rsidR="00C709CC" w:rsidRPr="00AE1E89">
        <w:rPr>
          <w:rFonts w:ascii="Times New Roman" w:hAnsi="Times New Roman"/>
          <w:sz w:val="22"/>
          <w:szCs w:val="22"/>
        </w:rPr>
        <w:t>12</w:t>
      </w:r>
      <w:r w:rsidRPr="00AE1E89">
        <w:rPr>
          <w:rFonts w:ascii="Times New Roman" w:hAnsi="Times New Roman"/>
          <w:sz w:val="22"/>
          <w:szCs w:val="22"/>
        </w:rPr>
        <w:t>/0</w:t>
      </w:r>
      <w:r w:rsidR="00C709CC" w:rsidRPr="00AE1E89">
        <w:rPr>
          <w:rFonts w:ascii="Times New Roman" w:hAnsi="Times New Roman"/>
          <w:sz w:val="22"/>
          <w:szCs w:val="22"/>
        </w:rPr>
        <w:t>7</w:t>
      </w:r>
      <w:r w:rsidRPr="00AE1E89">
        <w:rPr>
          <w:rFonts w:ascii="Times New Roman" w:hAnsi="Times New Roman"/>
          <w:sz w:val="22"/>
          <w:szCs w:val="22"/>
        </w:rPr>
        <w:t>/2013</w:t>
      </w:r>
      <w:r w:rsidR="00C709CC" w:rsidRPr="00AE1E89">
        <w:rPr>
          <w:rFonts w:ascii="Times New Roman" w:hAnsi="Times New Roman"/>
          <w:sz w:val="22"/>
          <w:szCs w:val="22"/>
        </w:rPr>
        <w:t>, conforme protocolo n° 66343/2013</w:t>
      </w:r>
      <w:r w:rsidRPr="00AE1E89">
        <w:rPr>
          <w:rFonts w:ascii="Times New Roman" w:hAnsi="Times New Roman"/>
          <w:sz w:val="22"/>
          <w:szCs w:val="22"/>
        </w:rPr>
        <w:t xml:space="preserve"> (doc. em anexo), tendo inclusive providenciado a anotação do </w:t>
      </w:r>
      <w:r w:rsidR="00C709CC" w:rsidRPr="00AE1E89">
        <w:rPr>
          <w:rFonts w:ascii="Times New Roman" w:hAnsi="Times New Roman"/>
          <w:sz w:val="22"/>
          <w:szCs w:val="22"/>
        </w:rPr>
        <w:t xml:space="preserve">então sócio </w:t>
      </w:r>
      <w:r w:rsidRPr="00AE1E89">
        <w:rPr>
          <w:rFonts w:ascii="Times New Roman" w:hAnsi="Times New Roman"/>
          <w:sz w:val="22"/>
          <w:szCs w:val="22"/>
        </w:rPr>
        <w:t xml:space="preserve">Arquiteto e Urbanista </w:t>
      </w:r>
      <w:r w:rsidR="009151C1" w:rsidRPr="00AE1E89">
        <w:rPr>
          <w:rFonts w:ascii="Times New Roman" w:hAnsi="Times New Roman"/>
          <w:sz w:val="22"/>
          <w:szCs w:val="22"/>
        </w:rPr>
        <w:t>Cassiano Ricardo Tesser Pavinato</w:t>
      </w:r>
      <w:r w:rsidRPr="00AE1E89">
        <w:rPr>
          <w:rFonts w:ascii="Times New Roman" w:hAnsi="Times New Roman"/>
          <w:sz w:val="22"/>
          <w:szCs w:val="22"/>
        </w:rPr>
        <w:t>, matrícula CAU nº A</w:t>
      </w:r>
      <w:r w:rsidR="009151C1" w:rsidRPr="00AE1E89">
        <w:rPr>
          <w:rFonts w:ascii="Times New Roman" w:hAnsi="Times New Roman"/>
          <w:sz w:val="22"/>
          <w:szCs w:val="22"/>
        </w:rPr>
        <w:t>102746-8</w:t>
      </w:r>
      <w:r w:rsidRPr="00AE1E89">
        <w:rPr>
          <w:rFonts w:ascii="Times New Roman" w:hAnsi="Times New Roman"/>
          <w:sz w:val="22"/>
          <w:szCs w:val="22"/>
        </w:rPr>
        <w:t xml:space="preserve">, como responsável técnico da empresa </w:t>
      </w:r>
      <w:r w:rsidR="00AD31CC" w:rsidRPr="00AE1E89">
        <w:rPr>
          <w:rFonts w:ascii="Times New Roman" w:hAnsi="Times New Roman"/>
          <w:sz w:val="22"/>
          <w:szCs w:val="22"/>
        </w:rPr>
        <w:t>a partir de</w:t>
      </w:r>
      <w:r w:rsidRPr="00AE1E89">
        <w:rPr>
          <w:rFonts w:ascii="Times New Roman" w:hAnsi="Times New Roman"/>
          <w:sz w:val="22"/>
          <w:szCs w:val="22"/>
        </w:rPr>
        <w:t xml:space="preserve"> </w:t>
      </w:r>
      <w:r w:rsidR="00AD31CC" w:rsidRPr="00AE1E89">
        <w:rPr>
          <w:rFonts w:ascii="Times New Roman" w:hAnsi="Times New Roman"/>
          <w:sz w:val="22"/>
          <w:szCs w:val="22"/>
        </w:rPr>
        <w:t>12/07</w:t>
      </w:r>
      <w:r w:rsidRPr="00AE1E89">
        <w:rPr>
          <w:rFonts w:ascii="Times New Roman" w:hAnsi="Times New Roman"/>
          <w:sz w:val="22"/>
          <w:szCs w:val="22"/>
        </w:rPr>
        <w:t>/2013</w:t>
      </w:r>
      <w:r w:rsidR="00AD31CC" w:rsidRPr="00AE1E89">
        <w:rPr>
          <w:rFonts w:ascii="Times New Roman" w:hAnsi="Times New Roman"/>
          <w:sz w:val="22"/>
          <w:szCs w:val="22"/>
        </w:rPr>
        <w:t>, conforme RRT de cargo-função nº</w:t>
      </w:r>
      <w:r w:rsidRPr="00AE1E89">
        <w:rPr>
          <w:rFonts w:ascii="Times New Roman" w:hAnsi="Times New Roman"/>
          <w:sz w:val="22"/>
          <w:szCs w:val="22"/>
        </w:rPr>
        <w:t xml:space="preserve"> </w:t>
      </w:r>
      <w:r w:rsidR="00167E56" w:rsidRPr="00AE1E89">
        <w:rPr>
          <w:rFonts w:ascii="Times New Roman" w:hAnsi="Times New Roman"/>
          <w:sz w:val="22"/>
          <w:szCs w:val="22"/>
        </w:rPr>
        <w:t xml:space="preserve">1347034, estando presente na impugnação </w:t>
      </w:r>
      <w:r w:rsidR="004733D0" w:rsidRPr="00AE1E89">
        <w:rPr>
          <w:rFonts w:ascii="Times New Roman" w:hAnsi="Times New Roman"/>
          <w:sz w:val="22"/>
          <w:szCs w:val="22"/>
        </w:rPr>
        <w:t xml:space="preserve">oferecida a primeira alteração e consolidação contratual </w:t>
      </w:r>
      <w:r w:rsidR="004733D0" w:rsidRPr="00AE1E89">
        <w:rPr>
          <w:rFonts w:ascii="Times New Roman" w:hAnsi="Times New Roman"/>
          <w:sz w:val="22"/>
          <w:szCs w:val="22"/>
        </w:rPr>
        <w:lastRenderedPageBreak/>
        <w:t xml:space="preserve">da empresa, </w:t>
      </w:r>
      <w:r w:rsidR="00C335BF" w:rsidRPr="00AE1E89">
        <w:rPr>
          <w:rFonts w:ascii="Times New Roman" w:hAnsi="Times New Roman"/>
          <w:sz w:val="22"/>
          <w:szCs w:val="22"/>
        </w:rPr>
        <w:t xml:space="preserve">na qual o Arquiteto e Urbanista Cassiano deixou de integrar a companhia em </w:t>
      </w:r>
      <w:r w:rsidR="009F1907" w:rsidRPr="00AE1E89">
        <w:rPr>
          <w:rFonts w:ascii="Times New Roman" w:hAnsi="Times New Roman"/>
          <w:sz w:val="22"/>
          <w:szCs w:val="22"/>
        </w:rPr>
        <w:t>20/02/2014</w:t>
      </w:r>
      <w:r w:rsidRPr="00AE1E89">
        <w:rPr>
          <w:rFonts w:ascii="Times New Roman" w:hAnsi="Times New Roman"/>
          <w:sz w:val="22"/>
          <w:szCs w:val="22"/>
        </w:rPr>
        <w:t xml:space="preserve"> (fl</w:t>
      </w:r>
      <w:r w:rsidR="009F1907" w:rsidRPr="00AE1E89">
        <w:rPr>
          <w:rFonts w:ascii="Times New Roman" w:hAnsi="Times New Roman"/>
          <w:sz w:val="22"/>
          <w:szCs w:val="22"/>
        </w:rPr>
        <w:t>s</w:t>
      </w:r>
      <w:r w:rsidRPr="00AE1E89">
        <w:rPr>
          <w:rFonts w:ascii="Times New Roman" w:hAnsi="Times New Roman"/>
          <w:sz w:val="22"/>
          <w:szCs w:val="22"/>
        </w:rPr>
        <w:t>.</w:t>
      </w:r>
      <w:r w:rsidR="009F1907" w:rsidRPr="00AE1E89">
        <w:rPr>
          <w:rFonts w:ascii="Times New Roman" w:hAnsi="Times New Roman"/>
          <w:sz w:val="22"/>
          <w:szCs w:val="22"/>
        </w:rPr>
        <w:t xml:space="preserve"> 14-15</w:t>
      </w:r>
      <w:r w:rsidRPr="00AE1E89">
        <w:rPr>
          <w:rFonts w:ascii="Times New Roman" w:hAnsi="Times New Roman"/>
          <w:sz w:val="22"/>
          <w:szCs w:val="22"/>
        </w:rPr>
        <w:t>).</w:t>
      </w:r>
    </w:p>
    <w:p w:rsidR="009F1907" w:rsidRPr="00AE1E89" w:rsidRDefault="009F1907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Nesse sentido, observo, a contribuinte efetuou o pagam</w:t>
      </w:r>
      <w:r w:rsidR="00722D5C" w:rsidRPr="00AE1E89">
        <w:rPr>
          <w:rFonts w:ascii="Times New Roman" w:hAnsi="Times New Roman"/>
          <w:sz w:val="22"/>
          <w:szCs w:val="22"/>
        </w:rPr>
        <w:t>e</w:t>
      </w:r>
      <w:r w:rsidRPr="00AE1E89">
        <w:rPr>
          <w:rFonts w:ascii="Times New Roman" w:hAnsi="Times New Roman"/>
          <w:sz w:val="22"/>
          <w:szCs w:val="22"/>
        </w:rPr>
        <w:t xml:space="preserve">nto da anuidade </w:t>
      </w:r>
      <w:r w:rsidR="00F775E3" w:rsidRPr="00AE1E89">
        <w:rPr>
          <w:rFonts w:ascii="Times New Roman" w:hAnsi="Times New Roman"/>
          <w:sz w:val="22"/>
          <w:szCs w:val="22"/>
        </w:rPr>
        <w:t>d</w:t>
      </w:r>
      <w:r w:rsidRPr="00AE1E89">
        <w:rPr>
          <w:rFonts w:ascii="Times New Roman" w:hAnsi="Times New Roman"/>
          <w:sz w:val="22"/>
          <w:szCs w:val="22"/>
        </w:rPr>
        <w:t>e 2012</w:t>
      </w:r>
      <w:r w:rsidR="00722D5C" w:rsidRPr="00AE1E89">
        <w:rPr>
          <w:rFonts w:ascii="Times New Roman" w:hAnsi="Times New Roman"/>
          <w:sz w:val="22"/>
          <w:szCs w:val="22"/>
        </w:rPr>
        <w:t xml:space="preserve"> </w:t>
      </w:r>
      <w:r w:rsidR="00F775E3" w:rsidRPr="00AE1E89">
        <w:rPr>
          <w:rFonts w:ascii="Times New Roman" w:hAnsi="Times New Roman"/>
          <w:sz w:val="22"/>
          <w:szCs w:val="22"/>
        </w:rPr>
        <w:t xml:space="preserve">devida ao CAU </w:t>
      </w:r>
      <w:r w:rsidR="00722D5C" w:rsidRPr="00AE1E89">
        <w:rPr>
          <w:rFonts w:ascii="Times New Roman" w:hAnsi="Times New Roman"/>
          <w:sz w:val="22"/>
          <w:szCs w:val="22"/>
        </w:rPr>
        <w:t>em 12/07/2013.</w:t>
      </w:r>
    </w:p>
    <w:p w:rsidR="00722D5C" w:rsidRPr="00AE1E89" w:rsidRDefault="00722D5C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Além disso</w:t>
      </w:r>
      <w:r w:rsidR="001B054D" w:rsidRPr="00AE1E89">
        <w:rPr>
          <w:rFonts w:ascii="Times New Roman" w:hAnsi="Times New Roman"/>
          <w:sz w:val="22"/>
          <w:szCs w:val="22"/>
        </w:rPr>
        <w:t>,</w:t>
      </w:r>
      <w:r w:rsidRPr="00AE1E89">
        <w:rPr>
          <w:rFonts w:ascii="Times New Roman" w:hAnsi="Times New Roman"/>
          <w:sz w:val="22"/>
          <w:szCs w:val="22"/>
        </w:rPr>
        <w:t xml:space="preserve"> identifico que a contribuinte possui registro ativo no CREA e profissionais responsáveis técnicos </w:t>
      </w:r>
      <w:r w:rsidR="00F775E3" w:rsidRPr="00AE1E89">
        <w:rPr>
          <w:rFonts w:ascii="Times New Roman" w:hAnsi="Times New Roman"/>
          <w:sz w:val="22"/>
          <w:szCs w:val="22"/>
        </w:rPr>
        <w:t>devidamente anotados vinculados à área da engenharia.</w:t>
      </w:r>
    </w:p>
    <w:p w:rsidR="001C2714" w:rsidRPr="00AE1E89" w:rsidRDefault="001C2714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 xml:space="preserve"> Ainda, da análise das atividades constantes no cadastro nacional da pessoa jurídica junto à Receita Federal do Brasil, consta como código e descrição da atividade econômica principal </w:t>
      </w:r>
      <w:r w:rsidRPr="00AE1E89">
        <w:rPr>
          <w:rFonts w:ascii="Times New Roman" w:hAnsi="Times New Roman"/>
          <w:i/>
          <w:sz w:val="22"/>
          <w:szCs w:val="22"/>
        </w:rPr>
        <w:t>“</w:t>
      </w:r>
      <w:r w:rsidR="001B054D" w:rsidRPr="00AE1E89">
        <w:rPr>
          <w:rFonts w:ascii="Times New Roman" w:hAnsi="Times New Roman"/>
          <w:i/>
          <w:sz w:val="22"/>
          <w:szCs w:val="22"/>
        </w:rPr>
        <w:t>4.20-4-00 – Construção de edifícios</w:t>
      </w:r>
      <w:r w:rsidRPr="00AE1E89">
        <w:rPr>
          <w:rFonts w:ascii="Times New Roman" w:hAnsi="Times New Roman"/>
          <w:i/>
          <w:sz w:val="22"/>
          <w:szCs w:val="22"/>
        </w:rPr>
        <w:t xml:space="preserve">” </w:t>
      </w:r>
      <w:r w:rsidRPr="00AE1E89">
        <w:rPr>
          <w:rFonts w:ascii="Times New Roman" w:hAnsi="Times New Roman"/>
          <w:sz w:val="22"/>
          <w:szCs w:val="22"/>
        </w:rPr>
        <w:t>e, no contato social da empresa arquivado na Junta Comercial, consta como objeto social da empresa, dentre outras atividades</w:t>
      </w:r>
      <w:r w:rsidRPr="00AE1E89">
        <w:rPr>
          <w:rFonts w:ascii="Times New Roman" w:hAnsi="Times New Roman"/>
          <w:i/>
          <w:sz w:val="22"/>
          <w:szCs w:val="22"/>
        </w:rPr>
        <w:t xml:space="preserve"> “4.20-4-00 – Construção de edifícios”</w:t>
      </w:r>
      <w:r w:rsidRPr="00AE1E89">
        <w:rPr>
          <w:rFonts w:ascii="Times New Roman" w:hAnsi="Times New Roman"/>
          <w:sz w:val="22"/>
          <w:szCs w:val="22"/>
        </w:rPr>
        <w:t xml:space="preserve"> atividade sujeita à fiscalização </w:t>
      </w:r>
      <w:r w:rsidR="00C914BE" w:rsidRPr="00AE1E89">
        <w:rPr>
          <w:rFonts w:ascii="Times New Roman" w:hAnsi="Times New Roman"/>
          <w:sz w:val="22"/>
          <w:szCs w:val="22"/>
        </w:rPr>
        <w:t xml:space="preserve">compartilhada </w:t>
      </w:r>
      <w:r w:rsidRPr="00AE1E89">
        <w:rPr>
          <w:rFonts w:ascii="Times New Roman" w:hAnsi="Times New Roman"/>
          <w:sz w:val="22"/>
          <w:szCs w:val="22"/>
        </w:rPr>
        <w:t>pelo Conselho de Arquitetura e Urbanismo do Rio Grande do Sul – CAU/RS</w:t>
      </w:r>
      <w:r w:rsidR="00C914BE" w:rsidRPr="00AE1E89">
        <w:rPr>
          <w:rFonts w:ascii="Times New Roman" w:hAnsi="Times New Roman"/>
          <w:sz w:val="22"/>
          <w:szCs w:val="22"/>
        </w:rPr>
        <w:t xml:space="preserve"> e pelo CREA</w:t>
      </w:r>
      <w:r w:rsidRPr="00AE1E89">
        <w:rPr>
          <w:rFonts w:ascii="Times New Roman" w:hAnsi="Times New Roman"/>
          <w:sz w:val="22"/>
          <w:szCs w:val="22"/>
        </w:rPr>
        <w:t>.</w:t>
      </w:r>
    </w:p>
    <w:p w:rsidR="001C2714" w:rsidRPr="00AE1E89" w:rsidRDefault="00B32577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 xml:space="preserve">Dito isso, a questão </w:t>
      </w:r>
      <w:r w:rsidR="001D7BDE" w:rsidRPr="00AE1E89">
        <w:rPr>
          <w:rFonts w:ascii="Times New Roman" w:hAnsi="Times New Roman"/>
          <w:sz w:val="22"/>
          <w:szCs w:val="22"/>
        </w:rPr>
        <w:t xml:space="preserve">das anuidades referentes à Notificação Administrativa </w:t>
      </w:r>
      <w:r w:rsidRPr="00AE1E89">
        <w:rPr>
          <w:rFonts w:ascii="Times New Roman" w:hAnsi="Times New Roman"/>
          <w:sz w:val="22"/>
          <w:szCs w:val="22"/>
        </w:rPr>
        <w:t xml:space="preserve">se resolve pela </w:t>
      </w:r>
      <w:r w:rsidR="001D7BDE" w:rsidRPr="00AE1E89">
        <w:rPr>
          <w:rFonts w:ascii="Times New Roman" w:hAnsi="Times New Roman"/>
          <w:sz w:val="22"/>
          <w:szCs w:val="22"/>
        </w:rPr>
        <w:t>análise da situação fática do presente caso em conjunto com o previsto na</w:t>
      </w:r>
      <w:r w:rsidR="001C2714" w:rsidRPr="00AE1E89">
        <w:rPr>
          <w:rFonts w:ascii="Times New Roman" w:hAnsi="Times New Roman"/>
          <w:sz w:val="22"/>
          <w:szCs w:val="22"/>
        </w:rPr>
        <w:t xml:space="preserve"> Resolução do CAU/BR nº 28 de 6 de julho de 2012 que trata do registro de pessoa jurídica no CAU, assim estabelece no inciso </w:t>
      </w:r>
      <w:r w:rsidRPr="00AE1E89">
        <w:rPr>
          <w:rFonts w:ascii="Times New Roman" w:hAnsi="Times New Roman"/>
          <w:sz w:val="22"/>
          <w:szCs w:val="22"/>
        </w:rPr>
        <w:t>I</w:t>
      </w:r>
      <w:r w:rsidR="001C2714" w:rsidRPr="00AE1E89">
        <w:rPr>
          <w:rFonts w:ascii="Times New Roman" w:hAnsi="Times New Roman"/>
          <w:sz w:val="22"/>
          <w:szCs w:val="22"/>
        </w:rPr>
        <w:t>II do art. 1º:</w:t>
      </w:r>
    </w:p>
    <w:p w:rsidR="001C2714" w:rsidRPr="00AE1E89" w:rsidRDefault="001C2714" w:rsidP="001C271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AE1E89">
        <w:rPr>
          <w:rFonts w:ascii="Times New Roman" w:hAnsi="Times New Roman"/>
          <w:b/>
          <w:sz w:val="20"/>
          <w:szCs w:val="22"/>
        </w:rPr>
        <w:t>Art. 1°</w:t>
      </w:r>
      <w:r w:rsidRPr="00AE1E89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AE1E89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AE1E89">
        <w:rPr>
          <w:rFonts w:ascii="Times New Roman" w:hAnsi="Times New Roman"/>
          <w:sz w:val="20"/>
          <w:szCs w:val="22"/>
        </w:rPr>
        <w:t>:</w:t>
      </w:r>
    </w:p>
    <w:p w:rsidR="001C2714" w:rsidRPr="00AE1E89" w:rsidRDefault="001C2714" w:rsidP="001C2714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AE1E89">
        <w:rPr>
          <w:rFonts w:ascii="Times New Roman" w:hAnsi="Times New Roman"/>
          <w:sz w:val="20"/>
          <w:szCs w:val="22"/>
        </w:rPr>
        <w:t>(...) </w:t>
      </w:r>
    </w:p>
    <w:p w:rsidR="001C2714" w:rsidRPr="00AE1E89" w:rsidRDefault="001C2714" w:rsidP="001C2714">
      <w:pPr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AE1E89">
        <w:rPr>
          <w:rFonts w:ascii="Times New Roman" w:hAnsi="Times New Roman"/>
          <w:sz w:val="20"/>
          <w:szCs w:val="22"/>
        </w:rPr>
        <w:t xml:space="preserve">III - As pessoas jurídicas que tenham em seus objetivos sociais o exercício de atividades de arquitetos e urbanistas compartilhadas com outras áreas profissionais, </w:t>
      </w:r>
      <w:r w:rsidRPr="00AE1E89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AE1E89">
        <w:rPr>
          <w:rFonts w:ascii="Times New Roman" w:hAnsi="Times New Roman"/>
          <w:sz w:val="20"/>
          <w:szCs w:val="22"/>
        </w:rPr>
        <w:t>. (grifei)</w:t>
      </w:r>
    </w:p>
    <w:p w:rsidR="00EE23CE" w:rsidRPr="00AE1E89" w:rsidRDefault="00802FD2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Dessarte, a impugnante deverá pagar</w:t>
      </w:r>
      <w:r w:rsidR="00FB3B2B" w:rsidRPr="00AE1E89">
        <w:rPr>
          <w:rFonts w:ascii="Times New Roman" w:hAnsi="Times New Roman"/>
          <w:sz w:val="22"/>
          <w:szCs w:val="22"/>
        </w:rPr>
        <w:t xml:space="preserve"> ao CAU as anuidades referentes ao período de tempo em que teve como responsável técnico o sócio Arquiteto e Urbanist</w:t>
      </w:r>
      <w:r w:rsidR="00EE23CE" w:rsidRPr="00AE1E89">
        <w:rPr>
          <w:rFonts w:ascii="Times New Roman" w:hAnsi="Times New Roman"/>
          <w:sz w:val="22"/>
          <w:szCs w:val="22"/>
        </w:rPr>
        <w:t>a</w:t>
      </w:r>
      <w:r w:rsidR="00FB3B2B" w:rsidRPr="00AE1E89">
        <w:rPr>
          <w:rFonts w:ascii="Times New Roman" w:hAnsi="Times New Roman"/>
          <w:sz w:val="22"/>
          <w:szCs w:val="22"/>
        </w:rPr>
        <w:t xml:space="preserve">, devendo ser extintos os valores de anuidades constantes na Notificação Administrativa </w:t>
      </w:r>
      <w:r w:rsidR="00EE23CE" w:rsidRPr="00AE1E89">
        <w:rPr>
          <w:rFonts w:ascii="Times New Roman" w:hAnsi="Times New Roman"/>
          <w:sz w:val="22"/>
          <w:szCs w:val="22"/>
        </w:rPr>
        <w:t xml:space="preserve">a partir do mês </w:t>
      </w:r>
      <w:r w:rsidR="00FB3B2B" w:rsidRPr="00AE1E89">
        <w:rPr>
          <w:rFonts w:ascii="Times New Roman" w:hAnsi="Times New Roman"/>
          <w:sz w:val="22"/>
          <w:szCs w:val="22"/>
        </w:rPr>
        <w:t xml:space="preserve">seguinte </w:t>
      </w:r>
      <w:r w:rsidR="00EE23CE" w:rsidRPr="00AE1E89">
        <w:rPr>
          <w:rFonts w:ascii="Times New Roman" w:hAnsi="Times New Roman"/>
          <w:sz w:val="22"/>
          <w:szCs w:val="22"/>
        </w:rPr>
        <w:t xml:space="preserve">ao desligamento </w:t>
      </w:r>
      <w:r w:rsidRPr="00AE1E89">
        <w:rPr>
          <w:rFonts w:ascii="Times New Roman" w:hAnsi="Times New Roman"/>
          <w:sz w:val="22"/>
          <w:szCs w:val="22"/>
        </w:rPr>
        <w:t xml:space="preserve">e seu </w:t>
      </w:r>
      <w:r w:rsidR="001C2714" w:rsidRPr="00AE1E89">
        <w:rPr>
          <w:rFonts w:ascii="Times New Roman" w:hAnsi="Times New Roman"/>
          <w:sz w:val="22"/>
          <w:szCs w:val="22"/>
        </w:rPr>
        <w:t xml:space="preserve">Ademais, em que pese a contribuinte tenha alegado a sua inatividade a partir do </w:t>
      </w:r>
      <w:r w:rsidR="00EE23CE" w:rsidRPr="00AE1E89">
        <w:rPr>
          <w:rFonts w:ascii="Times New Roman" w:hAnsi="Times New Roman"/>
          <w:sz w:val="22"/>
          <w:szCs w:val="22"/>
        </w:rPr>
        <w:t>Arquiteto da sociedade.</w:t>
      </w:r>
    </w:p>
    <w:p w:rsidR="001C2714" w:rsidRPr="00AE1E89" w:rsidRDefault="001C2714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1C2714" w:rsidRPr="00AE1E89" w:rsidRDefault="001C2714" w:rsidP="001C27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80D4B" w:rsidRPr="00AE1E89" w:rsidRDefault="001C2714" w:rsidP="00AE1E89">
      <w:pPr>
        <w:pStyle w:val="PargrafodaLista"/>
        <w:numPr>
          <w:ilvl w:val="0"/>
          <w:numId w:val="23"/>
        </w:numPr>
        <w:tabs>
          <w:tab w:val="left" w:pos="1418"/>
        </w:tabs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 xml:space="preserve">Ante o exposto, opino pela </w:t>
      </w:r>
      <w:r w:rsidR="00D229F5" w:rsidRPr="00AE1E89">
        <w:rPr>
          <w:rFonts w:ascii="Times New Roman" w:hAnsi="Times New Roman"/>
          <w:b/>
          <w:sz w:val="22"/>
          <w:szCs w:val="22"/>
        </w:rPr>
        <w:t>parcial</w:t>
      </w:r>
      <w:r w:rsidR="00D229F5" w:rsidRPr="00AE1E89">
        <w:rPr>
          <w:rFonts w:ascii="Times New Roman" w:hAnsi="Times New Roman"/>
          <w:sz w:val="22"/>
          <w:szCs w:val="22"/>
        </w:rPr>
        <w:t xml:space="preserve"> </w:t>
      </w:r>
      <w:r w:rsidRPr="00AE1E89">
        <w:rPr>
          <w:rFonts w:ascii="Times New Roman" w:hAnsi="Times New Roman"/>
          <w:b/>
          <w:sz w:val="22"/>
          <w:szCs w:val="22"/>
        </w:rPr>
        <w:t>procedência</w:t>
      </w:r>
      <w:r w:rsidRPr="00AE1E8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Pr="00AE1E89">
        <w:rPr>
          <w:rFonts w:ascii="Times New Roman" w:eastAsia="Calibri" w:hAnsi="Times New Roman"/>
          <w:sz w:val="22"/>
          <w:szCs w:val="22"/>
        </w:rPr>
        <w:t xml:space="preserve"> </w:t>
      </w:r>
      <w:r w:rsidR="00D229F5" w:rsidRPr="00AE1E89">
        <w:rPr>
          <w:rFonts w:ascii="Times New Roman" w:eastAsia="Calibri" w:hAnsi="Times New Roman"/>
          <w:sz w:val="22"/>
          <w:szCs w:val="22"/>
        </w:rPr>
        <w:t>T4 EDIFICAÇÕES LTDA - CNPJ 13.835.724/0001-05</w:t>
      </w:r>
      <w:r w:rsidRPr="00AE1E89">
        <w:rPr>
          <w:rFonts w:ascii="Times New Roman" w:eastAsia="Calibri" w:hAnsi="Times New Roman"/>
          <w:sz w:val="22"/>
          <w:szCs w:val="22"/>
        </w:rPr>
        <w:t>, com o fim de</w:t>
      </w:r>
      <w:r w:rsidRPr="00AE1E8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D229F5" w:rsidRPr="00AE1E89">
        <w:rPr>
          <w:rFonts w:ascii="Times New Roman" w:hAnsi="Times New Roman"/>
          <w:sz w:val="22"/>
          <w:szCs w:val="22"/>
        </w:rPr>
        <w:t xml:space="preserve">excluir </w:t>
      </w:r>
      <w:r w:rsidRPr="00AE1E89">
        <w:rPr>
          <w:rFonts w:ascii="Times New Roman" w:hAnsi="Times New Roman"/>
          <w:sz w:val="22"/>
          <w:szCs w:val="22"/>
        </w:rPr>
        <w:t xml:space="preserve">o débito relativo às anuidades de </w:t>
      </w:r>
      <w:r w:rsidR="009B35B8" w:rsidRPr="00AE1E89">
        <w:rPr>
          <w:rFonts w:ascii="Times New Roman" w:hAnsi="Times New Roman"/>
          <w:sz w:val="22"/>
          <w:szCs w:val="22"/>
        </w:rPr>
        <w:t>março a dezembro de 2014</w:t>
      </w:r>
      <w:r w:rsidRPr="00AE1E89">
        <w:rPr>
          <w:rFonts w:ascii="Times New Roman" w:hAnsi="Times New Roman"/>
          <w:sz w:val="22"/>
          <w:szCs w:val="22"/>
        </w:rPr>
        <w:t xml:space="preserve">, 2015, 2016 e 2017, </w:t>
      </w:r>
      <w:r w:rsidR="00E42808" w:rsidRPr="00AE1E89">
        <w:rPr>
          <w:rFonts w:ascii="Times New Roman" w:hAnsi="Times New Roman"/>
          <w:sz w:val="22"/>
          <w:szCs w:val="22"/>
        </w:rPr>
        <w:t xml:space="preserve">mantendo-se, entretanto as anuidades de 2013 e de janeiro e fevereiro de 2014, </w:t>
      </w:r>
      <w:r w:rsidRPr="00AE1E89">
        <w:rPr>
          <w:rFonts w:ascii="Times New Roman" w:hAnsi="Times New Roman"/>
          <w:sz w:val="22"/>
          <w:szCs w:val="22"/>
        </w:rPr>
        <w:t xml:space="preserve">visto que, o registro da contribuinte ocorreu de forma voluntária, </w:t>
      </w:r>
      <w:r w:rsidR="00980D4B" w:rsidRPr="00AE1E89">
        <w:rPr>
          <w:rFonts w:ascii="Times New Roman" w:hAnsi="Times New Roman"/>
          <w:sz w:val="22"/>
          <w:szCs w:val="22"/>
        </w:rPr>
        <w:t xml:space="preserve">para atividades compartilhadas, </w:t>
      </w:r>
      <w:r w:rsidRPr="00AE1E89">
        <w:rPr>
          <w:rFonts w:ascii="Times New Roman" w:hAnsi="Times New Roman"/>
          <w:sz w:val="22"/>
          <w:szCs w:val="22"/>
        </w:rPr>
        <w:t xml:space="preserve">havendo responsável técnico Arquiteto e Urbanista até </w:t>
      </w:r>
      <w:r w:rsidR="00E42808" w:rsidRPr="00AE1E89">
        <w:rPr>
          <w:rFonts w:ascii="Times New Roman" w:hAnsi="Times New Roman"/>
          <w:sz w:val="22"/>
          <w:szCs w:val="22"/>
        </w:rPr>
        <w:t>20</w:t>
      </w:r>
      <w:r w:rsidRPr="00AE1E89">
        <w:rPr>
          <w:rFonts w:ascii="Times New Roman" w:hAnsi="Times New Roman"/>
          <w:sz w:val="22"/>
          <w:szCs w:val="22"/>
        </w:rPr>
        <w:t>/0</w:t>
      </w:r>
      <w:r w:rsidR="00E42808" w:rsidRPr="00AE1E89">
        <w:rPr>
          <w:rFonts w:ascii="Times New Roman" w:hAnsi="Times New Roman"/>
          <w:sz w:val="22"/>
          <w:szCs w:val="22"/>
        </w:rPr>
        <w:t>2</w:t>
      </w:r>
      <w:r w:rsidRPr="00AE1E89">
        <w:rPr>
          <w:rFonts w:ascii="Times New Roman" w:hAnsi="Times New Roman"/>
          <w:sz w:val="22"/>
          <w:szCs w:val="22"/>
        </w:rPr>
        <w:t>/201</w:t>
      </w:r>
      <w:r w:rsidR="00E42808" w:rsidRPr="00AE1E89">
        <w:rPr>
          <w:rFonts w:ascii="Times New Roman" w:hAnsi="Times New Roman"/>
          <w:sz w:val="22"/>
          <w:szCs w:val="22"/>
        </w:rPr>
        <w:t>4</w:t>
      </w:r>
      <w:r w:rsidR="00980D4B" w:rsidRPr="00AE1E89">
        <w:rPr>
          <w:rFonts w:ascii="Times New Roman" w:hAnsi="Times New Roman"/>
          <w:sz w:val="22"/>
          <w:szCs w:val="22"/>
        </w:rPr>
        <w:t>.</w:t>
      </w:r>
    </w:p>
    <w:p w:rsidR="00980D4B" w:rsidRPr="00AE1E89" w:rsidRDefault="00980D4B" w:rsidP="00AE1E89">
      <w:pPr>
        <w:pStyle w:val="PargrafodaLista"/>
        <w:tabs>
          <w:tab w:val="left" w:pos="1418"/>
        </w:tabs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1C2714" w:rsidRPr="00AE1E89" w:rsidRDefault="001C2714" w:rsidP="00AE1E89">
      <w:pPr>
        <w:pStyle w:val="PargrafodaLista"/>
        <w:tabs>
          <w:tab w:val="left" w:pos="1418"/>
        </w:tabs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AE1E8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80D4B" w:rsidRPr="00AE1E89">
        <w:rPr>
          <w:rFonts w:ascii="Times New Roman" w:eastAsia="Calibri" w:hAnsi="Times New Roman"/>
          <w:sz w:val="22"/>
          <w:szCs w:val="22"/>
        </w:rPr>
        <w:t>21</w:t>
      </w:r>
      <w:r w:rsidRPr="00AE1E89">
        <w:rPr>
          <w:rFonts w:ascii="Times New Roman" w:eastAsia="Calibri" w:hAnsi="Times New Roman"/>
          <w:sz w:val="22"/>
          <w:szCs w:val="22"/>
        </w:rPr>
        <w:t xml:space="preserve"> de novembro de 2018.</w:t>
      </w:r>
    </w:p>
    <w:p w:rsidR="0075072D" w:rsidRPr="00AE1E89" w:rsidRDefault="0075072D" w:rsidP="00AE1E89">
      <w:pPr>
        <w:pStyle w:val="PargrafodaLista"/>
        <w:tabs>
          <w:tab w:val="left" w:pos="1418"/>
        </w:tabs>
        <w:spacing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1C2714" w:rsidRPr="00AE1E89" w:rsidRDefault="001C2714" w:rsidP="001C2714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AE1E89">
        <w:rPr>
          <w:rFonts w:ascii="Times New Roman" w:hAnsi="Times New Roman"/>
          <w:b/>
          <w:sz w:val="22"/>
          <w:szCs w:val="22"/>
        </w:rPr>
        <w:t xml:space="preserve">   RAQUEL RHODEN BRESOLIN</w:t>
      </w:r>
    </w:p>
    <w:p w:rsidR="001C2714" w:rsidRPr="0058708D" w:rsidRDefault="001C2714" w:rsidP="00AE1E89">
      <w:pPr>
        <w:spacing w:before="120" w:after="120"/>
        <w:rPr>
          <w:rFonts w:ascii="Times New Roman" w:eastAsia="Calibri" w:hAnsi="Times New Roman"/>
          <w:b/>
          <w:sz w:val="20"/>
          <w:szCs w:val="20"/>
        </w:rPr>
      </w:pPr>
      <w:r w:rsidRPr="00AE1E89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AE1E89">
        <w:rPr>
          <w:rFonts w:ascii="Times New Roman" w:eastAsia="Calibri" w:hAnsi="Times New Roman"/>
          <w:sz w:val="22"/>
          <w:szCs w:val="22"/>
        </w:rPr>
        <w:tab/>
      </w:r>
      <w:r w:rsidRPr="00AE1E89">
        <w:rPr>
          <w:rFonts w:ascii="Times New Roman" w:eastAsia="Calibri" w:hAnsi="Times New Roman"/>
          <w:sz w:val="22"/>
          <w:szCs w:val="22"/>
        </w:rPr>
        <w:tab/>
      </w:r>
      <w:r w:rsidRPr="00AE1E89">
        <w:rPr>
          <w:rFonts w:ascii="Times New Roman" w:eastAsia="Calibri" w:hAnsi="Times New Roman"/>
          <w:sz w:val="22"/>
          <w:szCs w:val="22"/>
        </w:rPr>
        <w:tab/>
        <w:t xml:space="preserve">        </w:t>
      </w:r>
      <w:r w:rsidR="0075072D" w:rsidRPr="00AE1E89">
        <w:rPr>
          <w:rFonts w:ascii="Times New Roman" w:eastAsia="Calibri" w:hAnsi="Times New Roman"/>
          <w:sz w:val="22"/>
          <w:szCs w:val="22"/>
        </w:rPr>
        <w:t xml:space="preserve">    </w:t>
      </w:r>
      <w:r w:rsidRPr="00AE1E89">
        <w:rPr>
          <w:rFonts w:ascii="Times New Roman" w:eastAsia="Calibri" w:hAnsi="Times New Roman"/>
          <w:sz w:val="22"/>
          <w:szCs w:val="22"/>
        </w:rPr>
        <w:t xml:space="preserve">Conselheiro(a) Relator(a) </w:t>
      </w:r>
      <w:r w:rsidRPr="00AE1E89">
        <w:rPr>
          <w:rFonts w:ascii="Times New Roman" w:eastAsia="Calibri" w:hAnsi="Times New Roman"/>
          <w:sz w:val="22"/>
          <w:szCs w:val="22"/>
        </w:rPr>
        <w:tab/>
      </w:r>
      <w:r w:rsidR="00AE1E89">
        <w:rPr>
          <w:rFonts w:ascii="Times New Roman" w:eastAsia="Calibri" w:hAnsi="Times New Roman"/>
        </w:rPr>
        <w:t xml:space="preserve">      </w:t>
      </w:r>
      <w:r w:rsidRPr="0058708D">
        <w:rPr>
          <w:rFonts w:ascii="Times New Roman" w:hAnsi="Times New Roman"/>
          <w:b/>
          <w:sz w:val="20"/>
          <w:szCs w:val="20"/>
        </w:rPr>
        <w:t>Cezar Eduardo Rieger</w:t>
      </w:r>
    </w:p>
    <w:p w:rsidR="0075072D" w:rsidRDefault="001C2714" w:rsidP="001C2714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8708D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75072D" w:rsidRPr="00AE1E89" w:rsidTr="00AE1E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371/2018</w:t>
            </w:r>
          </w:p>
        </w:tc>
      </w:tr>
      <w:tr w:rsidR="0075072D" w:rsidRPr="00AE1E89" w:rsidTr="00AE1E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735/2018</w:t>
            </w:r>
          </w:p>
        </w:tc>
      </w:tr>
      <w:tr w:rsidR="0075072D" w:rsidRPr="00AE1E89" w:rsidTr="00AE1E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T4 EDIFICAÇÕES LTDA</w:t>
            </w:r>
          </w:p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CNPJ 13.835.724/0001-05</w:t>
            </w:r>
          </w:p>
        </w:tc>
      </w:tr>
      <w:tr w:rsidR="0075072D" w:rsidRPr="00AE1E89" w:rsidTr="00AE1E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75072D" w:rsidRPr="00AE1E89" w:rsidTr="00AE1E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5072D" w:rsidRPr="00AE1E89" w:rsidRDefault="0075072D" w:rsidP="0028764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CONSELHEIRO(A) RAQUEL RHODEN BRESOLIN</w:t>
            </w:r>
          </w:p>
        </w:tc>
      </w:tr>
      <w:tr w:rsidR="001C2714" w:rsidRPr="00AE1E89" w:rsidTr="00AE1E89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1C2714" w:rsidRPr="00AE1E89" w:rsidRDefault="001C2714" w:rsidP="009179D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179D5">
              <w:rPr>
                <w:rFonts w:ascii="Times New Roman" w:hAnsi="Times New Roman"/>
                <w:b/>
                <w:sz w:val="22"/>
                <w:szCs w:val="22"/>
              </w:rPr>
              <w:t>217</w:t>
            </w:r>
            <w:bookmarkStart w:id="0" w:name="_GoBack"/>
            <w:bookmarkEnd w:id="0"/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AE1E89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C2714" w:rsidRPr="00AE1E89" w:rsidRDefault="001C2714" w:rsidP="001C271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A COMISSÃO DE PLANEJAMENTO E FINANÇAS CPF</w:t>
      </w:r>
      <w:r w:rsidR="00AE1E89">
        <w:rPr>
          <w:rFonts w:ascii="Times New Roman" w:hAnsi="Times New Roman"/>
          <w:sz w:val="22"/>
          <w:szCs w:val="22"/>
        </w:rPr>
        <w:t>I</w:t>
      </w:r>
      <w:r w:rsidRPr="00AE1E89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0E406C" w:rsidRPr="00AE1E89">
        <w:rPr>
          <w:rFonts w:ascii="Times New Roman" w:hAnsi="Times New Roman"/>
          <w:sz w:val="22"/>
          <w:szCs w:val="22"/>
        </w:rPr>
        <w:t>21</w:t>
      </w:r>
      <w:r w:rsidRPr="00AE1E89">
        <w:rPr>
          <w:rFonts w:ascii="Times New Roman" w:hAnsi="Times New Roman"/>
          <w:sz w:val="22"/>
          <w:szCs w:val="22"/>
        </w:rPr>
        <w:t xml:space="preserve"> </w:t>
      </w:r>
      <w:r w:rsidRPr="00AE1E89">
        <w:rPr>
          <w:rFonts w:ascii="Times New Roman" w:eastAsia="Calibri" w:hAnsi="Times New Roman"/>
          <w:sz w:val="22"/>
          <w:szCs w:val="22"/>
        </w:rPr>
        <w:t>de novembro de 2018</w:t>
      </w:r>
      <w:r w:rsidRPr="00AE1E89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1C2714" w:rsidRPr="00AE1E89" w:rsidRDefault="001C2714" w:rsidP="001C271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1C2714" w:rsidRPr="00AE1E89" w:rsidRDefault="001C2714" w:rsidP="001C271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b/>
          <w:sz w:val="22"/>
          <w:szCs w:val="22"/>
        </w:rPr>
        <w:t>DELIBEROU</w:t>
      </w:r>
      <w:r w:rsidRPr="00AE1E89">
        <w:rPr>
          <w:rFonts w:ascii="Times New Roman" w:hAnsi="Times New Roman"/>
          <w:sz w:val="22"/>
          <w:szCs w:val="22"/>
        </w:rPr>
        <w:t xml:space="preserve"> por:</w:t>
      </w:r>
    </w:p>
    <w:p w:rsidR="001C2714" w:rsidRPr="00AE1E89" w:rsidRDefault="001C2714" w:rsidP="001C271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  <w:sz w:val="22"/>
          <w:szCs w:val="22"/>
        </w:rPr>
      </w:pPr>
      <w:r w:rsidRPr="00AE1E89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AE1E89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0E406C" w:rsidRPr="00AE1E89">
        <w:rPr>
          <w:rFonts w:ascii="Times New Roman" w:hAnsi="Times New Roman"/>
          <w:b/>
          <w:sz w:val="22"/>
          <w:szCs w:val="22"/>
        </w:rPr>
        <w:t>parcial</w:t>
      </w:r>
      <w:r w:rsidR="000E406C" w:rsidRPr="00AE1E89">
        <w:rPr>
          <w:rFonts w:ascii="Times New Roman" w:hAnsi="Times New Roman"/>
          <w:sz w:val="22"/>
          <w:szCs w:val="22"/>
        </w:rPr>
        <w:t xml:space="preserve"> </w:t>
      </w:r>
      <w:r w:rsidR="000E406C" w:rsidRPr="00AE1E89">
        <w:rPr>
          <w:rFonts w:ascii="Times New Roman" w:hAnsi="Times New Roman"/>
          <w:b/>
          <w:sz w:val="22"/>
          <w:szCs w:val="22"/>
        </w:rPr>
        <w:t>procedência</w:t>
      </w:r>
      <w:r w:rsidR="000E406C" w:rsidRPr="00AE1E89">
        <w:rPr>
          <w:rFonts w:ascii="Times New Roman" w:hAnsi="Times New Roman"/>
          <w:sz w:val="22"/>
          <w:szCs w:val="22"/>
        </w:rPr>
        <w:t xml:space="preserve"> da impugnação oferecida pela empresa</w:t>
      </w:r>
      <w:r w:rsidR="000E406C" w:rsidRPr="00AE1E89">
        <w:rPr>
          <w:rFonts w:ascii="Times New Roman" w:eastAsia="Calibri" w:hAnsi="Times New Roman"/>
          <w:sz w:val="22"/>
          <w:szCs w:val="22"/>
        </w:rPr>
        <w:t xml:space="preserve"> T4 EDIFICAÇÕES LTDA - CNPJ 13.835.724/0001-05, com o fim de</w:t>
      </w:r>
      <w:r w:rsidR="000E406C" w:rsidRPr="00AE1E89">
        <w:rPr>
          <w:rFonts w:ascii="Times New Roman" w:hAnsi="Times New Roman"/>
          <w:sz w:val="22"/>
          <w:szCs w:val="22"/>
        </w:rPr>
        <w:t>, com base nos elementos probatórios existentes nos autos, excluir o débito relativo às anuidades de março a dezembro de 2014, 2015, 2016 e 2017, mantendo-se, entretanto as anuidades de 2013 e de janeiro e fevereiro de 2014, visto que, o registro da contribuinte ocorreu de forma voluntária, para atividades compartilhadas, havendo responsável técnico Arquiteto e Urbanista até 20/02/2014</w:t>
      </w:r>
      <w:r w:rsidRPr="00AE1E89">
        <w:rPr>
          <w:rFonts w:ascii="Times New Roman" w:eastAsia="Calibri" w:hAnsi="Times New Roman"/>
          <w:sz w:val="22"/>
          <w:szCs w:val="22"/>
        </w:rPr>
        <w:t>.</w:t>
      </w:r>
    </w:p>
    <w:p w:rsidR="001C2714" w:rsidRPr="00AE1E89" w:rsidRDefault="001C2714" w:rsidP="001C271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E1E89">
        <w:rPr>
          <w:rFonts w:ascii="Times New Roman" w:hAnsi="Times New Roman"/>
          <w:sz w:val="22"/>
          <w:szCs w:val="22"/>
        </w:rPr>
        <w:t xml:space="preserve"> à Gerência Financeira para </w:t>
      </w:r>
      <w:r w:rsidRPr="00AE1E89">
        <w:rPr>
          <w:rFonts w:ascii="Times New Roman" w:hAnsi="Times New Roman"/>
          <w:b/>
          <w:sz w:val="22"/>
          <w:szCs w:val="22"/>
        </w:rPr>
        <w:t>notificar</w:t>
      </w:r>
      <w:r w:rsidRPr="00AE1E89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valor na forma da legislação vigente, ou interpor recurso por escrito desta decisão ao Plenário do CAU/RS</w:t>
      </w:r>
      <w:r w:rsidR="00F93978" w:rsidRPr="00AE1E89">
        <w:rPr>
          <w:rFonts w:ascii="Times New Roman" w:hAnsi="Times New Roman"/>
          <w:sz w:val="22"/>
          <w:szCs w:val="22"/>
        </w:rPr>
        <w:t>, informando, ainda, que esta decisão está sujeita ao reexame necessário pelo Plenário do CAU/RS</w:t>
      </w:r>
      <w:r w:rsidRPr="00AE1E89">
        <w:rPr>
          <w:rFonts w:ascii="Times New Roman" w:hAnsi="Times New Roman"/>
          <w:sz w:val="22"/>
          <w:szCs w:val="22"/>
        </w:rPr>
        <w:t>.</w:t>
      </w:r>
    </w:p>
    <w:p w:rsidR="001C2714" w:rsidRPr="00AE1E89" w:rsidRDefault="001C2714" w:rsidP="001C271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E1E89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1C2714" w:rsidRPr="00AE1E89" w:rsidRDefault="001C2714" w:rsidP="001C271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AE1E89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 w:rsidR="009C055E" w:rsidRPr="00AE1E89">
        <w:rPr>
          <w:rFonts w:ascii="Times New Roman" w:hAnsi="Times New Roman"/>
          <w:sz w:val="22"/>
          <w:szCs w:val="22"/>
        </w:rPr>
        <w:t>, ou em razão do reexame necessário.</w:t>
      </w:r>
    </w:p>
    <w:p w:rsidR="001C2714" w:rsidRPr="00AE1E89" w:rsidRDefault="001C2714" w:rsidP="001C2714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E1E89">
        <w:rPr>
          <w:rFonts w:ascii="Times New Roman" w:hAnsi="Times New Roman"/>
          <w:sz w:val="22"/>
          <w:szCs w:val="22"/>
        </w:rPr>
        <w:t>, após o julgamento de eventual recurso interposto efetuado</w:t>
      </w:r>
      <w:r w:rsidR="009C055E" w:rsidRPr="00AE1E89">
        <w:rPr>
          <w:rFonts w:ascii="Times New Roman" w:hAnsi="Times New Roman"/>
          <w:sz w:val="22"/>
          <w:szCs w:val="22"/>
        </w:rPr>
        <w:t xml:space="preserve"> ou reexame necessário</w:t>
      </w:r>
      <w:r w:rsidRPr="00AE1E89">
        <w:rPr>
          <w:rFonts w:ascii="Times New Roman" w:hAnsi="Times New Roman"/>
          <w:sz w:val="22"/>
          <w:szCs w:val="22"/>
        </w:rPr>
        <w:t xml:space="preserve"> pelo Plenário do CAU/RS:</w:t>
      </w:r>
    </w:p>
    <w:p w:rsidR="001C2714" w:rsidRPr="00AE1E89" w:rsidRDefault="001C2714" w:rsidP="00AE1E89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 xml:space="preserve">À Gerência Financeira para </w:t>
      </w:r>
      <w:r w:rsidRPr="00AE1E89">
        <w:rPr>
          <w:rFonts w:ascii="Times New Roman" w:hAnsi="Times New Roman"/>
          <w:b/>
          <w:sz w:val="22"/>
          <w:szCs w:val="22"/>
        </w:rPr>
        <w:t>notificar</w:t>
      </w:r>
      <w:r w:rsidRPr="00AE1E89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1C2714" w:rsidRPr="00AE1E89" w:rsidRDefault="001C2714" w:rsidP="00AE1E89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hAnsi="Times New Roman"/>
          <w:sz w:val="22"/>
          <w:szCs w:val="22"/>
        </w:rPr>
        <w:t xml:space="preserve">À Gerência de Atendimento e Fiscalização para promover </w:t>
      </w:r>
      <w:r w:rsidR="009C055E" w:rsidRPr="00AE1E89">
        <w:rPr>
          <w:rFonts w:ascii="Times New Roman" w:hAnsi="Times New Roman"/>
          <w:sz w:val="22"/>
          <w:szCs w:val="22"/>
        </w:rPr>
        <w:t>interrupção/baixa</w:t>
      </w:r>
      <w:r w:rsidR="00E177DB" w:rsidRPr="00AE1E89">
        <w:rPr>
          <w:rFonts w:ascii="Times New Roman" w:hAnsi="Times New Roman"/>
          <w:sz w:val="22"/>
          <w:szCs w:val="22"/>
        </w:rPr>
        <w:t xml:space="preserve"> retroativa de ofício nos termos da deliberação</w:t>
      </w:r>
      <w:r w:rsidRPr="00AE1E89">
        <w:rPr>
          <w:rFonts w:ascii="Times New Roman" w:hAnsi="Times New Roman"/>
          <w:sz w:val="22"/>
          <w:szCs w:val="22"/>
        </w:rPr>
        <w:t>.</w:t>
      </w:r>
    </w:p>
    <w:p w:rsidR="001C2714" w:rsidRPr="00AE1E89" w:rsidRDefault="001C2714" w:rsidP="00AE1E89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47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E1E89" w:rsidRPr="00AE1E89" w:rsidTr="00AE1E89">
        <w:trPr>
          <w:trHeight w:val="175"/>
        </w:trPr>
        <w:tc>
          <w:tcPr>
            <w:tcW w:w="2479" w:type="pct"/>
            <w:shd w:val="clear" w:color="auto" w:fill="auto"/>
          </w:tcPr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E1E89" w:rsidRPr="00AE1E89" w:rsidTr="00AE1E89">
        <w:trPr>
          <w:trHeight w:val="181"/>
        </w:trPr>
        <w:tc>
          <w:tcPr>
            <w:tcW w:w="2479" w:type="pct"/>
            <w:shd w:val="clear" w:color="auto" w:fill="auto"/>
          </w:tcPr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AE1E89" w:rsidRPr="00AE1E89" w:rsidRDefault="00182F58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</w:t>
            </w:r>
            <w:r w:rsidR="00AE1E89" w:rsidRPr="00AE1E89">
              <w:rPr>
                <w:rFonts w:ascii="Times New Roman" w:hAnsi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AUSÊNCIA JUSTIFICADA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="00AE1E89" w:rsidRPr="00AE1E89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</w:tr>
      <w:tr w:rsidR="00AE1E89" w:rsidRPr="00AE1E89" w:rsidTr="00AE1E89">
        <w:trPr>
          <w:trHeight w:val="181"/>
        </w:trPr>
        <w:tc>
          <w:tcPr>
            <w:tcW w:w="2479" w:type="pct"/>
            <w:shd w:val="clear" w:color="auto" w:fill="auto"/>
          </w:tcPr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E1E89" w:rsidRPr="00AE1E89" w:rsidTr="00AE1E89">
        <w:trPr>
          <w:trHeight w:val="181"/>
        </w:trPr>
        <w:tc>
          <w:tcPr>
            <w:tcW w:w="2479" w:type="pct"/>
            <w:shd w:val="clear" w:color="auto" w:fill="auto"/>
          </w:tcPr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E1E89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E1E89" w:rsidRPr="00AE1E89" w:rsidRDefault="00AE1E89" w:rsidP="00AE1E8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E1E8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AE1E89" w:rsidRDefault="001C2714" w:rsidP="00AE1E8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E1E89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177DB" w:rsidRPr="00AE1E89">
        <w:rPr>
          <w:rFonts w:ascii="Times New Roman" w:eastAsia="Calibri" w:hAnsi="Times New Roman"/>
          <w:sz w:val="22"/>
          <w:szCs w:val="22"/>
        </w:rPr>
        <w:t>21</w:t>
      </w:r>
      <w:r w:rsidRPr="00AE1E89">
        <w:rPr>
          <w:rFonts w:ascii="Times New Roman" w:eastAsia="Calibri" w:hAnsi="Times New Roman"/>
          <w:sz w:val="22"/>
          <w:szCs w:val="22"/>
        </w:rPr>
        <w:t xml:space="preserve"> de novembro de 2018</w:t>
      </w:r>
      <w:r w:rsidRPr="00AE1E89">
        <w:rPr>
          <w:rFonts w:ascii="Times New Roman" w:hAnsi="Times New Roman"/>
          <w:sz w:val="22"/>
          <w:szCs w:val="22"/>
        </w:rPr>
        <w:t>.</w:t>
      </w:r>
    </w:p>
    <w:sectPr w:rsidR="00A56089" w:rsidRPr="00AE1E89" w:rsidSect="00AE1E8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417" w:footer="567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BE" w:rsidRDefault="00395ABE">
      <w:r>
        <w:separator/>
      </w:r>
    </w:p>
  </w:endnote>
  <w:endnote w:type="continuationSeparator" w:id="0">
    <w:p w:rsidR="00395ABE" w:rsidRDefault="0039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BE" w:rsidRDefault="00395ABE">
      <w:r>
        <w:separator/>
      </w:r>
    </w:p>
  </w:footnote>
  <w:footnote w:type="continuationSeparator" w:id="0">
    <w:p w:rsidR="00395ABE" w:rsidRDefault="00395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824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5788"/>
    <w:rsid w:val="000A6E81"/>
    <w:rsid w:val="000B007B"/>
    <w:rsid w:val="000B3250"/>
    <w:rsid w:val="000B5769"/>
    <w:rsid w:val="000C2840"/>
    <w:rsid w:val="000D2C40"/>
    <w:rsid w:val="000E28C9"/>
    <w:rsid w:val="000E406C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56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2F58"/>
    <w:rsid w:val="00183A48"/>
    <w:rsid w:val="00186526"/>
    <w:rsid w:val="0018655C"/>
    <w:rsid w:val="0019362F"/>
    <w:rsid w:val="00193EE5"/>
    <w:rsid w:val="001A0563"/>
    <w:rsid w:val="001A3726"/>
    <w:rsid w:val="001B054D"/>
    <w:rsid w:val="001B5217"/>
    <w:rsid w:val="001C2714"/>
    <w:rsid w:val="001D1939"/>
    <w:rsid w:val="001D363B"/>
    <w:rsid w:val="001D3CDB"/>
    <w:rsid w:val="001D558E"/>
    <w:rsid w:val="001D6201"/>
    <w:rsid w:val="001D7808"/>
    <w:rsid w:val="001D7BDE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ABE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33D0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2F9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5F7E"/>
    <w:rsid w:val="0065728D"/>
    <w:rsid w:val="00657999"/>
    <w:rsid w:val="00662110"/>
    <w:rsid w:val="006652BA"/>
    <w:rsid w:val="00671FF2"/>
    <w:rsid w:val="00673FB5"/>
    <w:rsid w:val="0068297C"/>
    <w:rsid w:val="00682D9A"/>
    <w:rsid w:val="006839AC"/>
    <w:rsid w:val="00686E7B"/>
    <w:rsid w:val="00687D20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2D5C"/>
    <w:rsid w:val="007335BA"/>
    <w:rsid w:val="0073573C"/>
    <w:rsid w:val="00737297"/>
    <w:rsid w:val="00741504"/>
    <w:rsid w:val="007473DE"/>
    <w:rsid w:val="0075072D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2FD2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82605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054B"/>
    <w:rsid w:val="008F239E"/>
    <w:rsid w:val="008F4465"/>
    <w:rsid w:val="008F4A81"/>
    <w:rsid w:val="008F4FDD"/>
    <w:rsid w:val="009025A2"/>
    <w:rsid w:val="009059CA"/>
    <w:rsid w:val="00912634"/>
    <w:rsid w:val="009151C1"/>
    <w:rsid w:val="009154B0"/>
    <w:rsid w:val="009169DB"/>
    <w:rsid w:val="009179D5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0D4B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35B8"/>
    <w:rsid w:val="009B78C0"/>
    <w:rsid w:val="009B7D9C"/>
    <w:rsid w:val="009C0310"/>
    <w:rsid w:val="009C055E"/>
    <w:rsid w:val="009C0DDA"/>
    <w:rsid w:val="009C26A9"/>
    <w:rsid w:val="009D4EF1"/>
    <w:rsid w:val="009D6627"/>
    <w:rsid w:val="009D7C10"/>
    <w:rsid w:val="009E59D4"/>
    <w:rsid w:val="009E608B"/>
    <w:rsid w:val="009E695C"/>
    <w:rsid w:val="009F1907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0BA"/>
    <w:rsid w:val="00A41D6C"/>
    <w:rsid w:val="00A42014"/>
    <w:rsid w:val="00A43ADB"/>
    <w:rsid w:val="00A479E5"/>
    <w:rsid w:val="00A551EE"/>
    <w:rsid w:val="00A56089"/>
    <w:rsid w:val="00A62010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D31CC"/>
    <w:rsid w:val="00AE0258"/>
    <w:rsid w:val="00AE1E89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2577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2549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35BF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09CC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14BE"/>
    <w:rsid w:val="00C931E0"/>
    <w:rsid w:val="00C94038"/>
    <w:rsid w:val="00C97C1E"/>
    <w:rsid w:val="00C97FDA"/>
    <w:rsid w:val="00CA015C"/>
    <w:rsid w:val="00CA0CD6"/>
    <w:rsid w:val="00CA2A36"/>
    <w:rsid w:val="00CA39AF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29F5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DF704C"/>
    <w:rsid w:val="00E05C39"/>
    <w:rsid w:val="00E06DCC"/>
    <w:rsid w:val="00E0709A"/>
    <w:rsid w:val="00E10F05"/>
    <w:rsid w:val="00E14CC3"/>
    <w:rsid w:val="00E177DB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808"/>
    <w:rsid w:val="00E42BBD"/>
    <w:rsid w:val="00E42D89"/>
    <w:rsid w:val="00E431CF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0FAC"/>
    <w:rsid w:val="00EC14DB"/>
    <w:rsid w:val="00EC41FA"/>
    <w:rsid w:val="00EC4876"/>
    <w:rsid w:val="00ED0B34"/>
    <w:rsid w:val="00EE23CE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75E3"/>
    <w:rsid w:val="00F80FD7"/>
    <w:rsid w:val="00F8201B"/>
    <w:rsid w:val="00F85E4D"/>
    <w:rsid w:val="00F924D4"/>
    <w:rsid w:val="00F93978"/>
    <w:rsid w:val="00F96CA7"/>
    <w:rsid w:val="00F97B40"/>
    <w:rsid w:val="00FA06DF"/>
    <w:rsid w:val="00FA15B6"/>
    <w:rsid w:val="00FA312B"/>
    <w:rsid w:val="00FB3B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9718778-4149-43E7-A648-B45ED4D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8FE3C2-C840-447C-928D-1DCB88D4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73</TotalTime>
  <Pages>3</Pages>
  <Words>1396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2018-11-12T19:15:00Z</cp:lastPrinted>
  <dcterms:created xsi:type="dcterms:W3CDTF">2018-07-13T15:29:00Z</dcterms:created>
  <dcterms:modified xsi:type="dcterms:W3CDTF">2018-11-21T17:56:00Z</dcterms:modified>
  <cp:contentStatus>2012, 2013, 2014, 2015 e 2016</cp:contentStatus>
</cp:coreProperties>
</file>