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731"/>
        <w:gridCol w:w="72"/>
      </w:tblGrid>
      <w:tr w:rsidR="00BD1F54" w:rsidRPr="00F67F9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67F9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67F9E" w:rsidRDefault="001E2A7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288</w:t>
            </w:r>
            <w:r w:rsidR="009519EB" w:rsidRPr="00F67F9E">
              <w:rPr>
                <w:rFonts w:ascii="Times New Roman" w:hAnsi="Times New Roman"/>
              </w:rPr>
              <w:t>/2018</w:t>
            </w:r>
            <w:r w:rsidR="00000ACA" w:rsidRPr="00F67F9E">
              <w:rPr>
                <w:rFonts w:ascii="Times New Roman" w:hAnsi="Times New Roman"/>
              </w:rPr>
              <w:t>.</w:t>
            </w:r>
          </w:p>
        </w:tc>
      </w:tr>
      <w:tr w:rsidR="00AE0258" w:rsidRPr="00F67F9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67F9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67F9E" w:rsidRDefault="001E2A7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664</w:t>
            </w:r>
            <w:r w:rsidR="009519EB" w:rsidRPr="00F67F9E">
              <w:rPr>
                <w:rFonts w:ascii="Times New Roman" w:hAnsi="Times New Roman"/>
              </w:rPr>
              <w:t>/2018</w:t>
            </w:r>
            <w:r w:rsidR="00000ACA" w:rsidRPr="00F67F9E">
              <w:rPr>
                <w:rFonts w:ascii="Times New Roman" w:hAnsi="Times New Roman"/>
              </w:rPr>
              <w:t>.</w:t>
            </w:r>
          </w:p>
        </w:tc>
      </w:tr>
      <w:tr w:rsidR="00F53E37" w:rsidRPr="00F67F9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67F9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F67F9E" w:rsidRDefault="001E2A7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67F9E">
              <w:rPr>
                <w:rFonts w:ascii="Times New Roman" w:eastAsia="Calibri" w:hAnsi="Times New Roman"/>
              </w:rPr>
              <w:t>COASE CONSTRUTORA E INCORPORADORA LTDA</w:t>
            </w:r>
            <w:r w:rsidR="001812D1" w:rsidRPr="00F67F9E">
              <w:rPr>
                <w:rFonts w:ascii="Times New Roman" w:eastAsia="Calibri" w:hAnsi="Times New Roman"/>
              </w:rPr>
              <w:t>.</w:t>
            </w:r>
          </w:p>
          <w:p w:rsidR="00F72814" w:rsidRPr="00F67F9E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67F9E">
              <w:rPr>
                <w:rFonts w:ascii="Times New Roman" w:eastAsia="Calibri" w:hAnsi="Times New Roman"/>
              </w:rPr>
              <w:t xml:space="preserve">CNPJ </w:t>
            </w:r>
            <w:r w:rsidR="00EE3D20">
              <w:rPr>
                <w:rFonts w:ascii="Times New Roman" w:eastAsia="Calibri" w:hAnsi="Times New Roman"/>
              </w:rPr>
              <w:t xml:space="preserve">nº </w:t>
            </w:r>
            <w:r w:rsidR="001E2A79" w:rsidRPr="00F67F9E">
              <w:rPr>
                <w:rFonts w:ascii="Times New Roman" w:eastAsia="Calibri" w:hAnsi="Times New Roman"/>
              </w:rPr>
              <w:t>09.333.946/0001-44</w:t>
            </w:r>
            <w:r w:rsidR="00EE3D20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F67F9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67F9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E3D2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E3D20">
              <w:rPr>
                <w:rFonts w:ascii="Times New Roman" w:hAnsi="Times New Roman"/>
              </w:rPr>
              <w:t>COBRANÇA DE ANUIDADE</w:t>
            </w:r>
            <w:r w:rsidR="00F96CA7" w:rsidRPr="00EE3D20">
              <w:rPr>
                <w:rFonts w:ascii="Times New Roman" w:hAnsi="Times New Roman"/>
              </w:rPr>
              <w:t>.</w:t>
            </w:r>
          </w:p>
        </w:tc>
      </w:tr>
      <w:tr w:rsidR="00F53E37" w:rsidRPr="00F67F9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67F9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</w:rPr>
              <w:t>RELATOR</w:t>
            </w:r>
            <w:r w:rsidR="00CD3E14" w:rsidRPr="00F67F9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E3D20" w:rsidRDefault="00F8201B" w:rsidP="00EE3D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E3D20">
              <w:rPr>
                <w:rFonts w:ascii="Times New Roman" w:hAnsi="Times New Roman"/>
              </w:rPr>
              <w:t>CONSELHEIR</w:t>
            </w:r>
            <w:r w:rsidR="00CD3E14" w:rsidRPr="00EE3D20">
              <w:rPr>
                <w:rFonts w:ascii="Times New Roman" w:hAnsi="Times New Roman"/>
              </w:rPr>
              <w:t>O(A)</w:t>
            </w:r>
            <w:r w:rsidR="00BF1D76" w:rsidRPr="00EE3D20">
              <w:rPr>
                <w:rFonts w:ascii="Times New Roman" w:hAnsi="Times New Roman"/>
              </w:rPr>
              <w:t xml:space="preserve"> </w:t>
            </w:r>
            <w:r w:rsidR="00EE3D20" w:rsidRPr="00EE3D20">
              <w:rPr>
                <w:rFonts w:ascii="Times New Roman" w:hAnsi="Times New Roman"/>
              </w:rPr>
              <w:t>ALVINO JARA</w:t>
            </w:r>
            <w:r w:rsidR="00F53E37" w:rsidRPr="00EE3D20">
              <w:rPr>
                <w:rFonts w:ascii="Times New Roman" w:hAnsi="Times New Roman"/>
              </w:rPr>
              <w:t>.</w:t>
            </w:r>
          </w:p>
        </w:tc>
      </w:tr>
      <w:tr w:rsidR="006B5082" w:rsidRPr="00F67F9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67F9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67F9E">
              <w:rPr>
                <w:rFonts w:ascii="Times New Roman" w:hAnsi="Times New Roman"/>
                <w:b/>
              </w:rPr>
              <w:t>RELATÓRIO</w:t>
            </w:r>
          </w:p>
          <w:p w:rsidR="004052D8" w:rsidRPr="00F67F9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67F9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67F9E">
        <w:rPr>
          <w:rFonts w:ascii="Times New Roman" w:eastAsia="Calibri" w:hAnsi="Times New Roman"/>
        </w:rPr>
        <w:t xml:space="preserve">Em </w:t>
      </w:r>
      <w:r w:rsidR="001E2A79" w:rsidRPr="00F67F9E">
        <w:rPr>
          <w:rFonts w:ascii="Times New Roman" w:eastAsia="Calibri" w:hAnsi="Times New Roman"/>
        </w:rPr>
        <w:t>26</w:t>
      </w:r>
      <w:r w:rsidR="00F8201B" w:rsidRPr="00F67F9E">
        <w:rPr>
          <w:rFonts w:ascii="Times New Roman" w:eastAsia="Calibri" w:hAnsi="Times New Roman"/>
        </w:rPr>
        <w:t xml:space="preserve"> de </w:t>
      </w:r>
      <w:r w:rsidR="009519EB" w:rsidRPr="00F67F9E">
        <w:rPr>
          <w:rFonts w:ascii="Times New Roman" w:eastAsia="Calibri" w:hAnsi="Times New Roman"/>
        </w:rPr>
        <w:t>abril 2018</w:t>
      </w:r>
      <w:r w:rsidRPr="00F67F9E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1E2A79" w:rsidRPr="00F67F9E">
        <w:rPr>
          <w:rFonts w:ascii="Times New Roman" w:eastAsia="Calibri" w:hAnsi="Times New Roman"/>
        </w:rPr>
        <w:t>664</w:t>
      </w:r>
      <w:r w:rsidR="009519EB" w:rsidRPr="00F67F9E">
        <w:rPr>
          <w:rFonts w:ascii="Times New Roman" w:eastAsia="Calibri" w:hAnsi="Times New Roman"/>
        </w:rPr>
        <w:t>/2018</w:t>
      </w:r>
      <w:r w:rsidRPr="00F67F9E">
        <w:rPr>
          <w:rFonts w:ascii="Times New Roman" w:eastAsia="Calibri" w:hAnsi="Times New Roman"/>
        </w:rPr>
        <w:t xml:space="preserve"> à empresa</w:t>
      </w:r>
      <w:r w:rsidR="001E2A79" w:rsidRPr="00F67F9E">
        <w:rPr>
          <w:rFonts w:ascii="Times New Roman" w:eastAsia="Calibri" w:hAnsi="Times New Roman"/>
        </w:rPr>
        <w:t xml:space="preserve"> COASE CONSTRUTORA E INCORPORADORA LTDA</w:t>
      </w:r>
      <w:r w:rsidR="00EE3D20">
        <w:rPr>
          <w:rFonts w:ascii="Times New Roman" w:eastAsia="Calibri" w:hAnsi="Times New Roman"/>
        </w:rPr>
        <w:t xml:space="preserve">, inscrita no </w:t>
      </w:r>
      <w:r w:rsidR="009519EB" w:rsidRPr="00F67F9E">
        <w:rPr>
          <w:rFonts w:ascii="Times New Roman" w:eastAsia="Calibri" w:hAnsi="Times New Roman"/>
        </w:rPr>
        <w:t xml:space="preserve">CNPJ </w:t>
      </w:r>
      <w:r w:rsidR="00EE3D20">
        <w:rPr>
          <w:rFonts w:ascii="Times New Roman" w:eastAsia="Calibri" w:hAnsi="Times New Roman"/>
        </w:rPr>
        <w:t xml:space="preserve">sob o nº </w:t>
      </w:r>
      <w:r w:rsidR="001E2A79" w:rsidRPr="00F67F9E">
        <w:rPr>
          <w:rFonts w:ascii="Times New Roman" w:eastAsia="Calibri" w:hAnsi="Times New Roman"/>
        </w:rPr>
        <w:t>09.333.946/0001-44</w:t>
      </w:r>
      <w:r w:rsidR="008A4DC4" w:rsidRPr="00F67F9E">
        <w:rPr>
          <w:rFonts w:ascii="Times New Roman" w:hAnsi="Times New Roman"/>
        </w:rPr>
        <w:t xml:space="preserve">, </w:t>
      </w:r>
      <w:r w:rsidRPr="00F67F9E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F67F9E">
        <w:rPr>
          <w:rFonts w:ascii="Times New Roman" w:eastAsia="Calibri" w:hAnsi="Times New Roman"/>
        </w:rPr>
        <w:t xml:space="preserve"> (fl. </w:t>
      </w:r>
      <w:r w:rsidR="001E2A79" w:rsidRPr="00F67F9E">
        <w:rPr>
          <w:rFonts w:ascii="Times New Roman" w:eastAsia="Calibri" w:hAnsi="Times New Roman"/>
        </w:rPr>
        <w:t>11</w:t>
      </w:r>
      <w:r w:rsidR="00A813B8" w:rsidRPr="00F67F9E">
        <w:rPr>
          <w:rFonts w:ascii="Times New Roman" w:eastAsia="Calibri" w:hAnsi="Times New Roman"/>
        </w:rPr>
        <w:t>)</w:t>
      </w:r>
      <w:r w:rsidRPr="00F67F9E">
        <w:rPr>
          <w:rFonts w:ascii="Times New Roman" w:eastAsia="Calibri" w:hAnsi="Times New Roman"/>
        </w:rPr>
        <w:t>.</w:t>
      </w:r>
    </w:p>
    <w:p w:rsidR="00000ACA" w:rsidRPr="00EE3D20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67F9E">
        <w:rPr>
          <w:rFonts w:ascii="Times New Roman" w:eastAsia="Calibri" w:hAnsi="Times New Roman"/>
        </w:rPr>
        <w:t>Notificada</w:t>
      </w:r>
      <w:r w:rsidR="007F77A3" w:rsidRPr="00F67F9E">
        <w:rPr>
          <w:rFonts w:ascii="Times New Roman" w:eastAsia="Calibri" w:hAnsi="Times New Roman"/>
        </w:rPr>
        <w:t xml:space="preserve"> </w:t>
      </w:r>
      <w:r w:rsidR="001E2A79" w:rsidRPr="00F67F9E">
        <w:rPr>
          <w:rFonts w:ascii="Times New Roman" w:eastAsia="Calibri" w:hAnsi="Times New Roman"/>
        </w:rPr>
        <w:t>(fl.</w:t>
      </w:r>
      <w:r w:rsidR="00EE3D20">
        <w:rPr>
          <w:rFonts w:ascii="Times New Roman" w:eastAsia="Calibri" w:hAnsi="Times New Roman"/>
        </w:rPr>
        <w:t xml:space="preserve"> </w:t>
      </w:r>
      <w:r w:rsidR="001E2A79" w:rsidRPr="00F67F9E">
        <w:rPr>
          <w:rFonts w:ascii="Times New Roman" w:eastAsia="Calibri" w:hAnsi="Times New Roman"/>
        </w:rPr>
        <w:t>24</w:t>
      </w:r>
      <w:r w:rsidRPr="00EE3D20">
        <w:rPr>
          <w:rFonts w:ascii="Times New Roman" w:eastAsia="Calibri" w:hAnsi="Times New Roman"/>
        </w:rPr>
        <w:t>)</w:t>
      </w:r>
      <w:r w:rsidR="006B5082" w:rsidRPr="00EE3D20">
        <w:rPr>
          <w:rFonts w:ascii="Times New Roman" w:eastAsia="Calibri" w:hAnsi="Times New Roman"/>
        </w:rPr>
        <w:t>, a</w:t>
      </w:r>
      <w:r w:rsidR="00000ACA" w:rsidRPr="00EE3D20">
        <w:rPr>
          <w:rFonts w:ascii="Times New Roman" w:eastAsia="Calibri" w:hAnsi="Times New Roman"/>
        </w:rPr>
        <w:t xml:space="preserve"> </w:t>
      </w:r>
      <w:r w:rsidR="00CD3E14" w:rsidRPr="00EE3D20">
        <w:rPr>
          <w:rFonts w:ascii="Times New Roman" w:eastAsia="Calibri" w:hAnsi="Times New Roman"/>
        </w:rPr>
        <w:t>empresa c</w:t>
      </w:r>
      <w:r w:rsidR="00000ACA" w:rsidRPr="00EE3D20">
        <w:rPr>
          <w:rFonts w:ascii="Times New Roman" w:eastAsia="Calibri" w:hAnsi="Times New Roman"/>
        </w:rPr>
        <w:t>ontribuinte apresent</w:t>
      </w:r>
      <w:r w:rsidR="002970FC" w:rsidRPr="00EE3D20">
        <w:rPr>
          <w:rFonts w:ascii="Times New Roman" w:eastAsia="Calibri" w:hAnsi="Times New Roman"/>
        </w:rPr>
        <w:t xml:space="preserve">ou </w:t>
      </w:r>
      <w:r w:rsidR="00025F8F" w:rsidRPr="00EE3D20">
        <w:rPr>
          <w:rFonts w:ascii="Times New Roman" w:eastAsia="Calibri" w:hAnsi="Times New Roman"/>
        </w:rPr>
        <w:t xml:space="preserve">sucinta </w:t>
      </w:r>
      <w:r w:rsidR="002970FC" w:rsidRPr="00EE3D20">
        <w:rPr>
          <w:rFonts w:ascii="Times New Roman" w:eastAsia="Calibri" w:hAnsi="Times New Roman"/>
        </w:rPr>
        <w:t xml:space="preserve">impugnação (fl. </w:t>
      </w:r>
      <w:r w:rsidR="00A371C2" w:rsidRPr="00EE3D20">
        <w:rPr>
          <w:rFonts w:ascii="Times New Roman" w:eastAsia="Calibri" w:hAnsi="Times New Roman"/>
        </w:rPr>
        <w:t>1</w:t>
      </w:r>
      <w:r w:rsidR="001E2A79" w:rsidRPr="00EE3D20">
        <w:rPr>
          <w:rFonts w:ascii="Times New Roman" w:eastAsia="Calibri" w:hAnsi="Times New Roman"/>
        </w:rPr>
        <w:t>2</w:t>
      </w:r>
      <w:r w:rsidR="00000ACA" w:rsidRPr="00EE3D20">
        <w:rPr>
          <w:rFonts w:ascii="Times New Roman" w:eastAsia="Calibri" w:hAnsi="Times New Roman"/>
        </w:rPr>
        <w:t>)</w:t>
      </w:r>
      <w:r w:rsidR="006C324F" w:rsidRPr="00EE3D20">
        <w:rPr>
          <w:rFonts w:ascii="Times New Roman" w:eastAsia="Calibri" w:hAnsi="Times New Roman"/>
        </w:rPr>
        <w:t xml:space="preserve">, bem como </w:t>
      </w:r>
      <w:r w:rsidR="004319B2" w:rsidRPr="00EE3D20">
        <w:rPr>
          <w:rFonts w:ascii="Times New Roman" w:eastAsia="Calibri" w:hAnsi="Times New Roman"/>
        </w:rPr>
        <w:t xml:space="preserve">juntou documentos </w:t>
      </w:r>
      <w:r w:rsidR="00486447" w:rsidRPr="00EE3D20">
        <w:rPr>
          <w:rFonts w:ascii="Times New Roman" w:eastAsia="Calibri" w:hAnsi="Times New Roman"/>
        </w:rPr>
        <w:t>(fls. 13</w:t>
      </w:r>
      <w:r w:rsidR="00EE3D20" w:rsidRPr="00EE3D20">
        <w:rPr>
          <w:rFonts w:ascii="Times New Roman" w:eastAsia="Calibri" w:hAnsi="Times New Roman"/>
        </w:rPr>
        <w:t>/</w:t>
      </w:r>
      <w:r w:rsidR="009362F3" w:rsidRPr="00EE3D20">
        <w:rPr>
          <w:rFonts w:ascii="Times New Roman" w:eastAsia="Calibri" w:hAnsi="Times New Roman"/>
        </w:rPr>
        <w:t>2</w:t>
      </w:r>
      <w:r w:rsidR="00486447" w:rsidRPr="00EE3D20">
        <w:rPr>
          <w:rFonts w:ascii="Times New Roman" w:eastAsia="Calibri" w:hAnsi="Times New Roman"/>
        </w:rPr>
        <w:t>3</w:t>
      </w:r>
      <w:r w:rsidR="00F52F29" w:rsidRPr="00EE3D20">
        <w:rPr>
          <w:rFonts w:ascii="Times New Roman" w:eastAsia="Calibri" w:hAnsi="Times New Roman"/>
        </w:rPr>
        <w:t>)</w:t>
      </w:r>
      <w:r w:rsidR="00000ACA" w:rsidRPr="00EE3D20">
        <w:rPr>
          <w:rFonts w:ascii="Times New Roman" w:eastAsia="Calibri" w:hAnsi="Times New Roman"/>
        </w:rPr>
        <w:t xml:space="preserve">. </w:t>
      </w:r>
      <w:r w:rsidR="00BF1D76" w:rsidRPr="00EE3D20">
        <w:rPr>
          <w:rFonts w:ascii="Times New Roman" w:eastAsia="Calibri" w:hAnsi="Times New Roman"/>
        </w:rPr>
        <w:t>Informa</w:t>
      </w:r>
      <w:r w:rsidR="00000ACA" w:rsidRPr="00EE3D20">
        <w:rPr>
          <w:rFonts w:ascii="Times New Roman" w:eastAsia="Calibri" w:hAnsi="Times New Roman"/>
        </w:rPr>
        <w:t>, em su</w:t>
      </w:r>
      <w:r w:rsidR="009504DF" w:rsidRPr="00EE3D20">
        <w:rPr>
          <w:rFonts w:ascii="Times New Roman" w:eastAsia="Calibri" w:hAnsi="Times New Roman"/>
        </w:rPr>
        <w:t xml:space="preserve">ma, que </w:t>
      </w:r>
      <w:r w:rsidR="00486447" w:rsidRPr="00EE3D20">
        <w:rPr>
          <w:rFonts w:ascii="Times New Roman" w:eastAsia="Calibri" w:hAnsi="Times New Roman"/>
        </w:rPr>
        <w:t xml:space="preserve">possui </w:t>
      </w:r>
      <w:r w:rsidR="00EE3D20" w:rsidRPr="00EE3D20">
        <w:rPr>
          <w:rFonts w:ascii="Times New Roman" w:eastAsia="Calibri" w:hAnsi="Times New Roman"/>
        </w:rPr>
        <w:t>registro</w:t>
      </w:r>
      <w:r w:rsidR="00486447" w:rsidRPr="00EE3D20">
        <w:rPr>
          <w:rFonts w:ascii="Times New Roman" w:eastAsia="Calibri" w:hAnsi="Times New Roman"/>
        </w:rPr>
        <w:t xml:space="preserve"> </w:t>
      </w:r>
      <w:r w:rsidR="00EE3D20" w:rsidRPr="00EE3D20">
        <w:rPr>
          <w:rFonts w:ascii="Times New Roman" w:eastAsia="Calibri" w:hAnsi="Times New Roman"/>
        </w:rPr>
        <w:t>n</w:t>
      </w:r>
      <w:r w:rsidR="00486447" w:rsidRPr="00EE3D20">
        <w:rPr>
          <w:rFonts w:ascii="Times New Roman" w:eastAsia="Calibri" w:hAnsi="Times New Roman"/>
        </w:rPr>
        <w:t xml:space="preserve">o CREA/RS desde 2009 e </w:t>
      </w:r>
      <w:r w:rsidR="00EE3D20" w:rsidRPr="00EE3D20">
        <w:rPr>
          <w:rFonts w:ascii="Times New Roman" w:eastAsia="Calibri" w:hAnsi="Times New Roman"/>
        </w:rPr>
        <w:t>que se registrou no CAU em razão da contratação de arquiteta e urbanista, de 01/03/2013 a 11/12/2013</w:t>
      </w:r>
      <w:r w:rsidR="009A1D6C" w:rsidRPr="00EE3D20">
        <w:rPr>
          <w:rFonts w:ascii="Times New Roman" w:eastAsia="Calibri" w:hAnsi="Times New Roman"/>
        </w:rPr>
        <w:t>.</w:t>
      </w:r>
    </w:p>
    <w:p w:rsidR="00000ACA" w:rsidRPr="00F67F9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67F9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67F9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67F9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67F9E">
              <w:rPr>
                <w:rFonts w:ascii="Times New Roman" w:hAnsi="Times New Roman"/>
                <w:b/>
              </w:rPr>
              <w:t>VOTO D</w:t>
            </w:r>
            <w:r w:rsidR="00CD3E14" w:rsidRPr="00F67F9E">
              <w:rPr>
                <w:rFonts w:ascii="Times New Roman" w:hAnsi="Times New Roman"/>
                <w:b/>
              </w:rPr>
              <w:t>O</w:t>
            </w:r>
            <w:r w:rsidR="00EF3EC9" w:rsidRPr="00F67F9E">
              <w:rPr>
                <w:rFonts w:ascii="Times New Roman" w:hAnsi="Times New Roman"/>
                <w:b/>
              </w:rPr>
              <w:t>(A)</w:t>
            </w:r>
            <w:r w:rsidRPr="00F67F9E">
              <w:rPr>
                <w:rFonts w:ascii="Times New Roman" w:hAnsi="Times New Roman"/>
                <w:b/>
              </w:rPr>
              <w:t xml:space="preserve"> RELATOR</w:t>
            </w:r>
            <w:r w:rsidR="00CD3E14" w:rsidRPr="00F67F9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67F9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67F9E">
        <w:rPr>
          <w:rFonts w:ascii="Times New Roman" w:eastAsia="Calibri" w:hAnsi="Times New Roman"/>
        </w:rPr>
        <w:t>Salienta</w:t>
      </w:r>
      <w:r w:rsidRPr="00F67F9E">
        <w:rPr>
          <w:rFonts w:ascii="Times New Roman" w:hAnsi="Times New Roman"/>
        </w:rPr>
        <w:t>-se, inicialmente, que “</w:t>
      </w:r>
      <w:r w:rsidRPr="00F67F9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67F9E">
        <w:rPr>
          <w:rFonts w:ascii="Times New Roman" w:hAnsi="Times New Roman"/>
        </w:rPr>
        <w:t>”, conforme dispõe o art. 24, § 1º, da Lei nº 12.378/2010.</w:t>
      </w:r>
    </w:p>
    <w:p w:rsidR="001D1939" w:rsidRPr="00F67F9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67F9E">
        <w:rPr>
          <w:rFonts w:ascii="Times New Roman" w:hAnsi="Times New Roman"/>
        </w:rPr>
        <w:t>Ressalta-se, ainda, que a atividade fiscalizatória tem por objeto “</w:t>
      </w:r>
      <w:r w:rsidRPr="00F67F9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67F9E">
        <w:rPr>
          <w:rFonts w:ascii="Times New Roman" w:hAnsi="Times New Roman"/>
        </w:rPr>
        <w:t>” e por objetivo “</w:t>
      </w:r>
      <w:r w:rsidRPr="00F67F9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67F9E">
        <w:rPr>
          <w:rFonts w:ascii="Times New Roman" w:hAnsi="Times New Roman"/>
        </w:rPr>
        <w:t>”, competindo-lhe “</w:t>
      </w:r>
      <w:r w:rsidRPr="00F67F9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67F9E">
        <w:rPr>
          <w:rFonts w:ascii="Times New Roman" w:hAnsi="Times New Roman"/>
        </w:rPr>
        <w:t xml:space="preserve">”, </w:t>
      </w:r>
      <w:r w:rsidRPr="00F67F9E">
        <w:rPr>
          <w:rFonts w:ascii="Times New Roman" w:eastAsia="Calibri" w:hAnsi="Times New Roman"/>
        </w:rPr>
        <w:t>conforme</w:t>
      </w:r>
      <w:r w:rsidRPr="00F67F9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67F9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67F9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67F9E">
        <w:rPr>
          <w:rFonts w:ascii="Times New Roman" w:hAnsi="Times New Roman"/>
        </w:rPr>
        <w:t xml:space="preserve"> </w:t>
      </w:r>
      <w:r w:rsidR="00102810" w:rsidRPr="00F67F9E">
        <w:rPr>
          <w:rFonts w:ascii="Times New Roman" w:hAnsi="Times New Roman"/>
        </w:rPr>
        <w:t xml:space="preserve">dos </w:t>
      </w:r>
      <w:r w:rsidRPr="00F67F9E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F67F9E">
        <w:rPr>
          <w:rFonts w:ascii="Times New Roman" w:hAnsi="Times New Roman"/>
        </w:rPr>
        <w:t>,</w:t>
      </w:r>
      <w:r w:rsidRPr="00F67F9E">
        <w:rPr>
          <w:rFonts w:ascii="Times New Roman" w:hAnsi="Times New Roman"/>
        </w:rPr>
        <w:t xml:space="preserve"> da Lei nº 12.378/2010.</w:t>
      </w:r>
    </w:p>
    <w:p w:rsidR="008D1A04" w:rsidRPr="00F67F9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67F9E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67F9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67F9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67F9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67F9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67F9E">
        <w:rPr>
          <w:rFonts w:ascii="Times New Roman" w:eastAsia="Calibri" w:hAnsi="Times New Roman"/>
          <w:sz w:val="22"/>
          <w:szCs w:val="22"/>
        </w:rPr>
        <w:t>.</w:t>
      </w:r>
    </w:p>
    <w:p w:rsidR="00000ACA" w:rsidRPr="00F67F9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67F9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67F9E">
        <w:rPr>
          <w:rFonts w:ascii="Times New Roman" w:eastAsia="Calibri" w:hAnsi="Times New Roman"/>
          <w:sz w:val="22"/>
          <w:szCs w:val="22"/>
        </w:rPr>
        <w:t>.</w:t>
      </w:r>
    </w:p>
    <w:p w:rsidR="00DB4510" w:rsidRPr="00A22702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67F9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67F9E">
        <w:rPr>
          <w:rFonts w:ascii="Times New Roman" w:hAnsi="Times New Roman"/>
        </w:rPr>
        <w:t>ação de que, na realidade, não</w:t>
      </w:r>
      <w:r w:rsidRPr="00F67F9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67F9E">
        <w:rPr>
          <w:rFonts w:ascii="Times New Roman" w:hAnsi="Times New Roman"/>
        </w:rPr>
        <w:t>nstrada a atividade da empresa.</w:t>
      </w:r>
    </w:p>
    <w:p w:rsidR="002E40B7" w:rsidRPr="00AE7F4A" w:rsidRDefault="00A22702" w:rsidP="002E40B7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 w:rsidRPr="002E40B7">
        <w:rPr>
          <w:rFonts w:ascii="Times New Roman" w:hAnsi="Times New Roman"/>
        </w:rPr>
        <w:t>Ultrapassadas essas questões preliminares, da análise dos dados da empresa junto ao CREA/RS e ao CAU/RS, a partir da análise dos documentos juntados aos autos pela empresa contribuinte, bem como das diligências realizadas pela assessoria jurídica do CAU/RS, verifica-se que a empresa possui registro no CREA/RS, sob o nº 163.009, desde 11/09/2009, o qual permanece ativo. Ainda, a empresa foi cadastrada na Junta Comercial do Rio Grande do Sul para “</w:t>
      </w:r>
      <w:r w:rsidRPr="002E40B7">
        <w:rPr>
          <w:rFonts w:ascii="Times New Roman" w:hAnsi="Times New Roman"/>
          <w:i/>
        </w:rPr>
        <w:t xml:space="preserve">incorporação de empreendimentos imobiliários, construção de edifícios, aluguel de imóveis próprios, compra e venda de imóveis próprios, </w:t>
      </w:r>
      <w:r w:rsidRPr="002E40B7">
        <w:rPr>
          <w:rFonts w:ascii="Times New Roman" w:hAnsi="Times New Roman"/>
          <w:b/>
          <w:i/>
        </w:rPr>
        <w:t>loteamento de imóveis próprios</w:t>
      </w:r>
      <w:r w:rsidRPr="002E40B7">
        <w:rPr>
          <w:rFonts w:ascii="Times New Roman" w:hAnsi="Times New Roman"/>
        </w:rPr>
        <w:t xml:space="preserve">”; além disso, no cadastro nacional da pessoa jurídica junto à Receita </w:t>
      </w:r>
      <w:r w:rsidRPr="002E40B7">
        <w:rPr>
          <w:rFonts w:ascii="Times New Roman" w:hAnsi="Times New Roman"/>
        </w:rPr>
        <w:lastRenderedPageBreak/>
        <w:t>Federal do Brasil, consta como código e descrição d</w:t>
      </w:r>
      <w:r w:rsidR="00EB0BC7" w:rsidRPr="002E40B7">
        <w:rPr>
          <w:rFonts w:ascii="Times New Roman" w:hAnsi="Times New Roman"/>
        </w:rPr>
        <w:t>e suas</w:t>
      </w:r>
      <w:r w:rsidRPr="002E40B7">
        <w:rPr>
          <w:rFonts w:ascii="Times New Roman" w:hAnsi="Times New Roman"/>
        </w:rPr>
        <w:t xml:space="preserve"> atividade</w:t>
      </w:r>
      <w:r w:rsidR="00EB0BC7" w:rsidRPr="002E40B7">
        <w:rPr>
          <w:rFonts w:ascii="Times New Roman" w:hAnsi="Times New Roman"/>
        </w:rPr>
        <w:t>s, dentre outras,</w:t>
      </w:r>
      <w:r w:rsidRPr="002E40B7">
        <w:rPr>
          <w:rFonts w:ascii="Times New Roman" w:hAnsi="Times New Roman"/>
        </w:rPr>
        <w:t xml:space="preserve"> </w:t>
      </w:r>
      <w:r w:rsidR="00EB0BC7" w:rsidRPr="002E40B7">
        <w:rPr>
          <w:rFonts w:ascii="Times New Roman" w:hAnsi="Times New Roman"/>
        </w:rPr>
        <w:t>“</w:t>
      </w:r>
      <w:r w:rsidR="00EB0BC7" w:rsidRPr="002E40B7">
        <w:rPr>
          <w:rFonts w:ascii="Times New Roman" w:hAnsi="Times New Roman"/>
          <w:i/>
        </w:rPr>
        <w:t>41.10-7-00 - Incorporação de empreendimentos i mobiliários</w:t>
      </w:r>
      <w:r w:rsidR="00EB0BC7" w:rsidRPr="002E40B7">
        <w:rPr>
          <w:rFonts w:ascii="Times New Roman" w:hAnsi="Times New Roman"/>
        </w:rPr>
        <w:t xml:space="preserve">”, </w:t>
      </w:r>
      <w:r w:rsidRPr="002E40B7">
        <w:rPr>
          <w:rFonts w:ascii="Times New Roman" w:hAnsi="Times New Roman"/>
        </w:rPr>
        <w:t>“</w:t>
      </w:r>
      <w:r w:rsidRPr="002E40B7">
        <w:rPr>
          <w:rFonts w:ascii="Times New Roman" w:hAnsi="Times New Roman"/>
          <w:i/>
        </w:rPr>
        <w:t xml:space="preserve">41.20-4-00 </w:t>
      </w:r>
      <w:r w:rsidR="00EB0BC7" w:rsidRPr="002E40B7">
        <w:rPr>
          <w:rFonts w:ascii="Times New Roman" w:hAnsi="Times New Roman"/>
          <w:i/>
        </w:rPr>
        <w:t>–“</w:t>
      </w:r>
      <w:r w:rsidRPr="002E40B7">
        <w:rPr>
          <w:rFonts w:ascii="Times New Roman" w:hAnsi="Times New Roman"/>
          <w:i/>
        </w:rPr>
        <w:t>Construção de edifícios</w:t>
      </w:r>
      <w:r w:rsidRPr="002E40B7">
        <w:rPr>
          <w:rFonts w:ascii="Times New Roman" w:hAnsi="Times New Roman"/>
        </w:rPr>
        <w:t>”</w:t>
      </w:r>
      <w:r w:rsidR="00EB0BC7" w:rsidRPr="002E40B7">
        <w:rPr>
          <w:rFonts w:ascii="Times New Roman" w:hAnsi="Times New Roman"/>
        </w:rPr>
        <w:t xml:space="preserve"> e “</w:t>
      </w:r>
      <w:r w:rsidR="00EB0BC7" w:rsidRPr="002E40B7">
        <w:rPr>
          <w:rFonts w:ascii="Times New Roman" w:hAnsi="Times New Roman"/>
          <w:b/>
          <w:i/>
        </w:rPr>
        <w:t>68.10-2-03 - Loteamento de imóveis próprios</w:t>
      </w:r>
      <w:r w:rsidR="002E40B7">
        <w:rPr>
          <w:rFonts w:ascii="Times New Roman" w:hAnsi="Times New Roman"/>
        </w:rPr>
        <w:t xml:space="preserve">”. </w:t>
      </w:r>
      <w:r w:rsidR="002E40B7" w:rsidRPr="00AE7F4A">
        <w:rPr>
          <w:rFonts w:ascii="Times New Roman" w:hAnsi="Times New Roman"/>
        </w:rPr>
        <w:t>Diante das citadas atividades, não restam dúvidas de que a pessoa jurídica está sujeita à fiscalização do Conselho de Arquitetura e Urbanismo do Rio Grande do Sul – CAU/RS, devendo se manter registra</w:t>
      </w:r>
      <w:r w:rsidR="002E40B7">
        <w:rPr>
          <w:rFonts w:ascii="Times New Roman" w:hAnsi="Times New Roman"/>
        </w:rPr>
        <w:t>da nesta Autarquia, pois foi constituída para o fim de explorar atividades compartilhadas e privativas (grifadas) da profissão de arquitetura e urbanismo.</w:t>
      </w:r>
    </w:p>
    <w:p w:rsidR="00A22702" w:rsidRPr="002E40B7" w:rsidRDefault="00A22702" w:rsidP="00B8514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60"/>
        <w:ind w:left="0" w:firstLine="0"/>
        <w:jc w:val="both"/>
        <w:rPr>
          <w:rFonts w:ascii="Times New Roman" w:hAnsi="Times New Roman"/>
        </w:rPr>
      </w:pPr>
      <w:r w:rsidRPr="002E40B7">
        <w:rPr>
          <w:rFonts w:ascii="Times New Roman" w:hAnsi="Times New Roman"/>
        </w:rPr>
        <w:t>É consabido que é dever das pessoas jurídicas efetuar e manter ativo o seu registro nos Conselhos de Fiscalização Profissional, nos termos do art. 1º da Lei nº 6.839/80 o qual estabelece a atividade básica desenvolvida ou o serviço prestado a terceiros como critério definidor da obrigatoriedade de registro das empresas nas entidades competentes para a fiscalização.</w:t>
      </w:r>
    </w:p>
    <w:p w:rsidR="00A22702" w:rsidRPr="00EB0BC7" w:rsidRDefault="00A22702" w:rsidP="00A22702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 w:rsidRPr="00EB0BC7">
        <w:rPr>
          <w:rFonts w:ascii="Times New Roman" w:hAnsi="Times New Roman"/>
        </w:rPr>
        <w:t>Ademais, a Resolução do CAU/BR nº 028/2012, que trata do registro de pessoa jurídica no CAU, assim estabelece:</w:t>
      </w:r>
    </w:p>
    <w:p w:rsidR="00A22702" w:rsidRPr="00EB0BC7" w:rsidRDefault="00A22702" w:rsidP="00A22702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EB0BC7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EB0BC7">
        <w:rPr>
          <w:rFonts w:ascii="Times New Roman" w:hAnsi="Times New Roman"/>
          <w:b/>
          <w:sz w:val="22"/>
          <w:szCs w:val="20"/>
        </w:rPr>
        <w:t xml:space="preserve">ficam </w:t>
      </w:r>
      <w:r w:rsidRPr="002E40B7">
        <w:rPr>
          <w:rFonts w:ascii="Times New Roman" w:hAnsi="Times New Roman"/>
          <w:b/>
          <w:sz w:val="22"/>
          <w:szCs w:val="20"/>
        </w:rPr>
        <w:t>obrigadas</w:t>
      </w:r>
      <w:r w:rsidRPr="00EB0BC7">
        <w:rPr>
          <w:rFonts w:ascii="Times New Roman" w:hAnsi="Times New Roman"/>
          <w:b/>
          <w:sz w:val="22"/>
          <w:szCs w:val="20"/>
        </w:rPr>
        <w:t xml:space="preserve"> ao registro nos Conselhos de Arquitetura e Urbanismo dos Estados e do Distrito Federal (CAU/UF)</w:t>
      </w:r>
      <w:r w:rsidRPr="00EB0BC7">
        <w:rPr>
          <w:rFonts w:ascii="Times New Roman" w:hAnsi="Times New Roman"/>
          <w:sz w:val="22"/>
          <w:szCs w:val="20"/>
        </w:rPr>
        <w:t>:</w:t>
      </w:r>
    </w:p>
    <w:p w:rsidR="00A22702" w:rsidRPr="00EB0BC7" w:rsidRDefault="00A22702" w:rsidP="00A22702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EB0BC7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2E40B7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EB0BC7">
        <w:rPr>
          <w:rFonts w:ascii="Times New Roman" w:hAnsi="Times New Roman"/>
          <w:sz w:val="22"/>
          <w:szCs w:val="20"/>
        </w:rPr>
        <w:t>;</w:t>
      </w:r>
    </w:p>
    <w:p w:rsidR="00A22702" w:rsidRPr="00EB0BC7" w:rsidRDefault="00A22702" w:rsidP="00A22702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EB0BC7">
        <w:rPr>
          <w:rFonts w:ascii="Times New Roman" w:hAnsi="Times New Roman"/>
          <w:sz w:val="22"/>
          <w:szCs w:val="20"/>
        </w:rPr>
        <w:t xml:space="preserve">II – as pessoas jurídicas que tenham em seus objetivos sociais o </w:t>
      </w:r>
      <w:r w:rsidRPr="002E40B7">
        <w:rPr>
          <w:rFonts w:ascii="Times New Roman" w:hAnsi="Times New Roman"/>
          <w:b/>
          <w:sz w:val="22"/>
          <w:szCs w:val="20"/>
        </w:rPr>
        <w:t>exercício de atividades privativas de arquitetos e urbanistas cumulativamente com atividades em outras áreas profissionais não vinculadas ao Conselho de Arquitetura e Urbanismo</w:t>
      </w:r>
      <w:r w:rsidRPr="00EB0BC7">
        <w:rPr>
          <w:rFonts w:ascii="Times New Roman" w:hAnsi="Times New Roman"/>
          <w:sz w:val="22"/>
          <w:szCs w:val="20"/>
        </w:rPr>
        <w:t>;</w:t>
      </w:r>
    </w:p>
    <w:p w:rsidR="00A22702" w:rsidRPr="00EB0BC7" w:rsidRDefault="00A22702" w:rsidP="00A22702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EB0BC7">
        <w:rPr>
          <w:rFonts w:ascii="Times New Roman" w:hAnsi="Times New Roman"/>
          <w:sz w:val="22"/>
          <w:szCs w:val="20"/>
        </w:rPr>
        <w:t xml:space="preserve">III - as pessoas jurídicas que tenham em seus objetivos sociais o </w:t>
      </w:r>
      <w:r w:rsidRPr="00EB0BC7">
        <w:rPr>
          <w:rFonts w:ascii="Times New Roman" w:hAnsi="Times New Roman"/>
          <w:b/>
          <w:sz w:val="22"/>
          <w:szCs w:val="20"/>
        </w:rPr>
        <w:t xml:space="preserve">exercício de atividades de arquitetos e urbanistas </w:t>
      </w:r>
      <w:r w:rsidRPr="002E40B7">
        <w:rPr>
          <w:rFonts w:ascii="Times New Roman" w:hAnsi="Times New Roman"/>
          <w:b/>
          <w:sz w:val="22"/>
          <w:szCs w:val="20"/>
        </w:rPr>
        <w:t>compartilhadas</w:t>
      </w:r>
      <w:r w:rsidRPr="00EB0BC7">
        <w:rPr>
          <w:rFonts w:ascii="Times New Roman" w:hAnsi="Times New Roman"/>
          <w:b/>
          <w:sz w:val="22"/>
          <w:szCs w:val="20"/>
        </w:rPr>
        <w:t xml:space="preserve"> com outras áreas profissionais, </w:t>
      </w:r>
      <w:r w:rsidRPr="002E40B7">
        <w:rPr>
          <w:rFonts w:ascii="Times New Roman" w:hAnsi="Times New Roman"/>
          <w:b/>
          <w:sz w:val="22"/>
          <w:szCs w:val="20"/>
        </w:rPr>
        <w:t>cujo responsável técnico seja arquiteto e urbanista</w:t>
      </w:r>
      <w:r w:rsidRPr="00EB0BC7">
        <w:rPr>
          <w:rFonts w:ascii="Times New Roman" w:hAnsi="Times New Roman"/>
          <w:sz w:val="22"/>
          <w:szCs w:val="20"/>
        </w:rPr>
        <w:t>.</w:t>
      </w:r>
    </w:p>
    <w:p w:rsidR="00A22702" w:rsidRPr="00EB0BC7" w:rsidRDefault="00A22702" w:rsidP="00A22702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EB0BC7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:rsidR="00A22702" w:rsidRPr="00EB0BC7" w:rsidRDefault="00A22702" w:rsidP="00A22702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EB0BC7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EB0BC7">
        <w:rPr>
          <w:rFonts w:ascii="Times New Roman" w:hAnsi="Times New Roman"/>
          <w:sz w:val="22"/>
          <w:szCs w:val="20"/>
        </w:rPr>
        <w:t>. (grifei)</w:t>
      </w:r>
    </w:p>
    <w:p w:rsidR="00A22702" w:rsidRPr="00EB0BC7" w:rsidRDefault="00A22702" w:rsidP="00A22702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EB0BC7">
        <w:rPr>
          <w:rFonts w:ascii="Times New Roman" w:hAnsi="Times New Roman"/>
        </w:rPr>
        <w:t xml:space="preserve">Desta forma, em razão de sua atividade </w:t>
      </w:r>
      <w:r w:rsidR="00EB0BC7" w:rsidRPr="00EB0BC7">
        <w:rPr>
          <w:rFonts w:ascii="Times New Roman" w:hAnsi="Times New Roman"/>
        </w:rPr>
        <w:t xml:space="preserve">básica </w:t>
      </w:r>
      <w:r w:rsidRPr="00EB0BC7">
        <w:rPr>
          <w:rFonts w:ascii="Times New Roman" w:hAnsi="Times New Roman"/>
        </w:rPr>
        <w:t xml:space="preserve">envolver a </w:t>
      </w:r>
      <w:r w:rsidR="002E40B7">
        <w:rPr>
          <w:rFonts w:ascii="Times New Roman" w:hAnsi="Times New Roman"/>
          <w:b/>
        </w:rPr>
        <w:t>loteamento</w:t>
      </w:r>
      <w:r w:rsidRPr="00EB0BC7">
        <w:rPr>
          <w:rFonts w:ascii="Times New Roman" w:hAnsi="Times New Roman"/>
        </w:rPr>
        <w:t xml:space="preserve">, conforme o descrito no CNPJ e no Contrato Social, que se constitui como </w:t>
      </w:r>
      <w:r w:rsidR="002E40B7" w:rsidRPr="00C55DB9">
        <w:rPr>
          <w:rFonts w:ascii="Times New Roman" w:hAnsi="Times New Roman"/>
        </w:rPr>
        <w:t>atividade privativa de Arquitetos e Urbanistas, nos t</w:t>
      </w:r>
      <w:r w:rsidR="002E40B7">
        <w:rPr>
          <w:rFonts w:ascii="Times New Roman" w:hAnsi="Times New Roman"/>
        </w:rPr>
        <w:t>ermos da Resolução CAU/BR nº 051/</w:t>
      </w:r>
      <w:r w:rsidR="002E40B7" w:rsidRPr="00C55DB9">
        <w:rPr>
          <w:rFonts w:ascii="Times New Roman" w:hAnsi="Times New Roman"/>
        </w:rPr>
        <w:t>2013</w:t>
      </w:r>
      <w:r w:rsidR="002E40B7" w:rsidRPr="006364D8">
        <w:rPr>
          <w:rFonts w:ascii="Times New Roman" w:hAnsi="Times New Roman"/>
        </w:rPr>
        <w:t>, torna-se obrigatório o registro da pessoa jurídica neste Conselho Profissional</w:t>
      </w:r>
      <w:r w:rsidRPr="00EB0BC7">
        <w:rPr>
          <w:rFonts w:ascii="Times New Roman" w:hAnsi="Times New Roman"/>
        </w:rPr>
        <w:t>.</w:t>
      </w:r>
    </w:p>
    <w:p w:rsidR="00EB0BC7" w:rsidRPr="007F367D" w:rsidRDefault="00A22702" w:rsidP="00A22702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EB0BC7">
        <w:rPr>
          <w:rFonts w:ascii="Times New Roman" w:hAnsi="Times New Roman"/>
        </w:rPr>
        <w:t>Neste momento, faz-se importante mencionar que a pessoa jurídica se registrou no CAU de forma voluntária, tendo juntado, à época (conforme documentos trazidos aos autos),</w:t>
      </w:r>
      <w:r w:rsidR="00EB0BC7" w:rsidRPr="00EB0BC7">
        <w:rPr>
          <w:rFonts w:ascii="Times New Roman" w:hAnsi="Times New Roman"/>
        </w:rPr>
        <w:t xml:space="preserve"> a carteira de trabalho, a certidão de registro no CREA, comprovante de inscrição no CNPJ, contrato de prestação de serviço, contrato social, registro de empregado, RRT nº 1065631, de cargo e função de sua responsável técnica, arquiteta e urbanista, Sra. Sara Roesler, </w:t>
      </w:r>
      <w:r w:rsidR="00EB0BC7" w:rsidRPr="007F367D">
        <w:rPr>
          <w:rFonts w:ascii="Times New Roman" w:hAnsi="Times New Roman"/>
        </w:rPr>
        <w:t>registrada no CAU sob o nº A54312-8, e alteração do contrato social.</w:t>
      </w:r>
    </w:p>
    <w:p w:rsidR="007F367D" w:rsidRPr="007F367D" w:rsidRDefault="00A22702" w:rsidP="007F367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7F367D">
        <w:rPr>
          <w:rFonts w:ascii="Times New Roman" w:hAnsi="Times New Roman"/>
        </w:rPr>
        <w:t xml:space="preserve">Ainda, em que pese tenha </w:t>
      </w:r>
      <w:r w:rsidR="007F367D" w:rsidRPr="007F367D">
        <w:rPr>
          <w:rFonts w:ascii="Times New Roman" w:hAnsi="Times New Roman"/>
        </w:rPr>
        <w:t>comprovado possuir registro ativo no CREA, desde 11/09/2009, não cabe a extinção do crédito tributário</w:t>
      </w:r>
      <w:r w:rsidRPr="007F367D">
        <w:rPr>
          <w:rFonts w:ascii="Times New Roman" w:hAnsi="Times New Roman"/>
        </w:rPr>
        <w:t xml:space="preserve">, uma vez que não só </w:t>
      </w:r>
      <w:r w:rsidR="007F367D" w:rsidRPr="007F367D">
        <w:rPr>
          <w:rFonts w:ascii="Times New Roman" w:hAnsi="Times New Roman"/>
        </w:rPr>
        <w:t>a contribuinte se encontra ativa, mas também exerc</w:t>
      </w:r>
      <w:r w:rsidR="002E40B7">
        <w:rPr>
          <w:rFonts w:ascii="Times New Roman" w:hAnsi="Times New Roman"/>
        </w:rPr>
        <w:t>e</w:t>
      </w:r>
      <w:r w:rsidR="007F367D" w:rsidRPr="007F367D">
        <w:rPr>
          <w:rFonts w:ascii="Times New Roman" w:hAnsi="Times New Roman"/>
        </w:rPr>
        <w:t xml:space="preserve"> atividade </w:t>
      </w:r>
      <w:r w:rsidR="002E40B7">
        <w:rPr>
          <w:rFonts w:ascii="Times New Roman" w:hAnsi="Times New Roman"/>
        </w:rPr>
        <w:t>privativa de</w:t>
      </w:r>
      <w:r w:rsidR="007F367D" w:rsidRPr="007F367D">
        <w:rPr>
          <w:rFonts w:ascii="Times New Roman" w:hAnsi="Times New Roman"/>
        </w:rPr>
        <w:t xml:space="preserve"> arquitetura e urbanismo, </w:t>
      </w:r>
      <w:r w:rsidR="002E40B7">
        <w:rPr>
          <w:rFonts w:ascii="Times New Roman" w:hAnsi="Times New Roman"/>
        </w:rPr>
        <w:t xml:space="preserve">sendo que possuía </w:t>
      </w:r>
      <w:r w:rsidR="007F367D" w:rsidRPr="007F367D">
        <w:rPr>
          <w:rFonts w:ascii="Times New Roman" w:hAnsi="Times New Roman"/>
        </w:rPr>
        <w:t>arquiteta e urbanista como sua responsável técnica.</w:t>
      </w:r>
    </w:p>
    <w:p w:rsidR="00A22702" w:rsidRPr="007F367D" w:rsidRDefault="00A22702" w:rsidP="00A22702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7F367D">
        <w:rPr>
          <w:rFonts w:ascii="Times New Roman" w:hAnsi="Times New Roman"/>
        </w:rPr>
        <w:t>Por oportuno, é de se destacar que o novo Refis foi aprovado pelo CAU/BR, alterando a Resolução CAU/BR nº 121/2016, a qual passa a permitir, nos termos da resolução, o pagamento do valor devido com a isenção de multa e em até 25 meses.</w:t>
      </w:r>
    </w:p>
    <w:p w:rsidR="00A22702" w:rsidRPr="007F367D" w:rsidRDefault="00A22702" w:rsidP="00A22702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7F367D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</w:t>
      </w:r>
      <w:r w:rsidR="007F367D" w:rsidRPr="007F367D">
        <w:rPr>
          <w:rFonts w:ascii="Times New Roman" w:hAnsi="Times New Roman"/>
        </w:rPr>
        <w:t>este parecer.</w:t>
      </w:r>
    </w:p>
    <w:p w:rsidR="007F367D" w:rsidRPr="002E40B7" w:rsidRDefault="00A22702" w:rsidP="002E40B7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7F367D">
        <w:rPr>
          <w:rFonts w:ascii="Times New Roman" w:hAnsi="Times New Roman"/>
        </w:rPr>
        <w:t xml:space="preserve">Ante o exposto, opino pela </w:t>
      </w:r>
      <w:r w:rsidR="002E40B7">
        <w:rPr>
          <w:rFonts w:ascii="Times New Roman" w:hAnsi="Times New Roman"/>
          <w:b/>
        </w:rPr>
        <w:t>im</w:t>
      </w:r>
      <w:r w:rsidRPr="007F367D">
        <w:rPr>
          <w:rFonts w:ascii="Times New Roman" w:hAnsi="Times New Roman"/>
          <w:b/>
        </w:rPr>
        <w:t>procedência</w:t>
      </w:r>
      <w:r w:rsidRPr="007F367D">
        <w:rPr>
          <w:rFonts w:ascii="Times New Roman" w:hAnsi="Times New Roman"/>
        </w:rPr>
        <w:t xml:space="preserve"> da impugnação oferecida pela empresa</w:t>
      </w:r>
      <w:r w:rsidRPr="007F367D">
        <w:rPr>
          <w:rFonts w:ascii="Times New Roman" w:eastAsia="Calibri" w:hAnsi="Times New Roman"/>
        </w:rPr>
        <w:t xml:space="preserve"> </w:t>
      </w:r>
      <w:r w:rsidR="007F367D" w:rsidRPr="007F367D">
        <w:rPr>
          <w:rFonts w:ascii="Times New Roman" w:eastAsia="Calibri" w:hAnsi="Times New Roman"/>
        </w:rPr>
        <w:t>COASE CONSTRUTORA E INCORPORADORA LTDA, inscrita no CNPJ sob o nº 09.333.946/0001-44</w:t>
      </w:r>
      <w:r w:rsidRPr="007F367D">
        <w:rPr>
          <w:rFonts w:ascii="Times New Roman" w:eastAsia="Calibri" w:hAnsi="Times New Roman"/>
        </w:rPr>
        <w:t>, com o fim de, com base nos elementos p</w:t>
      </w:r>
      <w:r w:rsidR="007F367D" w:rsidRPr="007F367D">
        <w:rPr>
          <w:rFonts w:ascii="Times New Roman" w:eastAsia="Calibri" w:hAnsi="Times New Roman"/>
        </w:rPr>
        <w:t>robatórios existentes nos autos</w:t>
      </w:r>
      <w:r w:rsidR="002E40B7">
        <w:rPr>
          <w:rFonts w:ascii="Times New Roman" w:eastAsia="Calibri" w:hAnsi="Times New Roman"/>
        </w:rPr>
        <w:t xml:space="preserve">, manter </w:t>
      </w:r>
      <w:r w:rsidRPr="002E40B7">
        <w:rPr>
          <w:rFonts w:ascii="Times New Roman" w:eastAsia="Calibri" w:hAnsi="Times New Roman"/>
        </w:rPr>
        <w:t>o débito relativo às a</w:t>
      </w:r>
      <w:r w:rsidR="007F367D" w:rsidRPr="002E40B7">
        <w:rPr>
          <w:rFonts w:ascii="Times New Roman" w:eastAsia="Calibri" w:hAnsi="Times New Roman"/>
        </w:rPr>
        <w:t xml:space="preserve">nuidades dos exercícios </w:t>
      </w:r>
      <w:r w:rsidR="002E40B7">
        <w:rPr>
          <w:rFonts w:ascii="Times New Roman" w:eastAsia="Calibri" w:hAnsi="Times New Roman"/>
        </w:rPr>
        <w:t xml:space="preserve">de </w:t>
      </w:r>
      <w:r w:rsidR="002E40B7" w:rsidRPr="00F67F9E">
        <w:rPr>
          <w:rFonts w:ascii="Times New Roman" w:eastAsia="Calibri" w:hAnsi="Times New Roman"/>
        </w:rPr>
        <w:t>2013, 2014, 2015, 2016 e 2017</w:t>
      </w:r>
      <w:r w:rsidR="007F367D" w:rsidRPr="002E40B7">
        <w:rPr>
          <w:rFonts w:ascii="Times New Roman" w:eastAsia="Calibri" w:hAnsi="Times New Roman"/>
        </w:rPr>
        <w:t>,</w:t>
      </w:r>
      <w:r w:rsidR="007F367D" w:rsidRPr="002E40B7">
        <w:rPr>
          <w:rFonts w:ascii="Times New Roman" w:hAnsi="Times New Roman"/>
        </w:rPr>
        <w:t xml:space="preserve"> nos termos do art. 1º, inciso II, da Resolução CAU/BR nº 028/2012, visto que</w:t>
      </w:r>
      <w:r w:rsidR="00E0636D" w:rsidRPr="002E40B7">
        <w:rPr>
          <w:rFonts w:ascii="Times New Roman" w:hAnsi="Times New Roman"/>
        </w:rPr>
        <w:t>, apesar de possuir registro no CREA,</w:t>
      </w:r>
      <w:r w:rsidR="007F367D" w:rsidRPr="002E40B7">
        <w:rPr>
          <w:rFonts w:ascii="Times New Roman" w:hAnsi="Times New Roman"/>
        </w:rPr>
        <w:t xml:space="preserve"> a contribuinte exercia atividade </w:t>
      </w:r>
      <w:r w:rsidR="002E40B7">
        <w:rPr>
          <w:rFonts w:ascii="Times New Roman" w:hAnsi="Times New Roman"/>
        </w:rPr>
        <w:t xml:space="preserve">privativa de </w:t>
      </w:r>
      <w:r w:rsidR="007F367D" w:rsidRPr="002E40B7">
        <w:rPr>
          <w:rFonts w:ascii="Times New Roman" w:hAnsi="Times New Roman"/>
        </w:rPr>
        <w:t>arquitetura e urbanismo</w:t>
      </w:r>
      <w:r w:rsidR="002E40B7">
        <w:rPr>
          <w:rFonts w:ascii="Times New Roman" w:hAnsi="Times New Roman"/>
        </w:rPr>
        <w:t>.</w:t>
      </w:r>
    </w:p>
    <w:p w:rsidR="00A22702" w:rsidRPr="007F367D" w:rsidRDefault="00A22702" w:rsidP="00A22702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A22702" w:rsidRPr="007F367D" w:rsidRDefault="00A22702" w:rsidP="00A22702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7F367D">
        <w:rPr>
          <w:rFonts w:ascii="Times New Roman" w:eastAsia="Calibri" w:hAnsi="Times New Roman"/>
        </w:rPr>
        <w:t xml:space="preserve">Porto Alegre, </w:t>
      </w:r>
      <w:r w:rsidR="002E40B7">
        <w:rPr>
          <w:rFonts w:ascii="Times New Roman" w:eastAsia="Calibri" w:hAnsi="Times New Roman"/>
        </w:rPr>
        <w:t>30</w:t>
      </w:r>
      <w:r w:rsidRPr="007F367D">
        <w:rPr>
          <w:rFonts w:ascii="Times New Roman" w:eastAsia="Calibri" w:hAnsi="Times New Roman"/>
        </w:rPr>
        <w:t xml:space="preserve"> de outubro de 2018.</w:t>
      </w:r>
    </w:p>
    <w:p w:rsidR="00A22702" w:rsidRPr="009059CA" w:rsidRDefault="00A22702" w:rsidP="00A22702">
      <w:pPr>
        <w:spacing w:before="120" w:after="120"/>
        <w:jc w:val="center"/>
        <w:rPr>
          <w:rFonts w:ascii="Times New Roman" w:eastAsia="Calibri" w:hAnsi="Times New Roman"/>
        </w:rPr>
      </w:pPr>
    </w:p>
    <w:p w:rsidR="00A22702" w:rsidRPr="00427D4A" w:rsidRDefault="00A22702" w:rsidP="00A22702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F67F9E">
        <w:rPr>
          <w:rFonts w:ascii="Times New Roman" w:hAnsi="Times New Roman"/>
          <w:b/>
        </w:rPr>
        <w:t>ALVINO JARA</w:t>
      </w:r>
    </w:p>
    <w:p w:rsidR="00A22702" w:rsidRPr="009059CA" w:rsidRDefault="00A22702" w:rsidP="00A22702">
      <w:pPr>
        <w:spacing w:before="120" w:after="12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Conselheiro(a) Relator(a)</w:t>
      </w:r>
    </w:p>
    <w:p w:rsidR="00A22702" w:rsidRPr="009059CA" w:rsidRDefault="00A22702" w:rsidP="00A22702">
      <w:pPr>
        <w:spacing w:before="120" w:after="120"/>
        <w:ind w:left="1440"/>
        <w:rPr>
          <w:rFonts w:ascii="Times New Roman" w:eastAsia="Calibri" w:hAnsi="Times New Roman"/>
        </w:rPr>
      </w:pPr>
    </w:p>
    <w:p w:rsidR="00A22702" w:rsidRPr="00332DF6" w:rsidRDefault="00A22702" w:rsidP="00A22702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A22702" w:rsidRPr="00534A37" w:rsidRDefault="00A22702" w:rsidP="00A22702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  <w:r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E0636D" w:rsidRPr="006C5771" w:rsidTr="006C577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288/2018.</w:t>
            </w:r>
          </w:p>
        </w:tc>
      </w:tr>
      <w:tr w:rsidR="00E0636D" w:rsidRPr="006C5771" w:rsidTr="006C577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664/2018.</w:t>
            </w:r>
          </w:p>
        </w:tc>
      </w:tr>
      <w:tr w:rsidR="00E0636D" w:rsidRPr="006C5771" w:rsidTr="006C577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C5771">
              <w:rPr>
                <w:rFonts w:ascii="Times New Roman" w:eastAsia="Calibri" w:hAnsi="Times New Roman"/>
                <w:sz w:val="22"/>
                <w:szCs w:val="22"/>
              </w:rPr>
              <w:t>COASE CONSTRUTORA E INCORPORADORA LTDA.</w:t>
            </w:r>
          </w:p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C5771">
              <w:rPr>
                <w:rFonts w:ascii="Times New Roman" w:eastAsia="Calibri" w:hAnsi="Times New Roman"/>
                <w:sz w:val="22"/>
                <w:szCs w:val="22"/>
              </w:rPr>
              <w:t>CNPJ nº 09.333.946/0001-44.</w:t>
            </w:r>
          </w:p>
        </w:tc>
      </w:tr>
      <w:tr w:rsidR="00E0636D" w:rsidRPr="006C5771" w:rsidTr="006C577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E0636D" w:rsidRPr="006C5771" w:rsidTr="006C577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636D" w:rsidRPr="006C5771" w:rsidRDefault="00E0636D" w:rsidP="00E06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6C5771" w:rsidTr="006C5771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C5771" w:rsidRDefault="00000ACA" w:rsidP="0040042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77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00427">
              <w:rPr>
                <w:rFonts w:ascii="Times New Roman" w:hAnsi="Times New Roman"/>
                <w:b/>
                <w:sz w:val="22"/>
                <w:szCs w:val="22"/>
              </w:rPr>
              <w:t>179</w:t>
            </w:r>
            <w:r w:rsidRPr="006C577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6C577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6C5771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6C5771" w:rsidRPr="006C5771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6C577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F67F9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67F9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67F9E">
        <w:rPr>
          <w:rFonts w:ascii="Times New Roman" w:hAnsi="Times New Roman"/>
          <w:sz w:val="22"/>
          <w:szCs w:val="22"/>
        </w:rPr>
        <w:t xml:space="preserve">PLANEJAMENTO E FINANÇAS </w:t>
      </w:r>
      <w:r w:rsidRPr="00F67F9E">
        <w:rPr>
          <w:rFonts w:ascii="Times New Roman" w:hAnsi="Times New Roman"/>
          <w:sz w:val="22"/>
          <w:szCs w:val="22"/>
        </w:rPr>
        <w:t>C</w:t>
      </w:r>
      <w:r w:rsidR="007335BA" w:rsidRPr="00F67F9E">
        <w:rPr>
          <w:rFonts w:ascii="Times New Roman" w:hAnsi="Times New Roman"/>
          <w:sz w:val="22"/>
          <w:szCs w:val="22"/>
        </w:rPr>
        <w:t>PF</w:t>
      </w:r>
      <w:r w:rsidR="006C5771">
        <w:rPr>
          <w:rFonts w:ascii="Times New Roman" w:hAnsi="Times New Roman"/>
          <w:sz w:val="22"/>
          <w:szCs w:val="22"/>
        </w:rPr>
        <w:t>I</w:t>
      </w:r>
      <w:r w:rsidRPr="00F67F9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67F9E">
        <w:rPr>
          <w:rFonts w:ascii="Times New Roman" w:hAnsi="Times New Roman"/>
          <w:sz w:val="22"/>
          <w:szCs w:val="22"/>
        </w:rPr>
        <w:t>/</w:t>
      </w:r>
      <w:r w:rsidR="00B624DE" w:rsidRPr="00F67F9E">
        <w:rPr>
          <w:rFonts w:ascii="Times New Roman" w:hAnsi="Times New Roman"/>
          <w:sz w:val="22"/>
          <w:szCs w:val="22"/>
        </w:rPr>
        <w:t>RS, na sede do CAU/RS, no dia</w:t>
      </w:r>
      <w:r w:rsidR="00921EF7" w:rsidRPr="00F67F9E">
        <w:rPr>
          <w:rFonts w:ascii="Times New Roman" w:hAnsi="Times New Roman"/>
          <w:sz w:val="22"/>
          <w:szCs w:val="22"/>
        </w:rPr>
        <w:t xml:space="preserve"> </w:t>
      </w:r>
      <w:r w:rsidR="002E40B7">
        <w:rPr>
          <w:rFonts w:ascii="Times New Roman" w:hAnsi="Times New Roman"/>
          <w:sz w:val="22"/>
          <w:szCs w:val="22"/>
        </w:rPr>
        <w:t>30</w:t>
      </w:r>
      <w:r w:rsidR="00E0636D" w:rsidRPr="00332DF6">
        <w:rPr>
          <w:rFonts w:ascii="Times New Roman" w:hAnsi="Times New Roman"/>
          <w:sz w:val="22"/>
          <w:szCs w:val="22"/>
        </w:rPr>
        <w:t xml:space="preserve"> </w:t>
      </w:r>
      <w:r w:rsidR="00E0636D"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="00000ACA" w:rsidRPr="00F67F9E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67F9E">
        <w:rPr>
          <w:rFonts w:ascii="Times New Roman" w:hAnsi="Times New Roman"/>
          <w:sz w:val="22"/>
          <w:szCs w:val="22"/>
        </w:rPr>
        <w:t>rt</w:t>
      </w:r>
      <w:r w:rsidR="00000ACA" w:rsidRPr="00F67F9E">
        <w:rPr>
          <w:rFonts w:ascii="Times New Roman" w:hAnsi="Times New Roman"/>
          <w:sz w:val="22"/>
          <w:szCs w:val="22"/>
        </w:rPr>
        <w:t>igo</w:t>
      </w:r>
      <w:r w:rsidR="00EA7A90" w:rsidRPr="00F67F9E">
        <w:rPr>
          <w:rFonts w:ascii="Times New Roman" w:hAnsi="Times New Roman"/>
          <w:sz w:val="22"/>
          <w:szCs w:val="22"/>
        </w:rPr>
        <w:t xml:space="preserve"> </w:t>
      </w:r>
      <w:r w:rsidR="004130E0" w:rsidRPr="00F67F9E">
        <w:rPr>
          <w:rFonts w:ascii="Times New Roman" w:hAnsi="Times New Roman"/>
          <w:sz w:val="22"/>
          <w:szCs w:val="22"/>
        </w:rPr>
        <w:t>97</w:t>
      </w:r>
      <w:r w:rsidR="00395EB0" w:rsidRPr="00F67F9E">
        <w:rPr>
          <w:rFonts w:ascii="Times New Roman" w:hAnsi="Times New Roman"/>
          <w:sz w:val="22"/>
          <w:szCs w:val="22"/>
        </w:rPr>
        <w:t>, incisos V</w:t>
      </w:r>
      <w:r w:rsidR="001D7808" w:rsidRPr="00F67F9E">
        <w:rPr>
          <w:rFonts w:ascii="Times New Roman" w:hAnsi="Times New Roman"/>
          <w:sz w:val="22"/>
          <w:szCs w:val="22"/>
        </w:rPr>
        <w:t>III e IX</w:t>
      </w:r>
      <w:r w:rsidR="00395EB0" w:rsidRPr="00F67F9E">
        <w:rPr>
          <w:rFonts w:ascii="Times New Roman" w:hAnsi="Times New Roman"/>
          <w:sz w:val="22"/>
          <w:szCs w:val="22"/>
        </w:rPr>
        <w:t xml:space="preserve">, </w:t>
      </w:r>
      <w:r w:rsidR="00EA7A90" w:rsidRPr="00F67F9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67F9E">
        <w:rPr>
          <w:rFonts w:ascii="Times New Roman" w:hAnsi="Times New Roman"/>
          <w:sz w:val="22"/>
          <w:szCs w:val="22"/>
        </w:rPr>
        <w:t>,</w:t>
      </w:r>
      <w:r w:rsidR="00EA7A90" w:rsidRPr="00F67F9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67F9E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67F9E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67F9E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67F9E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67F9E">
        <w:rPr>
          <w:rFonts w:ascii="Times New Roman" w:hAnsi="Times New Roman"/>
          <w:sz w:val="22"/>
          <w:szCs w:val="22"/>
        </w:rPr>
        <w:t>s</w:t>
      </w:r>
      <w:r w:rsidRPr="00F67F9E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67F9E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67F9E">
        <w:rPr>
          <w:rFonts w:ascii="Times New Roman" w:hAnsi="Times New Roman"/>
          <w:sz w:val="22"/>
          <w:szCs w:val="22"/>
        </w:rPr>
        <w:t>,</w:t>
      </w:r>
    </w:p>
    <w:p w:rsidR="004052D8" w:rsidRPr="00F67F9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67F9E">
        <w:rPr>
          <w:rFonts w:ascii="Times New Roman" w:hAnsi="Times New Roman"/>
          <w:b/>
          <w:sz w:val="22"/>
          <w:szCs w:val="22"/>
        </w:rPr>
        <w:t>DELIBEROU</w:t>
      </w:r>
      <w:r w:rsidR="005B5C6B" w:rsidRPr="00F67F9E">
        <w:rPr>
          <w:rFonts w:ascii="Times New Roman" w:hAnsi="Times New Roman"/>
          <w:sz w:val="22"/>
          <w:szCs w:val="22"/>
        </w:rPr>
        <w:t xml:space="preserve"> por</w:t>
      </w:r>
      <w:r w:rsidRPr="00F67F9E">
        <w:rPr>
          <w:rFonts w:ascii="Times New Roman" w:hAnsi="Times New Roman"/>
          <w:sz w:val="22"/>
          <w:szCs w:val="22"/>
        </w:rPr>
        <w:t>:</w:t>
      </w:r>
    </w:p>
    <w:p w:rsidR="00E0636D" w:rsidRPr="00E0636D" w:rsidRDefault="004052D8" w:rsidP="002E40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67F9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F67F9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F67F9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F67F9E">
        <w:rPr>
          <w:rFonts w:ascii="Times New Roman" w:hAnsi="Times New Roman"/>
          <w:sz w:val="22"/>
          <w:szCs w:val="22"/>
        </w:rPr>
        <w:t xml:space="preserve"> o</w:t>
      </w:r>
      <w:r w:rsidR="002A4D81" w:rsidRPr="00F67F9E">
        <w:rPr>
          <w:rFonts w:ascii="Times New Roman" w:hAnsi="Times New Roman"/>
          <w:sz w:val="22"/>
          <w:szCs w:val="22"/>
        </w:rPr>
        <w:t xml:space="preserve"> parecer d</w:t>
      </w:r>
      <w:r w:rsidR="00EF3EC9" w:rsidRPr="00F67F9E">
        <w:rPr>
          <w:rFonts w:ascii="Times New Roman" w:hAnsi="Times New Roman"/>
          <w:sz w:val="22"/>
          <w:szCs w:val="22"/>
        </w:rPr>
        <w:t>o(</w:t>
      </w:r>
      <w:r w:rsidR="00F62A69" w:rsidRPr="00F67F9E">
        <w:rPr>
          <w:rFonts w:ascii="Times New Roman" w:hAnsi="Times New Roman"/>
          <w:sz w:val="22"/>
          <w:szCs w:val="22"/>
        </w:rPr>
        <w:t>a</w:t>
      </w:r>
      <w:r w:rsidR="00EF3EC9" w:rsidRPr="00F67F9E">
        <w:rPr>
          <w:rFonts w:ascii="Times New Roman" w:hAnsi="Times New Roman"/>
          <w:sz w:val="22"/>
          <w:szCs w:val="22"/>
        </w:rPr>
        <w:t>)</w:t>
      </w:r>
      <w:r w:rsidR="002A4D81" w:rsidRPr="00F67F9E">
        <w:rPr>
          <w:rFonts w:ascii="Times New Roman" w:hAnsi="Times New Roman"/>
          <w:sz w:val="22"/>
          <w:szCs w:val="22"/>
        </w:rPr>
        <w:t xml:space="preserve"> Conselheir</w:t>
      </w:r>
      <w:r w:rsidR="00EF3EC9" w:rsidRPr="00F67F9E">
        <w:rPr>
          <w:rFonts w:ascii="Times New Roman" w:hAnsi="Times New Roman"/>
          <w:sz w:val="22"/>
          <w:szCs w:val="22"/>
        </w:rPr>
        <w:t>o(</w:t>
      </w:r>
      <w:r w:rsidR="00F62A69" w:rsidRPr="00F67F9E">
        <w:rPr>
          <w:rFonts w:ascii="Times New Roman" w:hAnsi="Times New Roman"/>
          <w:sz w:val="22"/>
          <w:szCs w:val="22"/>
        </w:rPr>
        <w:t>a</w:t>
      </w:r>
      <w:r w:rsidR="00EF3EC9" w:rsidRPr="00F67F9E">
        <w:rPr>
          <w:rFonts w:ascii="Times New Roman" w:hAnsi="Times New Roman"/>
          <w:sz w:val="22"/>
          <w:szCs w:val="22"/>
        </w:rPr>
        <w:t>)</w:t>
      </w:r>
      <w:r w:rsidR="002A4D81" w:rsidRPr="00F67F9E">
        <w:rPr>
          <w:rFonts w:ascii="Times New Roman" w:hAnsi="Times New Roman"/>
          <w:sz w:val="22"/>
          <w:szCs w:val="22"/>
        </w:rPr>
        <w:t xml:space="preserve"> Relator</w:t>
      </w:r>
      <w:r w:rsidR="00EF3EC9" w:rsidRPr="00F67F9E">
        <w:rPr>
          <w:rFonts w:ascii="Times New Roman" w:hAnsi="Times New Roman"/>
          <w:sz w:val="22"/>
          <w:szCs w:val="22"/>
        </w:rPr>
        <w:t>(a)</w:t>
      </w:r>
      <w:r w:rsidR="002A4D81" w:rsidRPr="00F67F9E">
        <w:rPr>
          <w:rFonts w:ascii="Times New Roman" w:hAnsi="Times New Roman"/>
          <w:sz w:val="22"/>
          <w:szCs w:val="22"/>
        </w:rPr>
        <w:t xml:space="preserve">, </w:t>
      </w:r>
      <w:r w:rsidR="00E0636D">
        <w:rPr>
          <w:rFonts w:ascii="Times New Roman" w:hAnsi="Times New Roman"/>
          <w:sz w:val="22"/>
          <w:szCs w:val="22"/>
        </w:rPr>
        <w:t xml:space="preserve">que opinou </w:t>
      </w:r>
      <w:bookmarkStart w:id="0" w:name="_GoBack"/>
      <w:r w:rsidR="002E40B7" w:rsidRPr="00400427">
        <w:rPr>
          <w:rFonts w:ascii="Times New Roman" w:hAnsi="Times New Roman"/>
          <w:b/>
          <w:sz w:val="22"/>
          <w:szCs w:val="22"/>
        </w:rPr>
        <w:t>improcedência</w:t>
      </w:r>
      <w:bookmarkEnd w:id="0"/>
      <w:r w:rsidR="002E40B7" w:rsidRPr="002E40B7">
        <w:rPr>
          <w:rFonts w:ascii="Times New Roman" w:hAnsi="Times New Roman"/>
          <w:sz w:val="22"/>
          <w:szCs w:val="22"/>
        </w:rPr>
        <w:t xml:space="preserve"> da impugnação oferecida pela empresa COASE CONSTRUTORA E INCORPORADORA LTDA, inscrita no CNPJ sob o nº 09.333.946/0001-44, com o fim de, com base nos elementos probatórios existentes nos autos, manter o débito relativo às anuidades dos exercícios de 2013, 2014, 2015, 2016 e 2017, nos termos do art. 1º, inciso II, da Resolução CAU/BR nº 028/2012, visto que, apesar de possuir registro no CREA, a contribuinte exercia atividade privativa de arquitetura e urbanismo</w:t>
      </w:r>
      <w:r w:rsidR="00E0636D" w:rsidRPr="00E0636D">
        <w:rPr>
          <w:rFonts w:ascii="Times New Roman" w:hAnsi="Times New Roman"/>
          <w:sz w:val="22"/>
          <w:szCs w:val="22"/>
        </w:rPr>
        <w:t>:</w:t>
      </w:r>
    </w:p>
    <w:p w:rsidR="002E40B7" w:rsidRPr="009059CA" w:rsidRDefault="002E40B7" w:rsidP="002E40B7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2E40B7" w:rsidRPr="009059CA" w:rsidRDefault="002E40B7" w:rsidP="002E40B7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2E40B7" w:rsidRPr="009059CA" w:rsidRDefault="002E40B7" w:rsidP="002E40B7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9059C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>
        <w:rPr>
          <w:rFonts w:ascii="Times New Roman" w:hAnsi="Times New Roman"/>
          <w:sz w:val="22"/>
          <w:szCs w:val="22"/>
        </w:rPr>
        <w:t>; e</w:t>
      </w:r>
    </w:p>
    <w:p w:rsidR="002E40B7" w:rsidRPr="0097715D" w:rsidRDefault="002E40B7" w:rsidP="002E40B7">
      <w:pPr>
        <w:pStyle w:val="PargrafodaLista"/>
        <w:numPr>
          <w:ilvl w:val="0"/>
          <w:numId w:val="30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>, após o julgamento e</w:t>
      </w:r>
      <w:r>
        <w:rPr>
          <w:rFonts w:ascii="Times New Roman" w:hAnsi="Times New Roman"/>
          <w:sz w:val="22"/>
          <w:szCs w:val="22"/>
        </w:rPr>
        <w:t>fetuado pelo Plenário do CAU/RS, à</w:t>
      </w:r>
      <w:r w:rsidRPr="0097715D">
        <w:rPr>
          <w:rFonts w:ascii="Times New Roman" w:hAnsi="Times New Roman"/>
          <w:sz w:val="22"/>
          <w:szCs w:val="22"/>
        </w:rPr>
        <w:t xml:space="preserve"> Gerência Financeira para </w:t>
      </w:r>
      <w:r w:rsidRPr="0097715D">
        <w:rPr>
          <w:rFonts w:ascii="Times New Roman" w:hAnsi="Times New Roman"/>
          <w:b/>
          <w:sz w:val="22"/>
          <w:szCs w:val="22"/>
        </w:rPr>
        <w:t>notificar</w:t>
      </w:r>
      <w:r w:rsidRPr="0097715D">
        <w:rPr>
          <w:rFonts w:ascii="Times New Roman" w:hAnsi="Times New Roman"/>
          <w:sz w:val="22"/>
          <w:szCs w:val="22"/>
        </w:rPr>
        <w:t xml:space="preserve"> a parte interessada do teor da decisão</w:t>
      </w:r>
      <w:r>
        <w:rPr>
          <w:rFonts w:ascii="Times New Roman" w:hAnsi="Times New Roman"/>
          <w:sz w:val="22"/>
          <w:szCs w:val="22"/>
        </w:rPr>
        <w:t>.</w:t>
      </w:r>
    </w:p>
    <w:p w:rsidR="00AB083E" w:rsidRPr="00F67F9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6089" w:rsidRDefault="00785F18" w:rsidP="006C577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67F9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E40B7">
        <w:rPr>
          <w:rFonts w:ascii="Times New Roman" w:hAnsi="Times New Roman"/>
          <w:sz w:val="22"/>
          <w:szCs w:val="22"/>
        </w:rPr>
        <w:t>30</w:t>
      </w:r>
      <w:r w:rsidR="00E0636D" w:rsidRPr="00332DF6">
        <w:rPr>
          <w:rFonts w:ascii="Times New Roman" w:hAnsi="Times New Roman"/>
          <w:sz w:val="22"/>
          <w:szCs w:val="22"/>
        </w:rPr>
        <w:t xml:space="preserve"> </w:t>
      </w:r>
      <w:r w:rsidR="00E0636D"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="00AE0258" w:rsidRPr="00F67F9E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14"/>
        <w:tblW w:w="5000" w:type="pct"/>
        <w:tblLook w:val="04A0" w:firstRow="1" w:lastRow="0" w:firstColumn="1" w:lastColumn="0" w:noHBand="0" w:noVBand="1"/>
      </w:tblPr>
      <w:tblGrid>
        <w:gridCol w:w="4357"/>
        <w:gridCol w:w="4430"/>
      </w:tblGrid>
      <w:tr w:rsidR="006C5771" w:rsidRPr="00CA38A0" w:rsidTr="00932DBB">
        <w:trPr>
          <w:trHeight w:val="175"/>
        </w:trPr>
        <w:tc>
          <w:tcPr>
            <w:tcW w:w="2479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C5771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C5771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C5771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6C5771" w:rsidRPr="00CA38A0" w:rsidRDefault="006C5771" w:rsidP="006C57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6C5771" w:rsidRPr="00C16844" w:rsidRDefault="006C5771" w:rsidP="006C577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6C5771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25F" w:rsidRDefault="00B2625F">
      <w:r>
        <w:separator/>
      </w:r>
    </w:p>
  </w:endnote>
  <w:endnote w:type="continuationSeparator" w:id="0">
    <w:p w:rsidR="00B2625F" w:rsidRDefault="00B2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25F" w:rsidRDefault="00B2625F">
      <w:r>
        <w:separator/>
      </w:r>
    </w:p>
  </w:footnote>
  <w:footnote w:type="continuationSeparator" w:id="0">
    <w:p w:rsidR="00B2625F" w:rsidRDefault="00B26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01A29"/>
    <w:multiLevelType w:val="hybridMultilevel"/>
    <w:tmpl w:val="84624C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multilevel"/>
    <w:tmpl w:val="B1ACB9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8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7"/>
  </w:num>
  <w:num w:numId="19">
    <w:abstractNumId w:val="29"/>
  </w:num>
  <w:num w:numId="20">
    <w:abstractNumId w:val="31"/>
  </w:num>
  <w:num w:numId="21">
    <w:abstractNumId w:val="22"/>
  </w:num>
  <w:num w:numId="22">
    <w:abstractNumId w:val="13"/>
  </w:num>
  <w:num w:numId="23">
    <w:abstractNumId w:val="0"/>
  </w:num>
  <w:num w:numId="24">
    <w:abstractNumId w:val="10"/>
  </w:num>
  <w:num w:numId="25">
    <w:abstractNumId w:val="23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4"/>
  </w:num>
  <w:num w:numId="31">
    <w:abstractNumId w:val="14"/>
  </w:num>
  <w:num w:numId="32">
    <w:abstractNumId w:val="4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A79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40B7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A7C67"/>
    <w:rsid w:val="003B2547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0427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6447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120A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C5771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6ECC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367D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1D6C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63D1"/>
    <w:rsid w:val="00A0065B"/>
    <w:rsid w:val="00A02F4B"/>
    <w:rsid w:val="00A03681"/>
    <w:rsid w:val="00A103EE"/>
    <w:rsid w:val="00A13B46"/>
    <w:rsid w:val="00A16511"/>
    <w:rsid w:val="00A17C0C"/>
    <w:rsid w:val="00A20261"/>
    <w:rsid w:val="00A22702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625F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36D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BC7"/>
    <w:rsid w:val="00EB0D38"/>
    <w:rsid w:val="00EB66A9"/>
    <w:rsid w:val="00EC14DB"/>
    <w:rsid w:val="00EC41FA"/>
    <w:rsid w:val="00EC4876"/>
    <w:rsid w:val="00ED0B34"/>
    <w:rsid w:val="00EE3D20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7F9E"/>
    <w:rsid w:val="00F70C0C"/>
    <w:rsid w:val="00F723B8"/>
    <w:rsid w:val="00F72765"/>
    <w:rsid w:val="00F72814"/>
    <w:rsid w:val="00F80FD7"/>
    <w:rsid w:val="00F8156F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EBAD862-CF6E-4778-9E04-4907AC4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5C7C5-0510-4245-9FA5-0807930B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</TotalTime>
  <Pages>5</Pages>
  <Words>1901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2018-10-30T17:58:00Z</cp:lastPrinted>
  <dcterms:created xsi:type="dcterms:W3CDTF">2018-10-24T10:42:00Z</dcterms:created>
  <dcterms:modified xsi:type="dcterms:W3CDTF">2018-10-30T17:58:00Z</dcterms:modified>
  <cp:contentStatus>2012, 2013, 2014, 2015 e 2016</cp:contentStatus>
</cp:coreProperties>
</file>