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F79F4" w:rsidRDefault="00183A48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F79F4" w:rsidRDefault="000361E5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807</w:t>
            </w:r>
            <w:r w:rsidR="009519EB" w:rsidRPr="001F79F4">
              <w:rPr>
                <w:rFonts w:ascii="Times New Roman" w:hAnsi="Times New Roman"/>
              </w:rPr>
              <w:t>/201</w:t>
            </w:r>
            <w:r w:rsidR="008059D0" w:rsidRPr="001F79F4">
              <w:rPr>
                <w:rFonts w:ascii="Times New Roman" w:hAnsi="Times New Roman"/>
              </w:rPr>
              <w:t>8</w:t>
            </w:r>
            <w:r w:rsidR="00000ACA" w:rsidRPr="001F79F4">
              <w:rPr>
                <w:rFonts w:ascii="Times New Roman" w:hAnsi="Times New Roman"/>
              </w:rPr>
              <w:t>.</w:t>
            </w:r>
          </w:p>
        </w:tc>
      </w:tr>
      <w:tr w:rsidR="00AE0258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F79F4" w:rsidRDefault="00F53E3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F79F4" w:rsidRDefault="000361E5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821</w:t>
            </w:r>
            <w:r w:rsidR="008059D0" w:rsidRPr="001F79F4">
              <w:rPr>
                <w:rFonts w:ascii="Times New Roman" w:hAnsi="Times New Roman"/>
              </w:rPr>
              <w:t>/2018</w:t>
            </w:r>
            <w:r w:rsidR="00000ACA" w:rsidRPr="001F79F4">
              <w:rPr>
                <w:rFonts w:ascii="Times New Roman" w:hAnsi="Times New Roman"/>
              </w:rPr>
              <w:t>.</w:t>
            </w:r>
          </w:p>
        </w:tc>
      </w:tr>
      <w:tr w:rsidR="00F53E37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F79F4" w:rsidRDefault="00F53E3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1F79F4" w:rsidRDefault="000361E5" w:rsidP="006A57D7">
            <w:pPr>
              <w:tabs>
                <w:tab w:val="left" w:pos="1418"/>
              </w:tabs>
              <w:spacing w:before="120"/>
              <w:rPr>
                <w:rFonts w:ascii="Times New Roman" w:eastAsia="Calibri" w:hAnsi="Times New Roman"/>
              </w:rPr>
            </w:pPr>
            <w:r w:rsidRPr="001F79F4">
              <w:rPr>
                <w:rFonts w:ascii="Times New Roman" w:eastAsia="Calibri" w:hAnsi="Times New Roman"/>
              </w:rPr>
              <w:t>FABRIS FRANCO ARQUITETURA LTDA</w:t>
            </w:r>
            <w:r w:rsidR="001812D1" w:rsidRPr="001F79F4">
              <w:rPr>
                <w:rFonts w:ascii="Times New Roman" w:eastAsia="Calibri" w:hAnsi="Times New Roman"/>
              </w:rPr>
              <w:t>.</w:t>
            </w:r>
          </w:p>
          <w:p w:rsidR="00F72814" w:rsidRPr="001F79F4" w:rsidRDefault="000361E5" w:rsidP="006A57D7">
            <w:pPr>
              <w:tabs>
                <w:tab w:val="left" w:pos="1418"/>
              </w:tabs>
              <w:spacing w:before="120"/>
              <w:rPr>
                <w:rFonts w:ascii="Times New Roman" w:eastAsia="Calibri" w:hAnsi="Times New Roman"/>
              </w:rPr>
            </w:pPr>
            <w:r w:rsidRPr="001F79F4">
              <w:rPr>
                <w:rFonts w:ascii="Times New Roman" w:eastAsia="Calibri" w:hAnsi="Times New Roman"/>
              </w:rPr>
              <w:t>CNPJ</w:t>
            </w:r>
            <w:r w:rsidR="00F72814" w:rsidRPr="001F79F4">
              <w:rPr>
                <w:rFonts w:ascii="Times New Roman" w:eastAsia="Calibri" w:hAnsi="Times New Roman"/>
              </w:rPr>
              <w:t xml:space="preserve"> </w:t>
            </w:r>
            <w:r w:rsidR="00967425">
              <w:rPr>
                <w:rFonts w:ascii="Times New Roman" w:eastAsia="Calibri" w:hAnsi="Times New Roman"/>
              </w:rPr>
              <w:t xml:space="preserve">nº </w:t>
            </w:r>
            <w:r w:rsidRPr="001F79F4">
              <w:rPr>
                <w:rFonts w:ascii="Times New Roman" w:eastAsia="Calibri" w:hAnsi="Times New Roman"/>
              </w:rPr>
              <w:t>18.167.936/0001-77.</w:t>
            </w:r>
          </w:p>
        </w:tc>
      </w:tr>
      <w:tr w:rsidR="00F53E37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F79F4" w:rsidRDefault="00F53E3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F79F4" w:rsidRDefault="00F53E3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COBRANÇA DE ANUIDADE</w:t>
            </w:r>
            <w:r w:rsidR="00F96CA7" w:rsidRPr="001F79F4">
              <w:rPr>
                <w:rFonts w:ascii="Times New Roman" w:hAnsi="Times New Roman"/>
              </w:rPr>
              <w:t>.</w:t>
            </w:r>
          </w:p>
        </w:tc>
      </w:tr>
      <w:tr w:rsidR="00F53E37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F79F4" w:rsidRDefault="00F53E3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RELATOR</w:t>
            </w:r>
            <w:r w:rsidR="00CD3E14" w:rsidRPr="001F79F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F79F4" w:rsidRDefault="00F8201B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CONSELHEIR</w:t>
            </w:r>
            <w:r w:rsidR="00CD3E14" w:rsidRPr="001F79F4">
              <w:rPr>
                <w:rFonts w:ascii="Times New Roman" w:hAnsi="Times New Roman"/>
              </w:rPr>
              <w:t>O(A)</w:t>
            </w:r>
            <w:r w:rsidR="001F79F4" w:rsidRPr="001F79F4">
              <w:rPr>
                <w:rFonts w:ascii="Times New Roman" w:hAnsi="Times New Roman"/>
              </w:rPr>
              <w:t xml:space="preserve"> RÔMULO PLENTZ GIRALT</w:t>
            </w:r>
            <w:r w:rsidR="00F53E37" w:rsidRPr="001F79F4">
              <w:rPr>
                <w:rFonts w:ascii="Times New Roman" w:hAnsi="Times New Roman"/>
              </w:rPr>
              <w:t>.</w:t>
            </w:r>
          </w:p>
        </w:tc>
      </w:tr>
      <w:tr w:rsidR="006B5082" w:rsidRPr="001F79F4" w:rsidTr="006A57D7">
        <w:tblPrEx>
          <w:jc w:val="center"/>
        </w:tblPrEx>
        <w:trPr>
          <w:gridAfter w:val="1"/>
          <w:wAfter w:w="74" w:type="dxa"/>
          <w:trHeight w:hRule="exact" w:val="407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F79F4" w:rsidRDefault="00B23D2B" w:rsidP="006A57D7">
            <w:pPr>
              <w:tabs>
                <w:tab w:val="left" w:pos="1418"/>
              </w:tabs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1F79F4">
              <w:rPr>
                <w:rFonts w:ascii="Times New Roman" w:hAnsi="Times New Roman"/>
                <w:b/>
              </w:rPr>
              <w:t>RELATÓRIO</w:t>
            </w:r>
          </w:p>
          <w:p w:rsidR="004052D8" w:rsidRPr="001F79F4" w:rsidRDefault="004052D8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</w:p>
        </w:tc>
      </w:tr>
    </w:tbl>
    <w:p w:rsidR="00000ACA" w:rsidRPr="001F79F4" w:rsidRDefault="00000ACA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eastAsia="Calibri" w:hAnsi="Times New Roman"/>
        </w:rPr>
      </w:pPr>
      <w:r w:rsidRPr="001F79F4">
        <w:rPr>
          <w:rFonts w:ascii="Times New Roman" w:eastAsia="Calibri" w:hAnsi="Times New Roman"/>
        </w:rPr>
        <w:t xml:space="preserve">Em </w:t>
      </w:r>
      <w:r w:rsidR="000361E5" w:rsidRPr="001F79F4">
        <w:rPr>
          <w:rFonts w:ascii="Times New Roman" w:eastAsia="Calibri" w:hAnsi="Times New Roman"/>
        </w:rPr>
        <w:t>23</w:t>
      </w:r>
      <w:r w:rsidR="00F8201B" w:rsidRPr="001F79F4">
        <w:rPr>
          <w:rFonts w:ascii="Times New Roman" w:eastAsia="Calibri" w:hAnsi="Times New Roman"/>
        </w:rPr>
        <w:t xml:space="preserve"> de </w:t>
      </w:r>
      <w:r w:rsidR="000361E5" w:rsidRPr="001F79F4">
        <w:rPr>
          <w:rFonts w:ascii="Times New Roman" w:eastAsia="Calibri" w:hAnsi="Times New Roman"/>
        </w:rPr>
        <w:t>julh</w:t>
      </w:r>
      <w:r w:rsidR="005766A5" w:rsidRPr="001F79F4">
        <w:rPr>
          <w:rFonts w:ascii="Times New Roman" w:eastAsia="Calibri" w:hAnsi="Times New Roman"/>
        </w:rPr>
        <w:t>o</w:t>
      </w:r>
      <w:r w:rsidR="009519EB" w:rsidRPr="001F79F4">
        <w:rPr>
          <w:rFonts w:ascii="Times New Roman" w:eastAsia="Calibri" w:hAnsi="Times New Roman"/>
        </w:rPr>
        <w:t xml:space="preserve"> 201</w:t>
      </w:r>
      <w:r w:rsidR="008059D0" w:rsidRPr="001F79F4">
        <w:rPr>
          <w:rFonts w:ascii="Times New Roman" w:eastAsia="Calibri" w:hAnsi="Times New Roman"/>
        </w:rPr>
        <w:t>8</w:t>
      </w:r>
      <w:r w:rsidRPr="001F79F4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0361E5" w:rsidRPr="001F79F4">
        <w:rPr>
          <w:rFonts w:ascii="Times New Roman" w:eastAsia="Calibri" w:hAnsi="Times New Roman"/>
        </w:rPr>
        <w:t>821</w:t>
      </w:r>
      <w:r w:rsidR="009519EB" w:rsidRPr="001F79F4">
        <w:rPr>
          <w:rFonts w:ascii="Times New Roman" w:eastAsia="Calibri" w:hAnsi="Times New Roman"/>
        </w:rPr>
        <w:t>/2018</w:t>
      </w:r>
      <w:r w:rsidR="006E1A9B" w:rsidRPr="001F79F4">
        <w:rPr>
          <w:rFonts w:ascii="Times New Roman" w:eastAsia="Calibri" w:hAnsi="Times New Roman"/>
        </w:rPr>
        <w:t xml:space="preserve"> à</w:t>
      </w:r>
      <w:r w:rsidR="000361E5" w:rsidRPr="001F79F4">
        <w:rPr>
          <w:rFonts w:ascii="Times New Roman" w:eastAsia="Calibri" w:hAnsi="Times New Roman"/>
        </w:rPr>
        <w:t xml:space="preserve"> empresa</w:t>
      </w:r>
      <w:r w:rsidR="006E1A9B" w:rsidRPr="001F79F4">
        <w:rPr>
          <w:rFonts w:ascii="Times New Roman" w:eastAsia="Calibri" w:hAnsi="Times New Roman"/>
        </w:rPr>
        <w:t xml:space="preserve"> </w:t>
      </w:r>
      <w:r w:rsidR="000361E5" w:rsidRPr="001F79F4">
        <w:rPr>
          <w:rFonts w:ascii="Times New Roman" w:eastAsia="Calibri" w:hAnsi="Times New Roman"/>
        </w:rPr>
        <w:t>FABRIS FRANCO ARQUITETURA LTDA</w:t>
      </w:r>
      <w:r w:rsidR="00967425">
        <w:rPr>
          <w:rFonts w:ascii="Times New Roman" w:hAnsi="Times New Roman"/>
        </w:rPr>
        <w:t xml:space="preserve">, inscrita no </w:t>
      </w:r>
      <w:r w:rsidR="000361E5" w:rsidRPr="001F79F4">
        <w:rPr>
          <w:rFonts w:ascii="Times New Roman" w:eastAsia="Calibri" w:hAnsi="Times New Roman"/>
        </w:rPr>
        <w:t>CNPJ</w:t>
      </w:r>
      <w:r w:rsidR="00967425">
        <w:rPr>
          <w:rFonts w:ascii="Times New Roman" w:eastAsia="Calibri" w:hAnsi="Times New Roman"/>
        </w:rPr>
        <w:t xml:space="preserve"> sob o nº</w:t>
      </w:r>
      <w:r w:rsidR="006E1A9B" w:rsidRPr="001F79F4">
        <w:rPr>
          <w:rFonts w:ascii="Times New Roman" w:eastAsia="Calibri" w:hAnsi="Times New Roman"/>
        </w:rPr>
        <w:t xml:space="preserve"> </w:t>
      </w:r>
      <w:r w:rsidR="000361E5" w:rsidRPr="001F79F4">
        <w:rPr>
          <w:rFonts w:ascii="Times New Roman" w:eastAsia="Calibri" w:hAnsi="Times New Roman"/>
        </w:rPr>
        <w:t>18.167.936/0001-77</w:t>
      </w:r>
      <w:r w:rsidR="008A4DC4" w:rsidRPr="001F79F4">
        <w:rPr>
          <w:rFonts w:ascii="Times New Roman" w:hAnsi="Times New Roman"/>
        </w:rPr>
        <w:t xml:space="preserve">, </w:t>
      </w:r>
      <w:r w:rsidRPr="001F79F4">
        <w:rPr>
          <w:rFonts w:ascii="Times New Roman" w:eastAsia="Calibri" w:hAnsi="Times New Roman"/>
        </w:rPr>
        <w:t>concedendo-lhe o prazo de 30 (trinta) dias para saldar ou parcelar o débito refer</w:t>
      </w:r>
      <w:r w:rsidR="000361E5" w:rsidRPr="001F79F4">
        <w:rPr>
          <w:rFonts w:ascii="Times New Roman" w:eastAsia="Calibri" w:hAnsi="Times New Roman"/>
        </w:rPr>
        <w:t>ente às anuidades de</w:t>
      </w:r>
      <w:r w:rsidRPr="001F79F4">
        <w:rPr>
          <w:rFonts w:ascii="Times New Roman" w:eastAsia="Calibri" w:hAnsi="Times New Roman"/>
        </w:rPr>
        <w:t xml:space="preserve"> 2014, 2015, 2016 e 2017 em atraso ou para oferecer impugnação escrita a esta Comissão</w:t>
      </w:r>
      <w:r w:rsidR="00A813B8" w:rsidRPr="001F79F4">
        <w:rPr>
          <w:rFonts w:ascii="Times New Roman" w:eastAsia="Calibri" w:hAnsi="Times New Roman"/>
        </w:rPr>
        <w:t xml:space="preserve"> (fl. </w:t>
      </w:r>
      <w:r w:rsidR="000361E5" w:rsidRPr="001F79F4">
        <w:rPr>
          <w:rFonts w:ascii="Times New Roman" w:eastAsia="Calibri" w:hAnsi="Times New Roman"/>
        </w:rPr>
        <w:t>10</w:t>
      </w:r>
      <w:r w:rsidR="00A813B8" w:rsidRPr="001F79F4">
        <w:rPr>
          <w:rFonts w:ascii="Times New Roman" w:eastAsia="Calibri" w:hAnsi="Times New Roman"/>
        </w:rPr>
        <w:t>)</w:t>
      </w:r>
      <w:r w:rsidRPr="001F79F4">
        <w:rPr>
          <w:rFonts w:ascii="Times New Roman" w:eastAsia="Calibri" w:hAnsi="Times New Roman"/>
        </w:rPr>
        <w:t>.</w:t>
      </w:r>
    </w:p>
    <w:p w:rsidR="00000ACA" w:rsidRPr="001F79F4" w:rsidRDefault="00C86AF8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eastAsia="Calibri" w:hAnsi="Times New Roman"/>
        </w:rPr>
      </w:pPr>
      <w:r w:rsidRPr="001F79F4">
        <w:rPr>
          <w:rFonts w:ascii="Times New Roman" w:eastAsia="Calibri" w:hAnsi="Times New Roman"/>
        </w:rPr>
        <w:t>Notificada</w:t>
      </w:r>
      <w:r w:rsidR="007F77A3" w:rsidRPr="001F79F4">
        <w:rPr>
          <w:rFonts w:ascii="Times New Roman" w:eastAsia="Calibri" w:hAnsi="Times New Roman"/>
        </w:rPr>
        <w:t xml:space="preserve"> </w:t>
      </w:r>
      <w:r w:rsidRPr="001F79F4">
        <w:rPr>
          <w:rFonts w:ascii="Times New Roman" w:eastAsia="Calibri" w:hAnsi="Times New Roman"/>
        </w:rPr>
        <w:t>(fl.</w:t>
      </w:r>
      <w:r w:rsidR="00967425">
        <w:rPr>
          <w:rFonts w:ascii="Times New Roman" w:eastAsia="Calibri" w:hAnsi="Times New Roman"/>
        </w:rPr>
        <w:t xml:space="preserve"> </w:t>
      </w:r>
      <w:r w:rsidRPr="001F79F4">
        <w:rPr>
          <w:rFonts w:ascii="Times New Roman" w:eastAsia="Calibri" w:hAnsi="Times New Roman"/>
        </w:rPr>
        <w:t>1</w:t>
      </w:r>
      <w:r w:rsidR="000361E5" w:rsidRPr="001F79F4">
        <w:rPr>
          <w:rFonts w:ascii="Times New Roman" w:eastAsia="Calibri" w:hAnsi="Times New Roman"/>
        </w:rPr>
        <w:t>1</w:t>
      </w:r>
      <w:r w:rsidRPr="001F79F4">
        <w:rPr>
          <w:rFonts w:ascii="Times New Roman" w:eastAsia="Calibri" w:hAnsi="Times New Roman"/>
        </w:rPr>
        <w:t>)</w:t>
      </w:r>
      <w:r w:rsidR="000361E5" w:rsidRPr="001F79F4">
        <w:rPr>
          <w:rFonts w:ascii="Times New Roman" w:eastAsia="Calibri" w:hAnsi="Times New Roman"/>
        </w:rPr>
        <w:t>, a empresa</w:t>
      </w:r>
      <w:r w:rsidR="006E1A9B" w:rsidRPr="001F79F4">
        <w:rPr>
          <w:rFonts w:ascii="Times New Roman" w:eastAsia="Calibri" w:hAnsi="Times New Roman"/>
        </w:rPr>
        <w:t xml:space="preserve"> </w:t>
      </w:r>
      <w:r w:rsidR="00CD3E14" w:rsidRPr="001F79F4">
        <w:rPr>
          <w:rFonts w:ascii="Times New Roman" w:eastAsia="Calibri" w:hAnsi="Times New Roman"/>
        </w:rPr>
        <w:t>c</w:t>
      </w:r>
      <w:r w:rsidR="00000ACA" w:rsidRPr="001F79F4">
        <w:rPr>
          <w:rFonts w:ascii="Times New Roman" w:eastAsia="Calibri" w:hAnsi="Times New Roman"/>
        </w:rPr>
        <w:t>ontribuinte apresent</w:t>
      </w:r>
      <w:r w:rsidR="002970FC" w:rsidRPr="001F79F4">
        <w:rPr>
          <w:rFonts w:ascii="Times New Roman" w:eastAsia="Calibri" w:hAnsi="Times New Roman"/>
        </w:rPr>
        <w:t xml:space="preserve">ou </w:t>
      </w:r>
      <w:r w:rsidR="00025F8F" w:rsidRPr="001F79F4">
        <w:rPr>
          <w:rFonts w:ascii="Times New Roman" w:eastAsia="Calibri" w:hAnsi="Times New Roman"/>
        </w:rPr>
        <w:t xml:space="preserve">sucinta </w:t>
      </w:r>
      <w:r w:rsidR="002970FC" w:rsidRPr="001F79F4">
        <w:rPr>
          <w:rFonts w:ascii="Times New Roman" w:eastAsia="Calibri" w:hAnsi="Times New Roman"/>
        </w:rPr>
        <w:t>impugnação (fl</w:t>
      </w:r>
      <w:r w:rsidR="00967425">
        <w:rPr>
          <w:rFonts w:ascii="Times New Roman" w:eastAsia="Calibri" w:hAnsi="Times New Roman"/>
        </w:rPr>
        <w:t>s. 12/</w:t>
      </w:r>
      <w:r w:rsidR="00A371C2" w:rsidRPr="001F79F4">
        <w:rPr>
          <w:rFonts w:ascii="Times New Roman" w:eastAsia="Calibri" w:hAnsi="Times New Roman"/>
        </w:rPr>
        <w:t>1</w:t>
      </w:r>
      <w:r w:rsidR="000361E5" w:rsidRPr="001F79F4">
        <w:rPr>
          <w:rFonts w:ascii="Times New Roman" w:eastAsia="Calibri" w:hAnsi="Times New Roman"/>
        </w:rPr>
        <w:t>3</w:t>
      </w:r>
      <w:r w:rsidR="00000ACA" w:rsidRPr="001F79F4">
        <w:rPr>
          <w:rFonts w:ascii="Times New Roman" w:eastAsia="Calibri" w:hAnsi="Times New Roman"/>
        </w:rPr>
        <w:t>)</w:t>
      </w:r>
      <w:r w:rsidR="006C324F" w:rsidRPr="001F79F4">
        <w:rPr>
          <w:rFonts w:ascii="Times New Roman" w:eastAsia="Calibri" w:hAnsi="Times New Roman"/>
        </w:rPr>
        <w:t xml:space="preserve">, bem como </w:t>
      </w:r>
      <w:r w:rsidR="004319B2" w:rsidRPr="001F79F4">
        <w:rPr>
          <w:rFonts w:ascii="Times New Roman" w:eastAsia="Calibri" w:hAnsi="Times New Roman"/>
        </w:rPr>
        <w:t xml:space="preserve">juntou documentos </w:t>
      </w:r>
      <w:r w:rsidR="00BF1D76" w:rsidRPr="001F79F4">
        <w:rPr>
          <w:rFonts w:ascii="Times New Roman" w:eastAsia="Calibri" w:hAnsi="Times New Roman"/>
        </w:rPr>
        <w:t>(fls. 15</w:t>
      </w:r>
      <w:r w:rsidR="00967425">
        <w:rPr>
          <w:rFonts w:ascii="Times New Roman" w:eastAsia="Calibri" w:hAnsi="Times New Roman"/>
        </w:rPr>
        <w:t>/</w:t>
      </w:r>
      <w:r w:rsidR="000361E5" w:rsidRPr="001F79F4">
        <w:rPr>
          <w:rFonts w:ascii="Times New Roman" w:eastAsia="Calibri" w:hAnsi="Times New Roman"/>
        </w:rPr>
        <w:t>42</w:t>
      </w:r>
      <w:r w:rsidR="00F52F29" w:rsidRPr="001F79F4">
        <w:rPr>
          <w:rFonts w:ascii="Times New Roman" w:eastAsia="Calibri" w:hAnsi="Times New Roman"/>
        </w:rPr>
        <w:t>)</w:t>
      </w:r>
      <w:r w:rsidR="00000ACA" w:rsidRPr="001F79F4">
        <w:rPr>
          <w:rFonts w:ascii="Times New Roman" w:eastAsia="Calibri" w:hAnsi="Times New Roman"/>
        </w:rPr>
        <w:t xml:space="preserve">. </w:t>
      </w:r>
      <w:r w:rsidR="00BF1D76" w:rsidRPr="001F79F4">
        <w:rPr>
          <w:rFonts w:ascii="Times New Roman" w:eastAsia="Calibri" w:hAnsi="Times New Roman"/>
        </w:rPr>
        <w:t>Informa</w:t>
      </w:r>
      <w:r w:rsidR="00E70CAA" w:rsidRPr="001F79F4">
        <w:rPr>
          <w:rFonts w:ascii="Times New Roman" w:eastAsia="Calibri" w:hAnsi="Times New Roman"/>
        </w:rPr>
        <w:t xml:space="preserve">, </w:t>
      </w:r>
      <w:r w:rsidR="00FE49F8" w:rsidRPr="001F79F4">
        <w:rPr>
          <w:rFonts w:ascii="Times New Roman" w:eastAsia="Calibri" w:hAnsi="Times New Roman"/>
        </w:rPr>
        <w:t>em suma, que a empresa encerrou suas atividades em d</w:t>
      </w:r>
      <w:r w:rsidR="00357CC9" w:rsidRPr="001F79F4">
        <w:rPr>
          <w:rFonts w:ascii="Times New Roman" w:eastAsia="Calibri" w:hAnsi="Times New Roman"/>
        </w:rPr>
        <w:t>ezembro de 2015 e que o pedido de baixa junto a este Conselho já foi deferido. Relata, também, que o débito deve ser parcialmente desconstituído, especialmente em relação aos exercícios de 2016 e 2017.</w:t>
      </w:r>
    </w:p>
    <w:p w:rsidR="00000ACA" w:rsidRPr="001F79F4" w:rsidRDefault="00000ACA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eastAsia="Calibri" w:hAnsi="Times New Roman"/>
        </w:rPr>
      </w:pPr>
      <w:r w:rsidRPr="001F79F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F79F4" w:rsidTr="006A57D7">
        <w:trPr>
          <w:trHeight w:hRule="exact" w:val="376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F79F4" w:rsidRDefault="004052D8" w:rsidP="006A57D7">
            <w:pPr>
              <w:tabs>
                <w:tab w:val="left" w:pos="1418"/>
              </w:tabs>
              <w:spacing w:before="120"/>
              <w:jc w:val="center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  <w:b/>
              </w:rPr>
              <w:t>VOTO D</w:t>
            </w:r>
            <w:r w:rsidR="00CD3E14" w:rsidRPr="001F79F4">
              <w:rPr>
                <w:rFonts w:ascii="Times New Roman" w:hAnsi="Times New Roman"/>
                <w:b/>
              </w:rPr>
              <w:t>O</w:t>
            </w:r>
            <w:r w:rsidR="00EF3EC9" w:rsidRPr="001F79F4">
              <w:rPr>
                <w:rFonts w:ascii="Times New Roman" w:hAnsi="Times New Roman"/>
                <w:b/>
              </w:rPr>
              <w:t>(A)</w:t>
            </w:r>
            <w:r w:rsidRPr="001F79F4">
              <w:rPr>
                <w:rFonts w:ascii="Times New Roman" w:hAnsi="Times New Roman"/>
                <w:b/>
              </w:rPr>
              <w:t xml:space="preserve"> RELATOR</w:t>
            </w:r>
            <w:r w:rsidR="00CD3E14" w:rsidRPr="001F79F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F79F4" w:rsidRDefault="00465CC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eastAsia="Calibri" w:hAnsi="Times New Roman"/>
        </w:rPr>
        <w:t>Salienta</w:t>
      </w:r>
      <w:r w:rsidRPr="001F79F4">
        <w:rPr>
          <w:rFonts w:ascii="Times New Roman" w:hAnsi="Times New Roman"/>
        </w:rPr>
        <w:t>-se, inicialmente, que “</w:t>
      </w:r>
      <w:r w:rsidRPr="001F79F4">
        <w:rPr>
          <w:rFonts w:ascii="Times New Roman" w:hAnsi="Times New Roman"/>
          <w:i/>
        </w:rPr>
        <w:t xml:space="preserve">o CAU/BR e os </w:t>
      </w:r>
      <w:proofErr w:type="spellStart"/>
      <w:r w:rsidRPr="001F79F4">
        <w:rPr>
          <w:rFonts w:ascii="Times New Roman" w:hAnsi="Times New Roman"/>
          <w:i/>
        </w:rPr>
        <w:t>CAUs</w:t>
      </w:r>
      <w:proofErr w:type="spellEnd"/>
      <w:r w:rsidRPr="001F79F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F79F4">
        <w:rPr>
          <w:rFonts w:ascii="Times New Roman" w:hAnsi="Times New Roman"/>
        </w:rPr>
        <w:t>”, conforme dispõe o art. 24, § 1º, da Lei nº 12.378/2010.</w:t>
      </w:r>
    </w:p>
    <w:p w:rsidR="001D1939" w:rsidRPr="001F79F4" w:rsidRDefault="00465CC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Ressalta-se, ainda, que a atividade fiscalizatória tem por objeto “</w:t>
      </w:r>
      <w:r w:rsidRPr="001F79F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F79F4">
        <w:rPr>
          <w:rFonts w:ascii="Times New Roman" w:hAnsi="Times New Roman"/>
        </w:rPr>
        <w:t>” e por objetivo “</w:t>
      </w:r>
      <w:r w:rsidRPr="001F79F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F79F4">
        <w:rPr>
          <w:rFonts w:ascii="Times New Roman" w:hAnsi="Times New Roman"/>
        </w:rPr>
        <w:t>”, competindo-lhe “</w:t>
      </w:r>
      <w:r w:rsidRPr="001F79F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F79F4">
        <w:rPr>
          <w:rFonts w:ascii="Times New Roman" w:hAnsi="Times New Roman"/>
        </w:rPr>
        <w:t xml:space="preserve">”, </w:t>
      </w:r>
      <w:r w:rsidRPr="001F79F4">
        <w:rPr>
          <w:rFonts w:ascii="Times New Roman" w:eastAsia="Calibri" w:hAnsi="Times New Roman"/>
        </w:rPr>
        <w:t>conforme</w:t>
      </w:r>
      <w:r w:rsidRPr="001F79F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F79F4" w:rsidRDefault="00465CC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F79F4">
        <w:rPr>
          <w:rFonts w:ascii="Times New Roman" w:hAnsi="Times New Roman"/>
        </w:rPr>
        <w:t xml:space="preserve"> </w:t>
      </w:r>
      <w:r w:rsidR="00102810" w:rsidRPr="001F79F4">
        <w:rPr>
          <w:rFonts w:ascii="Times New Roman" w:hAnsi="Times New Roman"/>
        </w:rPr>
        <w:t xml:space="preserve">dos </w:t>
      </w:r>
      <w:r w:rsidRPr="001F79F4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1F79F4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1F79F4">
        <w:rPr>
          <w:rFonts w:ascii="Times New Roman" w:hAnsi="Times New Roman"/>
        </w:rPr>
        <w:t>CAUs</w:t>
      </w:r>
      <w:proofErr w:type="spellEnd"/>
      <w:r w:rsidRPr="001F79F4">
        <w:rPr>
          <w:rFonts w:ascii="Times New Roman" w:hAnsi="Times New Roman"/>
        </w:rPr>
        <w:t>, conforme o disposto no art. 37</w:t>
      </w:r>
      <w:r w:rsidR="00000ACA" w:rsidRPr="001F79F4">
        <w:rPr>
          <w:rFonts w:ascii="Times New Roman" w:hAnsi="Times New Roman"/>
        </w:rPr>
        <w:t>,</w:t>
      </w:r>
      <w:r w:rsidRPr="001F79F4">
        <w:rPr>
          <w:rFonts w:ascii="Times New Roman" w:hAnsi="Times New Roman"/>
        </w:rPr>
        <w:t xml:space="preserve"> da Lei nº 12.378/2010.</w:t>
      </w:r>
    </w:p>
    <w:p w:rsidR="008D1A04" w:rsidRPr="001F79F4" w:rsidRDefault="008D1A04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F79F4" w:rsidRDefault="00000ACA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F79F4" w:rsidRDefault="00000ACA" w:rsidP="006A57D7">
      <w:pPr>
        <w:spacing w:before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F79F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F79F4">
        <w:rPr>
          <w:rFonts w:ascii="Times New Roman" w:eastAsia="Calibri" w:hAnsi="Times New Roman"/>
          <w:sz w:val="22"/>
          <w:szCs w:val="22"/>
        </w:rPr>
        <w:t>.</w:t>
      </w:r>
    </w:p>
    <w:p w:rsidR="00000ACA" w:rsidRPr="001F79F4" w:rsidRDefault="00000ACA" w:rsidP="006A57D7">
      <w:pPr>
        <w:spacing w:before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F79F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F79F4">
        <w:rPr>
          <w:rFonts w:ascii="Times New Roman" w:eastAsia="Calibri" w:hAnsi="Times New Roman"/>
          <w:sz w:val="22"/>
          <w:szCs w:val="22"/>
        </w:rPr>
        <w:t>.</w:t>
      </w:r>
    </w:p>
    <w:p w:rsidR="00DB4510" w:rsidRPr="001F79F4" w:rsidRDefault="00000ACA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F79F4">
        <w:rPr>
          <w:rFonts w:ascii="Times New Roman" w:hAnsi="Times New Roman"/>
        </w:rPr>
        <w:t>ação de que, na realidade, não</w:t>
      </w:r>
      <w:r w:rsidRPr="001F79F4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1F79F4">
        <w:rPr>
          <w:rFonts w:ascii="Times New Roman" w:hAnsi="Times New Roman"/>
        </w:rPr>
        <w:t>nstrada a atividade da empresa.</w:t>
      </w:r>
    </w:p>
    <w:p w:rsidR="00967425" w:rsidRPr="000B0A84" w:rsidRDefault="00967425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  <w:i/>
        </w:rPr>
      </w:pPr>
      <w:r w:rsidRPr="000B0A84">
        <w:rPr>
          <w:rFonts w:ascii="Times New Roman" w:hAnsi="Times New Roman"/>
        </w:rPr>
        <w:t xml:space="preserve">Ultrapassadas essas questões preliminares, da análise dos dados da empresa junto ao CREA/RS e ao CAU/RS, a partir da análise dos documentos juntados aos autos pela empresa contribuinte, bem como das diligências realizadas pela assessoria jurídica do CAU/RS, verifica-se que a empresa não possui registro no CREA/RS, conforme certidão negativa de registro de pessoa jurídica (fl. 59). Conforme contrato social e cadastro da </w:t>
      </w:r>
      <w:r w:rsidRPr="000B0A84">
        <w:rPr>
          <w:rFonts w:ascii="Times New Roman" w:hAnsi="Times New Roman"/>
        </w:rPr>
        <w:lastRenderedPageBreak/>
        <w:t>Junta Comercial do Rio Grande do Sul juntados aos autos (fls. 31/34 e 45), observa-se que a sociedade tem como objetivo social a “...</w:t>
      </w:r>
      <w:r w:rsidRPr="000B0A84">
        <w:rPr>
          <w:rFonts w:ascii="Times New Roman" w:hAnsi="Times New Roman"/>
          <w:i/>
        </w:rPr>
        <w:t xml:space="preserve"> prestação de serviços profissionais de Arquitetura, Urbanismo, Decoração e </w:t>
      </w:r>
      <w:proofErr w:type="spellStart"/>
      <w:r w:rsidRPr="000B0A84">
        <w:rPr>
          <w:rFonts w:ascii="Times New Roman" w:hAnsi="Times New Roman"/>
          <w:i/>
        </w:rPr>
        <w:t>Desing</w:t>
      </w:r>
      <w:proofErr w:type="spellEnd"/>
      <w:r w:rsidRPr="000B0A84">
        <w:rPr>
          <w:rFonts w:ascii="Times New Roman" w:hAnsi="Times New Roman"/>
        </w:rPr>
        <w:t>”, para prestar as seguintes atividades CNAE, entre outros: “</w:t>
      </w:r>
      <w:r w:rsidR="000B0A84" w:rsidRPr="000B0A84">
        <w:rPr>
          <w:rFonts w:ascii="Times New Roman" w:hAnsi="Times New Roman"/>
          <w:i/>
        </w:rPr>
        <w:t>serviços de arquitetura</w:t>
      </w:r>
      <w:r w:rsidRPr="000B0A84">
        <w:rPr>
          <w:rFonts w:ascii="Times New Roman" w:hAnsi="Times New Roman"/>
        </w:rPr>
        <w:t xml:space="preserve">”. Além disso, </w:t>
      </w:r>
      <w:r w:rsidR="000B0A84" w:rsidRPr="000B0A84">
        <w:rPr>
          <w:rFonts w:ascii="Times New Roman" w:hAnsi="Times New Roman"/>
        </w:rPr>
        <w:t>pelo</w:t>
      </w:r>
      <w:r w:rsidRPr="000B0A84">
        <w:rPr>
          <w:rFonts w:ascii="Times New Roman" w:hAnsi="Times New Roman"/>
        </w:rPr>
        <w:t xml:space="preserve"> cadastro nacional da pessoa jurídica junto à Receita Federal do Brasil (fls. </w:t>
      </w:r>
      <w:r w:rsidR="000B0A84" w:rsidRPr="000B0A84">
        <w:rPr>
          <w:rFonts w:ascii="Times New Roman" w:hAnsi="Times New Roman"/>
        </w:rPr>
        <w:t>35 e 43/44</w:t>
      </w:r>
      <w:r w:rsidRPr="000B0A84">
        <w:rPr>
          <w:rFonts w:ascii="Times New Roman" w:hAnsi="Times New Roman"/>
        </w:rPr>
        <w:t xml:space="preserve">), </w:t>
      </w:r>
      <w:r w:rsidR="000B0A84" w:rsidRPr="000B0A84">
        <w:rPr>
          <w:rFonts w:ascii="Times New Roman" w:hAnsi="Times New Roman"/>
        </w:rPr>
        <w:t>observa-se que constava como código e descrição das atividades econômicas principal o “</w:t>
      </w:r>
      <w:r w:rsidR="000B0A84" w:rsidRPr="000B0A84">
        <w:rPr>
          <w:rFonts w:ascii="Times New Roman" w:hAnsi="Times New Roman"/>
          <w:i/>
        </w:rPr>
        <w:t>71.11-1-00 – Serviços de Arquitetura</w:t>
      </w:r>
      <w:r w:rsidR="000B0A84" w:rsidRPr="000B0A84">
        <w:rPr>
          <w:rFonts w:ascii="Times New Roman" w:hAnsi="Times New Roman"/>
        </w:rPr>
        <w:t>” e que a sociedade foi baixada em 29/01/2016</w:t>
      </w:r>
      <w:r w:rsidRPr="000B0A84">
        <w:rPr>
          <w:rFonts w:ascii="Times New Roman" w:hAnsi="Times New Roman"/>
        </w:rPr>
        <w:t xml:space="preserve">. Diante das citadas atividades, não restam dúvidas de que a pessoa jurídica </w:t>
      </w:r>
      <w:r w:rsidR="000B0A84">
        <w:rPr>
          <w:rFonts w:ascii="Times New Roman" w:hAnsi="Times New Roman"/>
        </w:rPr>
        <w:t>estava</w:t>
      </w:r>
      <w:r w:rsidRPr="000B0A84">
        <w:rPr>
          <w:rFonts w:ascii="Times New Roman" w:hAnsi="Times New Roman"/>
        </w:rPr>
        <w:t xml:space="preserve"> sujeita à fiscalização do Conselho de Arquitetura e Urbanismo do Rio Grande do Sul – CAU/RS, pois foi constituída para o fim de explorar atividades </w:t>
      </w:r>
      <w:r w:rsidR="000B0A84">
        <w:rPr>
          <w:rFonts w:ascii="Times New Roman" w:hAnsi="Times New Roman"/>
        </w:rPr>
        <w:t xml:space="preserve">privativas </w:t>
      </w:r>
      <w:r w:rsidRPr="000B0A84">
        <w:rPr>
          <w:rFonts w:ascii="Times New Roman" w:hAnsi="Times New Roman"/>
        </w:rPr>
        <w:t>da profissão de arquitetura e urbanismo.</w:t>
      </w:r>
    </w:p>
    <w:p w:rsidR="000B0A84" w:rsidRDefault="000B0A84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0B0A84" w:rsidRPr="00096244" w:rsidRDefault="000B0A84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028/2012,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estabelece:</w:t>
      </w:r>
    </w:p>
    <w:p w:rsidR="000B0A84" w:rsidRPr="00823961" w:rsidRDefault="000B0A84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</w:t>
      </w:r>
      <w:r w:rsidRPr="00823961">
        <w:rPr>
          <w:rFonts w:ascii="Times New Roman" w:hAnsi="Times New Roman"/>
          <w:sz w:val="22"/>
          <w:szCs w:val="20"/>
        </w:rPr>
        <w:t>cumprimento ao disposto na Lei n° 12.378, de 31 de dezembro de 2010, ficam obrigadas ao registro nos Conselhos de Arquitetura e Urbanismo dos Estados e do Distrito Federal (CAU/UF):</w:t>
      </w:r>
    </w:p>
    <w:p w:rsidR="000B0A84" w:rsidRPr="00823961" w:rsidRDefault="000B0A84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I – as pessoas jurídicas que tenham por objetivo social o exercício de atividades profissionais privativas de arquitetos e urbanistas;</w:t>
      </w:r>
    </w:p>
    <w:p w:rsidR="000B0A84" w:rsidRPr="00823961" w:rsidRDefault="000B0A84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II – as pessoas jurídicas que tenham em seus objetivos sociais o exercício de atividades privativas de arquitetos e urbanistas cumulativamente com atividades em outras áreas profissionais não vinculadas ao Conselho de Arquitetura e Urbanismo;</w:t>
      </w:r>
    </w:p>
    <w:p w:rsidR="000B0A84" w:rsidRPr="00823961" w:rsidRDefault="000B0A84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 urbanistas compartilhadas com outras áreas profissionais, cujo responsável técnico seja arquiteto e urbanista.</w:t>
      </w:r>
    </w:p>
    <w:p w:rsidR="000B0A84" w:rsidRPr="00823961" w:rsidRDefault="000B0A84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:rsidR="000B0A84" w:rsidRPr="00823961" w:rsidRDefault="000B0A84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urbanista.</w:t>
      </w:r>
    </w:p>
    <w:p w:rsidR="00823961" w:rsidRPr="00823961" w:rsidRDefault="00823961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Art. 5° O registro inicial de pessoa jurídica deverá ser requerido por meio do preenchimento de formulário próprio, disponível no SICCAU, ao qual deve ser anexada a seguinte documentação:</w:t>
      </w:r>
    </w:p>
    <w:p w:rsidR="00823961" w:rsidRPr="00823961" w:rsidRDefault="00823961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a) ato constitutivo, devidamente registrado no órgão competente, incluindo as alterações, ou se for o</w:t>
      </w:r>
      <w:r>
        <w:rPr>
          <w:rFonts w:ascii="Times New Roman" w:hAnsi="Times New Roman"/>
          <w:sz w:val="22"/>
          <w:szCs w:val="20"/>
        </w:rPr>
        <w:t xml:space="preserve"> </w:t>
      </w:r>
      <w:r w:rsidRPr="00823961">
        <w:rPr>
          <w:rFonts w:ascii="Times New Roman" w:hAnsi="Times New Roman"/>
          <w:sz w:val="22"/>
          <w:szCs w:val="20"/>
        </w:rPr>
        <w:t>caso, a consolidação e as alterações posteriores;</w:t>
      </w:r>
    </w:p>
    <w:p w:rsidR="00823961" w:rsidRPr="00823961" w:rsidRDefault="00823961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b) comprovante de inscrição no Cadastro Nacional de Pessoas Jurídicas (CNPJ);</w:t>
      </w:r>
    </w:p>
    <w:p w:rsidR="00823961" w:rsidRDefault="00823961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t>c) Registro de Responsabilidade Técnica (RRT) de Cargo ou Função do arquiteto e urbanista indicado</w:t>
      </w:r>
      <w:r>
        <w:rPr>
          <w:rFonts w:ascii="Times New Roman" w:hAnsi="Times New Roman"/>
          <w:sz w:val="22"/>
          <w:szCs w:val="20"/>
        </w:rPr>
        <w:t xml:space="preserve"> </w:t>
      </w:r>
      <w:r w:rsidRPr="00823961">
        <w:rPr>
          <w:rFonts w:ascii="Times New Roman" w:hAnsi="Times New Roman"/>
          <w:sz w:val="22"/>
          <w:szCs w:val="20"/>
        </w:rPr>
        <w:t>como responsável técnico.</w:t>
      </w:r>
    </w:p>
    <w:p w:rsidR="00823961" w:rsidRPr="004869CE" w:rsidRDefault="00823961" w:rsidP="006A57D7">
      <w:pPr>
        <w:pStyle w:val="PargrafodaLista"/>
        <w:tabs>
          <w:tab w:val="left" w:pos="1418"/>
        </w:tabs>
        <w:spacing w:before="120"/>
        <w:ind w:left="1418"/>
        <w:jc w:val="both"/>
        <w:rPr>
          <w:rFonts w:ascii="Times New Roman" w:hAnsi="Times New Roman"/>
          <w:sz w:val="22"/>
          <w:szCs w:val="20"/>
        </w:rPr>
      </w:pPr>
      <w:r w:rsidRPr="00823961">
        <w:rPr>
          <w:rFonts w:ascii="Times New Roman" w:hAnsi="Times New Roman"/>
          <w:sz w:val="22"/>
          <w:szCs w:val="20"/>
        </w:rPr>
        <w:lastRenderedPageBreak/>
        <w:t>Parágrafo único. Para a validação do RRT de Cargo ou Função será necessária a comprovação de</w:t>
      </w:r>
      <w:r>
        <w:rPr>
          <w:rFonts w:ascii="Times New Roman" w:hAnsi="Times New Roman"/>
          <w:sz w:val="22"/>
          <w:szCs w:val="20"/>
        </w:rPr>
        <w:t xml:space="preserve"> </w:t>
      </w:r>
      <w:r w:rsidRPr="00823961">
        <w:rPr>
          <w:rFonts w:ascii="Times New Roman" w:hAnsi="Times New Roman"/>
          <w:sz w:val="22"/>
          <w:szCs w:val="20"/>
        </w:rPr>
        <w:t>vínculo entre o responsável técnico e a pessoa jurídica, por meio de contrato social, carteira de trabalho</w:t>
      </w:r>
      <w:r>
        <w:rPr>
          <w:rFonts w:ascii="Times New Roman" w:hAnsi="Times New Roman"/>
          <w:sz w:val="22"/>
          <w:szCs w:val="20"/>
        </w:rPr>
        <w:t xml:space="preserve"> </w:t>
      </w:r>
      <w:r w:rsidRPr="00823961">
        <w:rPr>
          <w:rFonts w:ascii="Times New Roman" w:hAnsi="Times New Roman"/>
          <w:sz w:val="22"/>
          <w:szCs w:val="20"/>
        </w:rPr>
        <w:t>e previdência social (CTPS), portaria de nomeação ou contrato de prestação de serviços.</w:t>
      </w:r>
    </w:p>
    <w:p w:rsidR="000B0A84" w:rsidRPr="00F36520" w:rsidRDefault="000B0A84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em razão de sua atividade fim envolver a </w:t>
      </w:r>
      <w:r w:rsidRPr="00C55DB9">
        <w:rPr>
          <w:rFonts w:ascii="Times New Roman" w:hAnsi="Times New Roman"/>
          <w:b/>
        </w:rPr>
        <w:t>serviços de arquitetura</w:t>
      </w:r>
      <w:r>
        <w:rPr>
          <w:rFonts w:ascii="Times New Roman" w:hAnsi="Times New Roman"/>
        </w:rPr>
        <w:t>, conforme o descrito no CNPJ e no Contrato Social</w:t>
      </w:r>
      <w:r w:rsidR="009B5720">
        <w:rPr>
          <w:rFonts w:ascii="Times New Roman" w:hAnsi="Times New Roman"/>
        </w:rPr>
        <w:t>, que se constitui</w:t>
      </w:r>
      <w:r w:rsidRPr="00C55DB9">
        <w:rPr>
          <w:rFonts w:ascii="Times New Roman" w:hAnsi="Times New Roman"/>
        </w:rPr>
        <w:t xml:space="preserve"> como atividade privativa de Arquitetos e Urbanistas, nos t</w:t>
      </w:r>
      <w:r>
        <w:rPr>
          <w:rFonts w:ascii="Times New Roman" w:hAnsi="Times New Roman"/>
        </w:rPr>
        <w:t>ermos da Resolução CAU/BR nº 051/</w:t>
      </w:r>
      <w:r w:rsidRPr="00C55DB9">
        <w:rPr>
          <w:rFonts w:ascii="Times New Roman" w:hAnsi="Times New Roman"/>
        </w:rPr>
        <w:t>2013</w:t>
      </w:r>
      <w:r w:rsidRPr="006364D8">
        <w:rPr>
          <w:rFonts w:ascii="Times New Roman" w:hAnsi="Times New Roman"/>
        </w:rPr>
        <w:t xml:space="preserve">, torna-se obrigatório o registro da pessoa jurídica neste Conselho Profissional. Outrossim, uma vez que a pessoa jurídica possui em seu nome </w:t>
      </w:r>
      <w:r>
        <w:rPr>
          <w:rFonts w:ascii="Times New Roman" w:hAnsi="Times New Roman"/>
        </w:rPr>
        <w:t>empresarial</w:t>
      </w:r>
      <w:r w:rsidRPr="006364D8">
        <w:rPr>
          <w:rFonts w:ascii="Times New Roman" w:hAnsi="Times New Roman"/>
        </w:rPr>
        <w:t xml:space="preserve"> o termo “arquitetura”, o que demonstra de forma clara e cristalina que esta foi constituída por profissional da área, com o objetivo de explorar a profissão, não restam dúvidas de que é </w:t>
      </w:r>
      <w:r w:rsidRPr="00F36520">
        <w:rPr>
          <w:rFonts w:ascii="Times New Roman" w:hAnsi="Times New Roman"/>
        </w:rPr>
        <w:t>obrigatório o registro nesse Conselho, nos termos do art. 11, da Lei nº 12.378/2010.</w:t>
      </w:r>
    </w:p>
    <w:p w:rsidR="00823961" w:rsidRDefault="00F3652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823961">
        <w:rPr>
          <w:rFonts w:ascii="Times New Roman" w:hAnsi="Times New Roman"/>
        </w:rPr>
        <w:t>Neste momento, faz-se importante mencionar que a pessoa jurídica se registrou no CAU de forma voluntária, constando como data inicial o dia 03/04/2014, tendo juntado, à época, o comprovante de inscrição no CNPJ, o contrato social e o RRT de cargo e função de sua responsável técnica</w:t>
      </w:r>
      <w:r w:rsidR="00823961" w:rsidRPr="00823961">
        <w:rPr>
          <w:rFonts w:ascii="Times New Roman" w:hAnsi="Times New Roman"/>
        </w:rPr>
        <w:t xml:space="preserve"> (fl. 50).</w:t>
      </w:r>
      <w:r w:rsidRPr="00823961">
        <w:rPr>
          <w:rFonts w:ascii="Times New Roman" w:hAnsi="Times New Roman"/>
        </w:rPr>
        <w:t xml:space="preserve"> Da análise do registro da pessoa jurídica</w:t>
      </w:r>
      <w:r w:rsidR="00823961">
        <w:rPr>
          <w:rFonts w:ascii="Times New Roman" w:hAnsi="Times New Roman"/>
        </w:rPr>
        <w:t>,</w:t>
      </w:r>
      <w:r w:rsidR="00823961" w:rsidRPr="00823961">
        <w:rPr>
          <w:rFonts w:ascii="Times New Roman" w:hAnsi="Times New Roman"/>
        </w:rPr>
        <w:t xml:space="preserve"> </w:t>
      </w:r>
      <w:r w:rsidR="00823961">
        <w:rPr>
          <w:rFonts w:ascii="Times New Roman" w:hAnsi="Times New Roman"/>
        </w:rPr>
        <w:t>p</w:t>
      </w:r>
      <w:r w:rsidR="00823961" w:rsidRPr="00F26AD3">
        <w:rPr>
          <w:rFonts w:ascii="Times New Roman" w:hAnsi="Times New Roman"/>
        </w:rPr>
        <w:t>ercebe-se</w:t>
      </w:r>
      <w:r w:rsidR="00823961">
        <w:rPr>
          <w:rFonts w:ascii="Times New Roman" w:hAnsi="Times New Roman"/>
        </w:rPr>
        <w:t xml:space="preserve"> que, apesar de </w:t>
      </w:r>
      <w:r w:rsidR="00823961" w:rsidRPr="00F36520">
        <w:rPr>
          <w:rFonts w:ascii="Times New Roman" w:hAnsi="Times New Roman"/>
        </w:rPr>
        <w:t>a</w:t>
      </w:r>
      <w:r w:rsidR="00823961">
        <w:rPr>
          <w:rFonts w:ascii="Times New Roman" w:hAnsi="Times New Roman"/>
        </w:rPr>
        <w:t>s</w:t>
      </w:r>
      <w:r w:rsidR="00823961" w:rsidRPr="00F36520">
        <w:rPr>
          <w:rFonts w:ascii="Times New Roman" w:hAnsi="Times New Roman"/>
        </w:rPr>
        <w:t xml:space="preserve"> arquiteta</w:t>
      </w:r>
      <w:r w:rsidR="00823961">
        <w:rPr>
          <w:rFonts w:ascii="Times New Roman" w:hAnsi="Times New Roman"/>
        </w:rPr>
        <w:t>s</w:t>
      </w:r>
      <w:r w:rsidR="00823961" w:rsidRPr="00F36520">
        <w:rPr>
          <w:rFonts w:ascii="Times New Roman" w:hAnsi="Times New Roman"/>
        </w:rPr>
        <w:t xml:space="preserve"> e urbanista</w:t>
      </w:r>
      <w:r w:rsidR="00823961">
        <w:rPr>
          <w:rFonts w:ascii="Times New Roman" w:hAnsi="Times New Roman"/>
        </w:rPr>
        <w:t>s</w:t>
      </w:r>
      <w:r w:rsidR="00823961" w:rsidRPr="00F36520">
        <w:rPr>
          <w:rFonts w:ascii="Times New Roman" w:hAnsi="Times New Roman"/>
        </w:rPr>
        <w:t xml:space="preserve">, </w:t>
      </w:r>
      <w:r w:rsidR="00823961">
        <w:rPr>
          <w:rFonts w:ascii="Times New Roman" w:hAnsi="Times New Roman"/>
        </w:rPr>
        <w:t>Sra. Vera Beatriz Segalla Fabris</w:t>
      </w:r>
      <w:r w:rsidR="00823961" w:rsidRPr="00F36520">
        <w:rPr>
          <w:rFonts w:ascii="Times New Roman" w:hAnsi="Times New Roman"/>
        </w:rPr>
        <w:t xml:space="preserve"> </w:t>
      </w:r>
      <w:r w:rsidR="00042492">
        <w:rPr>
          <w:rFonts w:ascii="Times New Roman" w:hAnsi="Times New Roman"/>
        </w:rPr>
        <w:t xml:space="preserve">(fl. 60) </w:t>
      </w:r>
      <w:r w:rsidR="00823961">
        <w:rPr>
          <w:rFonts w:ascii="Times New Roman" w:hAnsi="Times New Roman"/>
        </w:rPr>
        <w:t xml:space="preserve">e </w:t>
      </w:r>
      <w:r w:rsidR="00823961" w:rsidRPr="00F36520">
        <w:rPr>
          <w:rFonts w:ascii="Times New Roman" w:hAnsi="Times New Roman"/>
        </w:rPr>
        <w:t>Sra. Bianca Polidoro de Oliveira Franco</w:t>
      </w:r>
      <w:r w:rsidR="00042492">
        <w:rPr>
          <w:rFonts w:ascii="Times New Roman" w:hAnsi="Times New Roman"/>
        </w:rPr>
        <w:t xml:space="preserve"> (fl. 57)</w:t>
      </w:r>
      <w:r w:rsidR="00823961" w:rsidRPr="00F36520">
        <w:rPr>
          <w:rFonts w:ascii="Times New Roman" w:hAnsi="Times New Roman"/>
        </w:rPr>
        <w:t>, consta</w:t>
      </w:r>
      <w:r w:rsidR="00823961">
        <w:rPr>
          <w:rFonts w:ascii="Times New Roman" w:hAnsi="Times New Roman"/>
        </w:rPr>
        <w:t>rem</w:t>
      </w:r>
      <w:r w:rsidR="00823961" w:rsidRPr="00F36520">
        <w:rPr>
          <w:rFonts w:ascii="Times New Roman" w:hAnsi="Times New Roman"/>
        </w:rPr>
        <w:t xml:space="preserve"> no contrato social como sócia</w:t>
      </w:r>
      <w:r w:rsidR="00823961">
        <w:rPr>
          <w:rFonts w:ascii="Times New Roman" w:hAnsi="Times New Roman"/>
        </w:rPr>
        <w:t>s,</w:t>
      </w:r>
      <w:r w:rsidR="00823961" w:rsidRPr="00F36520">
        <w:rPr>
          <w:rFonts w:ascii="Times New Roman" w:hAnsi="Times New Roman"/>
        </w:rPr>
        <w:t xml:space="preserve"> administradora</w:t>
      </w:r>
      <w:r w:rsidR="00823961">
        <w:rPr>
          <w:rFonts w:ascii="Times New Roman" w:hAnsi="Times New Roman"/>
        </w:rPr>
        <w:t>s e responsáveis técnicas (fls. 31/34), apenas a última emitiu o respectivo RRT de cargo</w:t>
      </w:r>
      <w:r w:rsidR="00042492">
        <w:rPr>
          <w:rFonts w:ascii="Times New Roman" w:hAnsi="Times New Roman"/>
        </w:rPr>
        <w:t xml:space="preserve"> e função, sob o nº 1462673 (fl</w:t>
      </w:r>
      <w:r w:rsidR="00823961">
        <w:rPr>
          <w:rFonts w:ascii="Times New Roman" w:hAnsi="Times New Roman"/>
        </w:rPr>
        <w:t>. 58), o qual foi baixado em 27/07/2018.</w:t>
      </w:r>
    </w:p>
    <w:p w:rsidR="00823961" w:rsidRPr="00F05940" w:rsidRDefault="00823961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Deste modo, como visto, no que diz respeito às anuidades relativas aos exercícios de 2014, 2015 e 2016 (parcialmente), </w:t>
      </w:r>
      <w:r w:rsidRPr="006F175F">
        <w:rPr>
          <w:rFonts w:ascii="Times New Roman" w:hAnsi="Times New Roman"/>
        </w:rPr>
        <w:t xml:space="preserve">em razão de sua atividade fim envolver a </w:t>
      </w:r>
      <w:r>
        <w:rPr>
          <w:rFonts w:ascii="Times New Roman" w:hAnsi="Times New Roman"/>
          <w:b/>
        </w:rPr>
        <w:t>serviços de arquitetura</w:t>
      </w:r>
      <w:r w:rsidRPr="006F175F">
        <w:rPr>
          <w:rFonts w:ascii="Times New Roman" w:hAnsi="Times New Roman"/>
        </w:rPr>
        <w:t xml:space="preserve">, conforme o descrito no CNPJ e no Contrato Social, que se constituem como atividades </w:t>
      </w:r>
      <w:r w:rsidRPr="00F05940">
        <w:rPr>
          <w:rFonts w:ascii="Times New Roman" w:hAnsi="Times New Roman"/>
        </w:rPr>
        <w:t>privativas de arquitetos e urbanistas, nos termos da Resolução CAU/BR nº 051/2013, havendo profissional arquiteto e urbanista como responsável técnico, torna-se obrigatória a manutenção do registro da pessoa jurídica neste Conselho Profissional neste período.</w:t>
      </w:r>
    </w:p>
    <w:p w:rsidR="00F05940" w:rsidRPr="00381CC9" w:rsidRDefault="00F0594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F05940">
        <w:rPr>
          <w:rFonts w:ascii="Times New Roman" w:hAnsi="Times New Roman"/>
        </w:rPr>
        <w:t>No que diz respeito aos exercícios de 2016 (parcialmente) e 2017, contudo, em razão da baixa no CNPJ, por não preencher os requisitos para registro no Conselho, não incabível a cobrança das respectivas contribuições anuais (anuidades).</w:t>
      </w:r>
      <w:r>
        <w:rPr>
          <w:rFonts w:ascii="Times New Roman" w:hAnsi="Times New Roman"/>
        </w:rPr>
        <w:t xml:space="preserve"> Neste sentido, cito o seguinte julgado </w:t>
      </w:r>
      <w:r w:rsidRPr="00381CC9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Tribunal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Regional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Federal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4ª</w:t>
      </w:r>
      <w:r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Região:</w:t>
      </w:r>
    </w:p>
    <w:p w:rsidR="00F05940" w:rsidRPr="009665BD" w:rsidRDefault="00F05940" w:rsidP="006A57D7">
      <w:pPr>
        <w:spacing w:before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65BD">
        <w:rPr>
          <w:rFonts w:ascii="Times New Roman" w:eastAsia="Calibri" w:hAnsi="Times New Roman"/>
          <w:sz w:val="22"/>
          <w:szCs w:val="22"/>
        </w:rPr>
        <w:t>TRIBUTÁRIO.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EXCEÇÃO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PRÉ-EXECUTIVIDADE.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COBRANÇA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regulamentada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exige,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além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habilitação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respectivo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jurisdição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área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onde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ocorre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vínculo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órgão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derivam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legislação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impõe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liberal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empregado,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público,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previstos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mesmo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efetivamente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porém,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diverso.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efeito,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fiscalizadoras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empresarial.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6.839/80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estabelece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desenvolvida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terceiros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critério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obrigatoriedade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competentes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fiscalização.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Sobressai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conseguinte,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natureza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obviamente,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mais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enseja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3.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empresa/encerramento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23/04/2013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(evento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27;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DECL6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CNPJ7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(certidão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CNPJ).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marco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inicial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aplicabilidade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STJ,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julgamento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9665BD">
        <w:rPr>
          <w:rFonts w:ascii="Times New Roman" w:eastAsia="Calibri" w:hAnsi="Times New Roman"/>
          <w:sz w:val="22"/>
          <w:szCs w:val="22"/>
        </w:rPr>
        <w:t>REsp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1.404.796,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acórdão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submetido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543-C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CPC,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pacificou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entendimento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inaplicável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12.514/11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propostas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vigor.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considerar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ajuizamento,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permanecido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três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plenamente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cabível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Correta,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sentença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concluir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extinção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2012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inferior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valor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concedida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perceba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renda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mensal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líquida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(dez)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salários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mínimos.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Precedentes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Corte.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concreto.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Deferida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uma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vez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demandadas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possuem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bens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econômico,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vendida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atualmente,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laborativa,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CTPS,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recebendo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R$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700,00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(setecentos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reais)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mês.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(TRF4,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5065812-67.2015.404.7100,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PRIMEIRA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TURMA,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Relator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JORGE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ANTONIO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MAURIQUE,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juntado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autos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23/06/2017)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F05940" w:rsidRPr="00F05940" w:rsidRDefault="00F0594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 xml:space="preserve">, é de se destacar que o novo Refis foi aprovado pelo CAU/BR, alterando a Resolução CAU/BR nº </w:t>
      </w:r>
      <w:r w:rsidRPr="001121BF">
        <w:rPr>
          <w:rFonts w:ascii="Times New Roman" w:hAnsi="Times New Roman"/>
        </w:rPr>
        <w:t xml:space="preserve">121/2016, a qual passa a permitir, nos termos da resolução, o pagamento do valor devido com </w:t>
      </w:r>
      <w:r w:rsidRPr="00F05940">
        <w:rPr>
          <w:rFonts w:ascii="Times New Roman" w:hAnsi="Times New Roman"/>
        </w:rPr>
        <w:t>a isenção de multa e em até 25 meses.</w:t>
      </w:r>
    </w:p>
    <w:p w:rsidR="00F05940" w:rsidRPr="00F05940" w:rsidRDefault="00F0594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F05940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subscreve conjuntamente este</w:t>
      </w:r>
      <w:r>
        <w:rPr>
          <w:rFonts w:ascii="Times New Roman" w:hAnsi="Times New Roman"/>
        </w:rPr>
        <w:t xml:space="preserve"> parecer.</w:t>
      </w:r>
    </w:p>
    <w:p w:rsidR="00F05940" w:rsidRPr="001121BF" w:rsidRDefault="00F05940" w:rsidP="006A57D7">
      <w:pPr>
        <w:pStyle w:val="PargrafodaLista"/>
        <w:numPr>
          <w:ilvl w:val="0"/>
          <w:numId w:val="23"/>
        </w:numPr>
        <w:tabs>
          <w:tab w:val="left" w:pos="1418"/>
        </w:tabs>
        <w:spacing w:before="120"/>
        <w:ind w:left="0" w:firstLine="0"/>
        <w:jc w:val="both"/>
        <w:rPr>
          <w:rFonts w:ascii="Times New Roman" w:hAnsi="Times New Roman"/>
        </w:rPr>
      </w:pPr>
      <w:r w:rsidRPr="00F05940">
        <w:rPr>
          <w:rFonts w:ascii="Times New Roman" w:hAnsi="Times New Roman"/>
        </w:rPr>
        <w:t xml:space="preserve">Ante o exposto, opino pela </w:t>
      </w:r>
      <w:r w:rsidRPr="00F05940">
        <w:rPr>
          <w:rFonts w:ascii="Times New Roman" w:hAnsi="Times New Roman"/>
          <w:b/>
        </w:rPr>
        <w:t>parcial procedência</w:t>
      </w:r>
      <w:r w:rsidRPr="00F05940">
        <w:rPr>
          <w:rFonts w:ascii="Times New Roman" w:hAnsi="Times New Roman"/>
        </w:rPr>
        <w:t xml:space="preserve"> da impugnação oferecida pela empresa</w:t>
      </w:r>
      <w:r w:rsidRPr="00F05940">
        <w:rPr>
          <w:rFonts w:ascii="Times New Roman" w:eastAsia="Calibri" w:hAnsi="Times New Roman"/>
        </w:rPr>
        <w:t xml:space="preserve"> </w:t>
      </w:r>
      <w:r w:rsidR="00027AC7" w:rsidRPr="001F79F4">
        <w:rPr>
          <w:rFonts w:ascii="Times New Roman" w:eastAsia="Calibri" w:hAnsi="Times New Roman"/>
        </w:rPr>
        <w:t>FABRIS FRANCO ARQUITETURA LTDA</w:t>
      </w:r>
      <w:r w:rsidR="00027AC7">
        <w:rPr>
          <w:rFonts w:ascii="Times New Roman" w:hAnsi="Times New Roman"/>
        </w:rPr>
        <w:t xml:space="preserve">, inscrita no </w:t>
      </w:r>
      <w:r w:rsidR="00027AC7" w:rsidRPr="001F79F4">
        <w:rPr>
          <w:rFonts w:ascii="Times New Roman" w:eastAsia="Calibri" w:hAnsi="Times New Roman"/>
        </w:rPr>
        <w:t>CNPJ</w:t>
      </w:r>
      <w:r w:rsidR="00027AC7">
        <w:rPr>
          <w:rFonts w:ascii="Times New Roman" w:eastAsia="Calibri" w:hAnsi="Times New Roman"/>
        </w:rPr>
        <w:t xml:space="preserve"> sob o nº</w:t>
      </w:r>
      <w:r w:rsidR="00027AC7" w:rsidRPr="001F79F4">
        <w:rPr>
          <w:rFonts w:ascii="Times New Roman" w:eastAsia="Calibri" w:hAnsi="Times New Roman"/>
        </w:rPr>
        <w:t xml:space="preserve"> 18.167.936/0001-77</w:t>
      </w:r>
      <w:r w:rsidRPr="001121BF">
        <w:rPr>
          <w:rFonts w:ascii="Times New Roman" w:eastAsia="Calibri" w:hAnsi="Times New Roman"/>
        </w:rPr>
        <w:t>, com o fim de</w:t>
      </w:r>
      <w:r w:rsidRPr="001121BF">
        <w:rPr>
          <w:rFonts w:ascii="Times New Roman" w:hAnsi="Times New Roman"/>
        </w:rPr>
        <w:t>, com base nos elementos probatórios existentes nos autos:</w:t>
      </w:r>
    </w:p>
    <w:p w:rsidR="00F05940" w:rsidRPr="00BA282C" w:rsidRDefault="00F05940" w:rsidP="006A57D7">
      <w:pPr>
        <w:pStyle w:val="PargrafodaLista"/>
        <w:numPr>
          <w:ilvl w:val="0"/>
          <w:numId w:val="34"/>
        </w:numPr>
        <w:tabs>
          <w:tab w:val="left" w:pos="1418"/>
        </w:tabs>
        <w:spacing w:before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Manter</w:t>
      </w:r>
      <w:r w:rsidRPr="001121BF">
        <w:rPr>
          <w:rFonts w:ascii="Times New Roman" w:hAnsi="Times New Roman"/>
        </w:rPr>
        <w:t xml:space="preserve"> o débito relativo às anuidades dos exercícios de</w:t>
      </w:r>
      <w:r>
        <w:rPr>
          <w:rFonts w:ascii="Times New Roman" w:hAnsi="Times New Roman"/>
        </w:rPr>
        <w:t xml:space="preserve"> 2014, 2015 e 2016 (parcialmente), pois</w:t>
      </w:r>
      <w:r w:rsidRPr="00112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fato de permanecer ativa perante a Receita Federal e a Junta Comercial e de possuir profissional arquiteto e urbanista como responsável técnica – conforme RRT nº 1462673, baixada apenas em 27/07/2018 (fl. 58), denotam que a empresa estava apta a exercer suas atividades</w:t>
      </w:r>
      <w:r w:rsidRPr="00BA282C">
        <w:rPr>
          <w:rFonts w:ascii="Times New Roman" w:hAnsi="Times New Roman"/>
        </w:rPr>
        <w:t>.</w:t>
      </w:r>
    </w:p>
    <w:p w:rsidR="00F05940" w:rsidRPr="001121BF" w:rsidRDefault="00F05940" w:rsidP="006A57D7">
      <w:pPr>
        <w:pStyle w:val="PargrafodaLista"/>
        <w:numPr>
          <w:ilvl w:val="0"/>
          <w:numId w:val="34"/>
        </w:numPr>
        <w:tabs>
          <w:tab w:val="left" w:pos="1418"/>
        </w:tabs>
        <w:spacing w:before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Extinguir</w:t>
      </w:r>
      <w:r w:rsidRPr="001121BF">
        <w:rPr>
          <w:rFonts w:ascii="Times New Roman" w:hAnsi="Times New Roman"/>
        </w:rPr>
        <w:t xml:space="preserve"> o débito relativo às </w:t>
      </w:r>
      <w:r>
        <w:rPr>
          <w:rFonts w:ascii="Times New Roman" w:hAnsi="Times New Roman"/>
        </w:rPr>
        <w:t>anuidades dos exercícios de 2016 (parcialmente) e 2017</w:t>
      </w:r>
      <w:r w:rsidRPr="001121BF">
        <w:rPr>
          <w:rFonts w:ascii="Times New Roman" w:hAnsi="Times New Roman"/>
        </w:rPr>
        <w:t xml:space="preserve">, pois </w:t>
      </w:r>
      <w:r>
        <w:rPr>
          <w:rFonts w:ascii="Times New Roman" w:hAnsi="Times New Roman"/>
        </w:rPr>
        <w:t xml:space="preserve">restou comprovada a inatividade da </w:t>
      </w:r>
      <w:r w:rsidRPr="001121BF">
        <w:rPr>
          <w:rFonts w:ascii="Times New Roman" w:hAnsi="Times New Roman"/>
        </w:rPr>
        <w:t>empresa</w:t>
      </w:r>
      <w:r>
        <w:rPr>
          <w:rFonts w:ascii="Times New Roman" w:hAnsi="Times New Roman"/>
        </w:rPr>
        <w:t>, a qual não mais preenchia os requisitos para manutenção do registro</w:t>
      </w:r>
      <w:r w:rsidRPr="001121BF">
        <w:rPr>
          <w:rFonts w:ascii="Times New Roman" w:hAnsi="Times New Roman"/>
        </w:rPr>
        <w:t>;</w:t>
      </w:r>
    </w:p>
    <w:p w:rsidR="00F05940" w:rsidRPr="001121BF" w:rsidRDefault="00F05940" w:rsidP="006A57D7">
      <w:pPr>
        <w:spacing w:before="120"/>
        <w:jc w:val="center"/>
        <w:rPr>
          <w:rFonts w:ascii="Times New Roman" w:eastAsia="Calibri" w:hAnsi="Times New Roman"/>
        </w:rPr>
      </w:pPr>
    </w:p>
    <w:p w:rsidR="00F05940" w:rsidRPr="001121BF" w:rsidRDefault="00F05940" w:rsidP="006A57D7">
      <w:pPr>
        <w:spacing w:before="120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1121BF">
        <w:rPr>
          <w:rFonts w:ascii="Times New Roman" w:eastAsia="Calibri" w:hAnsi="Times New Roman"/>
        </w:rPr>
        <w:t xml:space="preserve"> de outubro de 2018.</w:t>
      </w:r>
    </w:p>
    <w:p w:rsidR="00F05940" w:rsidRPr="0028710F" w:rsidRDefault="00F05940" w:rsidP="006A57D7">
      <w:pPr>
        <w:spacing w:before="120"/>
        <w:jc w:val="center"/>
        <w:rPr>
          <w:rFonts w:ascii="Times New Roman" w:eastAsia="Calibri" w:hAnsi="Times New Roman"/>
        </w:rPr>
      </w:pPr>
    </w:p>
    <w:p w:rsidR="00F05940" w:rsidRPr="001F79F4" w:rsidRDefault="00F05940" w:rsidP="006A57D7">
      <w:pPr>
        <w:tabs>
          <w:tab w:val="left" w:pos="1418"/>
        </w:tabs>
        <w:spacing w:before="120"/>
        <w:jc w:val="center"/>
        <w:rPr>
          <w:rFonts w:ascii="Times New Roman" w:hAnsi="Times New Roman"/>
        </w:rPr>
      </w:pPr>
      <w:r w:rsidRPr="001F79F4">
        <w:rPr>
          <w:rFonts w:ascii="Times New Roman" w:hAnsi="Times New Roman"/>
          <w:b/>
        </w:rPr>
        <w:t>RÔMULO PLENTZ GIRALT</w:t>
      </w:r>
    </w:p>
    <w:p w:rsidR="00F05940" w:rsidRPr="0028710F" w:rsidRDefault="00F05940" w:rsidP="006A57D7">
      <w:pPr>
        <w:spacing w:before="120"/>
        <w:jc w:val="center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Conselheiro(a) Relator(a)</w:t>
      </w:r>
    </w:p>
    <w:p w:rsidR="00F05940" w:rsidRPr="0028710F" w:rsidRDefault="00F05940" w:rsidP="006A57D7">
      <w:pPr>
        <w:spacing w:before="120"/>
        <w:ind w:left="1440"/>
        <w:rPr>
          <w:rFonts w:ascii="Times New Roman" w:eastAsia="Calibri" w:hAnsi="Times New Roman"/>
        </w:rPr>
      </w:pPr>
    </w:p>
    <w:p w:rsidR="00F05940" w:rsidRPr="00332DF6" w:rsidRDefault="00F05940" w:rsidP="006A57D7">
      <w:pPr>
        <w:spacing w:before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F05940" w:rsidRDefault="00F05940" w:rsidP="006A57D7">
      <w:pPr>
        <w:spacing w:before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F05940" w:rsidRDefault="00F05940" w:rsidP="006A57D7">
      <w:pPr>
        <w:spacing w:before="120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027AC7" w:rsidRPr="001F79F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807/2018.</w:t>
            </w:r>
          </w:p>
        </w:tc>
      </w:tr>
      <w:tr w:rsidR="00027AC7" w:rsidRPr="001F79F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821/2018.</w:t>
            </w:r>
          </w:p>
        </w:tc>
      </w:tr>
      <w:tr w:rsidR="00027AC7" w:rsidRPr="001F79F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eastAsia="Calibri" w:hAnsi="Times New Roman"/>
              </w:rPr>
            </w:pPr>
            <w:r w:rsidRPr="001F79F4">
              <w:rPr>
                <w:rFonts w:ascii="Times New Roman" w:eastAsia="Calibri" w:hAnsi="Times New Roman"/>
              </w:rPr>
              <w:t>FABRIS FRANCO ARQUITETURA LTDA.</w:t>
            </w:r>
          </w:p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eastAsia="Calibri" w:hAnsi="Times New Roman"/>
              </w:rPr>
            </w:pPr>
            <w:r w:rsidRPr="001F79F4">
              <w:rPr>
                <w:rFonts w:ascii="Times New Roman" w:eastAsia="Calibri" w:hAnsi="Times New Roman"/>
              </w:rPr>
              <w:t xml:space="preserve">CNPJ </w:t>
            </w:r>
            <w:r>
              <w:rPr>
                <w:rFonts w:ascii="Times New Roman" w:eastAsia="Calibri" w:hAnsi="Times New Roman"/>
              </w:rPr>
              <w:t xml:space="preserve">nº </w:t>
            </w:r>
            <w:r w:rsidRPr="001F79F4">
              <w:rPr>
                <w:rFonts w:ascii="Times New Roman" w:eastAsia="Calibri" w:hAnsi="Times New Roman"/>
              </w:rPr>
              <w:t>18.167.936/0001-77.</w:t>
            </w:r>
          </w:p>
        </w:tc>
      </w:tr>
      <w:tr w:rsidR="00027AC7" w:rsidRPr="001F79F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COBRANÇA DE ANUIDADE.</w:t>
            </w:r>
          </w:p>
        </w:tc>
      </w:tr>
      <w:tr w:rsidR="00027AC7" w:rsidRPr="001F79F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27AC7" w:rsidRPr="001F79F4" w:rsidRDefault="00027AC7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CONSELHEIRO(A) RÔMULO PLENTZ GIRALT.</w:t>
            </w:r>
          </w:p>
        </w:tc>
      </w:tr>
      <w:tr w:rsidR="00000ACA" w:rsidRPr="001F79F4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F79F4" w:rsidRDefault="00000ACA" w:rsidP="006A57D7">
            <w:pPr>
              <w:tabs>
                <w:tab w:val="left" w:pos="1418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E0357">
              <w:rPr>
                <w:rFonts w:ascii="Times New Roman" w:hAnsi="Times New Roman"/>
                <w:b/>
                <w:sz w:val="22"/>
                <w:szCs w:val="22"/>
              </w:rPr>
              <w:t>177</w:t>
            </w:r>
            <w:bookmarkStart w:id="0" w:name="_GoBack"/>
            <w:bookmarkEnd w:id="0"/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1F79F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027AC7" w:rsidRPr="00A2586A" w:rsidRDefault="00027AC7" w:rsidP="006A57D7">
      <w:pPr>
        <w:tabs>
          <w:tab w:val="left" w:pos="1418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>A COMISSÃO DE PLANEJAMENTO E FINANÇAS CPF-CAU/RS, reunida ordinariamente em Porto Alegre</w:t>
      </w:r>
      <w:r>
        <w:rPr>
          <w:rFonts w:ascii="Times New Roman" w:hAnsi="Times New Roman"/>
          <w:sz w:val="22"/>
          <w:szCs w:val="22"/>
        </w:rPr>
        <w:t>/RS, na sede do CAU/RS, no dia 23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</w:t>
      </w:r>
      <w:r w:rsidRPr="00A2586A">
        <w:rPr>
          <w:rFonts w:ascii="Times New Roman" w:hAnsi="Times New Roman"/>
          <w:sz w:val="22"/>
          <w:szCs w:val="22"/>
        </w:rPr>
        <w:t>2016 e, ainda, observando a Deliberação Plenária CAU/RS nº 514/2016, após análise do assunto em epígrafe, e,</w:t>
      </w:r>
    </w:p>
    <w:p w:rsidR="00027AC7" w:rsidRDefault="00027AC7" w:rsidP="006A57D7">
      <w:pPr>
        <w:tabs>
          <w:tab w:val="left" w:pos="1418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A2586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1F79F4" w:rsidRDefault="00AE0258" w:rsidP="006A57D7">
      <w:pPr>
        <w:tabs>
          <w:tab w:val="left" w:pos="1418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1F79F4">
        <w:rPr>
          <w:rFonts w:ascii="Times New Roman" w:hAnsi="Times New Roman"/>
          <w:b/>
          <w:sz w:val="22"/>
          <w:szCs w:val="22"/>
        </w:rPr>
        <w:t>DELIBEROU</w:t>
      </w:r>
      <w:r w:rsidR="005B5C6B" w:rsidRPr="001F79F4">
        <w:rPr>
          <w:rFonts w:ascii="Times New Roman" w:hAnsi="Times New Roman"/>
          <w:sz w:val="22"/>
          <w:szCs w:val="22"/>
        </w:rPr>
        <w:t xml:space="preserve"> por</w:t>
      </w:r>
      <w:r w:rsidRPr="001F79F4">
        <w:rPr>
          <w:rFonts w:ascii="Times New Roman" w:hAnsi="Times New Roman"/>
          <w:sz w:val="22"/>
          <w:szCs w:val="22"/>
        </w:rPr>
        <w:t>:</w:t>
      </w:r>
    </w:p>
    <w:p w:rsidR="00027AC7" w:rsidRPr="00027AC7" w:rsidRDefault="00027AC7" w:rsidP="006A57D7">
      <w:pPr>
        <w:pStyle w:val="PargrafodaLista"/>
        <w:numPr>
          <w:ilvl w:val="0"/>
          <w:numId w:val="30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27AC7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027AC7">
        <w:rPr>
          <w:rFonts w:ascii="Times New Roman" w:hAnsi="Times New Roman"/>
          <w:sz w:val="22"/>
          <w:szCs w:val="22"/>
        </w:rPr>
        <w:t xml:space="preserve"> o parecer do(a) Conselheiro(a) Relator(a), que opinou pela parcial procedência da impugnação oferecida pela empresa FABRIS FRANCO ARQUITETURA LTDA, inscrita no CNPJ sob o nº 18.167.936/0001-77, com o fim de, com base nos elementos probatórios existentes nos autos:</w:t>
      </w:r>
    </w:p>
    <w:p w:rsidR="00027AC7" w:rsidRPr="00027AC7" w:rsidRDefault="00027AC7" w:rsidP="006A57D7">
      <w:pPr>
        <w:pStyle w:val="PargrafodaLista"/>
        <w:numPr>
          <w:ilvl w:val="1"/>
          <w:numId w:val="35"/>
        </w:numPr>
        <w:tabs>
          <w:tab w:val="left" w:pos="284"/>
        </w:tabs>
        <w:spacing w:before="12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027AC7">
        <w:rPr>
          <w:rFonts w:ascii="Times New Roman" w:hAnsi="Times New Roman"/>
          <w:b/>
          <w:sz w:val="22"/>
          <w:szCs w:val="22"/>
        </w:rPr>
        <w:t>Manter</w:t>
      </w:r>
      <w:r w:rsidRPr="00027AC7">
        <w:rPr>
          <w:rFonts w:ascii="Times New Roman" w:hAnsi="Times New Roman"/>
          <w:sz w:val="22"/>
          <w:szCs w:val="22"/>
        </w:rPr>
        <w:t xml:space="preserve"> o débito relativo às anuidades dos exercícios de 2014, 2015 e 2016 (parcialmente), pois o fato de permanecer ativa perante a Receita Federal e a Junta Comercial e de possuir profissional arquiteto e urbanista como responsável técnica – conforme RRT nº 1462673, baixada apenas em 27/07/2018 (fl. 58), denotam que a empresa estava apta a exercer suas atividades.</w:t>
      </w:r>
    </w:p>
    <w:p w:rsidR="00027AC7" w:rsidRPr="00027AC7" w:rsidRDefault="00027AC7" w:rsidP="006A57D7">
      <w:pPr>
        <w:pStyle w:val="PargrafodaLista"/>
        <w:numPr>
          <w:ilvl w:val="1"/>
          <w:numId w:val="35"/>
        </w:numPr>
        <w:tabs>
          <w:tab w:val="left" w:pos="284"/>
        </w:tabs>
        <w:spacing w:before="12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027AC7">
        <w:rPr>
          <w:rFonts w:ascii="Times New Roman" w:hAnsi="Times New Roman"/>
          <w:b/>
          <w:sz w:val="22"/>
          <w:szCs w:val="22"/>
        </w:rPr>
        <w:t>Extinguir</w:t>
      </w:r>
      <w:r w:rsidRPr="00027AC7">
        <w:rPr>
          <w:rFonts w:ascii="Times New Roman" w:hAnsi="Times New Roman"/>
          <w:sz w:val="22"/>
          <w:szCs w:val="22"/>
        </w:rPr>
        <w:t xml:space="preserve"> o débito relativo às anuidades dos exercícios de 2016 (parcialmente) e 2017, pois restou comprovada a inatividade da empresa, a qual não mais preenchia os requisitos para manutenção do registro;</w:t>
      </w:r>
    </w:p>
    <w:p w:rsidR="00027AC7" w:rsidRPr="009059CA" w:rsidRDefault="00027AC7" w:rsidP="006A57D7">
      <w:pPr>
        <w:pStyle w:val="PargrafodaLista"/>
        <w:numPr>
          <w:ilvl w:val="0"/>
          <w:numId w:val="30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</w:t>
      </w:r>
      <w:r>
        <w:rPr>
          <w:rFonts w:ascii="Times New Roman" w:hAnsi="Times New Roman"/>
          <w:sz w:val="22"/>
          <w:szCs w:val="22"/>
        </w:rPr>
        <w:t>alizado pelo Plenário do CAU/RS;</w:t>
      </w:r>
    </w:p>
    <w:p w:rsidR="00027AC7" w:rsidRPr="009059CA" w:rsidRDefault="00027AC7" w:rsidP="006A57D7">
      <w:pPr>
        <w:pStyle w:val="PargrafodaLista"/>
        <w:numPr>
          <w:ilvl w:val="0"/>
          <w:numId w:val="30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</w:t>
      </w:r>
      <w:r w:rsidRPr="00E00701">
        <w:rPr>
          <w:rFonts w:ascii="Times New Roman" w:hAnsi="Times New Roman"/>
          <w:sz w:val="22"/>
          <w:szCs w:val="22"/>
        </w:rPr>
        <w:t xml:space="preserve"> </w:t>
      </w:r>
      <w:r w:rsidRPr="0028710F">
        <w:rPr>
          <w:rFonts w:ascii="Times New Roman" w:hAnsi="Times New Roman"/>
          <w:sz w:val="22"/>
          <w:szCs w:val="22"/>
        </w:rPr>
        <w:t>ou em razão do reexame necessário</w:t>
      </w:r>
      <w:r>
        <w:rPr>
          <w:rFonts w:ascii="Times New Roman" w:hAnsi="Times New Roman"/>
          <w:sz w:val="22"/>
          <w:szCs w:val="22"/>
        </w:rPr>
        <w:t>;</w:t>
      </w:r>
    </w:p>
    <w:p w:rsidR="00027AC7" w:rsidRPr="009059CA" w:rsidRDefault="00027AC7" w:rsidP="006A57D7">
      <w:pPr>
        <w:pStyle w:val="PargrafodaLista"/>
        <w:numPr>
          <w:ilvl w:val="0"/>
          <w:numId w:val="30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9059CA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</w:t>
      </w:r>
      <w:r>
        <w:rPr>
          <w:rFonts w:ascii="Times New Roman" w:hAnsi="Times New Roman"/>
          <w:sz w:val="22"/>
          <w:szCs w:val="22"/>
        </w:rPr>
        <w:t>;</w:t>
      </w:r>
    </w:p>
    <w:p w:rsidR="00027AC7" w:rsidRPr="009059CA" w:rsidRDefault="00027AC7" w:rsidP="006A57D7">
      <w:pPr>
        <w:pStyle w:val="PargrafodaLista"/>
        <w:numPr>
          <w:ilvl w:val="0"/>
          <w:numId w:val="30"/>
        </w:numPr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027AC7" w:rsidRPr="009059CA" w:rsidRDefault="00027AC7" w:rsidP="006A57D7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 xml:space="preserve">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027AC7" w:rsidRPr="009059CA" w:rsidRDefault="00027AC7" w:rsidP="006A57D7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1F79F4" w:rsidRDefault="00AB083E" w:rsidP="006A57D7">
      <w:pPr>
        <w:tabs>
          <w:tab w:val="left" w:pos="1418"/>
        </w:tabs>
        <w:spacing w:before="120"/>
        <w:jc w:val="center"/>
        <w:rPr>
          <w:rFonts w:ascii="Times New Roman" w:eastAsia="Calibri" w:hAnsi="Times New Roman"/>
          <w:sz w:val="22"/>
          <w:szCs w:val="22"/>
        </w:rPr>
      </w:pPr>
    </w:p>
    <w:p w:rsidR="005766A5" w:rsidRPr="001F79F4" w:rsidRDefault="00785F18" w:rsidP="006A57D7">
      <w:pPr>
        <w:tabs>
          <w:tab w:val="left" w:pos="1418"/>
        </w:tabs>
        <w:spacing w:before="120"/>
        <w:jc w:val="center"/>
        <w:rPr>
          <w:rFonts w:ascii="Times New Roman" w:hAnsi="Times New Roman"/>
          <w:sz w:val="22"/>
          <w:szCs w:val="22"/>
        </w:rPr>
      </w:pPr>
      <w:r w:rsidRPr="001F79F4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27AC7">
        <w:rPr>
          <w:rFonts w:ascii="Times New Roman" w:eastAsia="Calibri" w:hAnsi="Times New Roman"/>
          <w:sz w:val="22"/>
          <w:szCs w:val="22"/>
        </w:rPr>
        <w:t>23</w:t>
      </w:r>
      <w:r w:rsidR="00027AC7" w:rsidRPr="00852AA1">
        <w:rPr>
          <w:rFonts w:ascii="Times New Roman" w:eastAsia="Calibri" w:hAnsi="Times New Roman"/>
          <w:sz w:val="22"/>
          <w:szCs w:val="22"/>
        </w:rPr>
        <w:t xml:space="preserve"> de outubro de 2018.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1F79F4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F79F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F79F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F79F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F79F4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F79F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F79F4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1F79F4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1F79F4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6A57D7">
            <w:pPr>
              <w:tabs>
                <w:tab w:val="left" w:pos="1418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F79F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6A57D7">
      <w:pPr>
        <w:tabs>
          <w:tab w:val="left" w:pos="1418"/>
        </w:tabs>
        <w:spacing w:before="12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43" w:rsidRDefault="00716943">
      <w:r>
        <w:separator/>
      </w:r>
    </w:p>
  </w:endnote>
  <w:endnote w:type="continuationSeparator" w:id="0">
    <w:p w:rsidR="00716943" w:rsidRDefault="0071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43" w:rsidRDefault="00716943">
      <w:r>
        <w:separator/>
      </w:r>
    </w:p>
  </w:footnote>
  <w:footnote w:type="continuationSeparator" w:id="0">
    <w:p w:rsidR="00716943" w:rsidRDefault="00716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5750D"/>
    <w:multiLevelType w:val="multilevel"/>
    <w:tmpl w:val="6E94B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22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6"/>
  </w:num>
  <w:num w:numId="5">
    <w:abstractNumId w:val="3"/>
  </w:num>
  <w:num w:numId="6">
    <w:abstractNumId w:val="20"/>
  </w:num>
  <w:num w:numId="7">
    <w:abstractNumId w:val="34"/>
  </w:num>
  <w:num w:numId="8">
    <w:abstractNumId w:val="27"/>
  </w:num>
  <w:num w:numId="9">
    <w:abstractNumId w:val="22"/>
  </w:num>
  <w:num w:numId="10">
    <w:abstractNumId w:val="19"/>
  </w:num>
  <w:num w:numId="11">
    <w:abstractNumId w:val="28"/>
  </w:num>
  <w:num w:numId="12">
    <w:abstractNumId w:val="33"/>
  </w:num>
  <w:num w:numId="13">
    <w:abstractNumId w:val="13"/>
  </w:num>
  <w:num w:numId="14">
    <w:abstractNumId w:val="31"/>
  </w:num>
  <w:num w:numId="15">
    <w:abstractNumId w:val="10"/>
  </w:num>
  <w:num w:numId="16">
    <w:abstractNumId w:val="29"/>
  </w:num>
  <w:num w:numId="17">
    <w:abstractNumId w:val="9"/>
  </w:num>
  <w:num w:numId="18">
    <w:abstractNumId w:val="18"/>
  </w:num>
  <w:num w:numId="19">
    <w:abstractNumId w:val="30"/>
  </w:num>
  <w:num w:numId="20">
    <w:abstractNumId w:val="32"/>
  </w:num>
  <w:num w:numId="21">
    <w:abstractNumId w:val="23"/>
  </w:num>
  <w:num w:numId="22">
    <w:abstractNumId w:val="14"/>
  </w:num>
  <w:num w:numId="23">
    <w:abstractNumId w:val="0"/>
  </w:num>
  <w:num w:numId="24">
    <w:abstractNumId w:val="11"/>
  </w:num>
  <w:num w:numId="25">
    <w:abstractNumId w:val="24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5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27AC7"/>
    <w:rsid w:val="000361E5"/>
    <w:rsid w:val="00037053"/>
    <w:rsid w:val="0004084C"/>
    <w:rsid w:val="00042492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0A84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9F4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57CC9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485E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7D7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6943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23961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425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5720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0357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05940"/>
    <w:rsid w:val="00F1106E"/>
    <w:rsid w:val="00F120F5"/>
    <w:rsid w:val="00F20C4D"/>
    <w:rsid w:val="00F24FD2"/>
    <w:rsid w:val="00F303FE"/>
    <w:rsid w:val="00F322E7"/>
    <w:rsid w:val="00F36520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49F8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72391F1-CAB4-4D41-AF87-A57581C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1FF063-850B-4E22-9620-9598938D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54</TotalTime>
  <Pages>8</Pages>
  <Words>2990</Words>
  <Characters>16150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8</cp:revision>
  <cp:lastPrinted>2018-10-23T19:58:00Z</cp:lastPrinted>
  <dcterms:created xsi:type="dcterms:W3CDTF">2018-08-30T16:16:00Z</dcterms:created>
  <dcterms:modified xsi:type="dcterms:W3CDTF">2018-10-23T20:13:00Z</dcterms:modified>
  <cp:contentStatus>2012, 2013, 2014, 2015 e 2016</cp:contentStatus>
</cp:coreProperties>
</file>