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6C74A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15E8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6C74AB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84420E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550E28">
        <w:rPr>
          <w:rFonts w:ascii="Times New Roman" w:hAnsi="Times New Roman"/>
          <w:sz w:val="22"/>
          <w:szCs w:val="22"/>
          <w:lang w:eastAsia="pt-BR"/>
        </w:rPr>
        <w:t>2</w:t>
      </w:r>
      <w:r w:rsidR="006C74AB">
        <w:rPr>
          <w:rFonts w:ascii="Times New Roman" w:hAnsi="Times New Roman"/>
          <w:sz w:val="22"/>
          <w:szCs w:val="22"/>
          <w:lang w:eastAsia="pt-BR"/>
        </w:rPr>
        <w:t>3 de outu</w:t>
      </w:r>
      <w:r w:rsidR="00550E28">
        <w:rPr>
          <w:rFonts w:ascii="Times New Roman" w:hAnsi="Times New Roman"/>
          <w:sz w:val="22"/>
          <w:szCs w:val="22"/>
          <w:lang w:eastAsia="pt-BR"/>
        </w:rPr>
        <w:t>bro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>o</w:t>
      </w:r>
      <w:r w:rsidR="00E466BC">
        <w:rPr>
          <w:rFonts w:ascii="Times New Roman" w:hAnsi="Times New Roman"/>
          <w:sz w:val="22"/>
          <w:szCs w:val="22"/>
        </w:rPr>
        <w:t>s</w:t>
      </w:r>
      <w:r w:rsidR="00E466BC" w:rsidRPr="005D2735">
        <w:rPr>
          <w:rFonts w:ascii="Times New Roman" w:hAnsi="Times New Roman"/>
          <w:sz w:val="22"/>
          <w:szCs w:val="22"/>
        </w:rPr>
        <w:t xml:space="preserve"> relatórios</w:t>
      </w:r>
      <w:r w:rsidR="00933655" w:rsidRPr="005D2735">
        <w:rPr>
          <w:rFonts w:ascii="Times New Roman" w:hAnsi="Times New Roman"/>
          <w:sz w:val="22"/>
          <w:szCs w:val="22"/>
        </w:rPr>
        <w:t xml:space="preserve"> nº </w:t>
      </w:r>
      <w:r w:rsidR="00027018">
        <w:rPr>
          <w:rFonts w:ascii="Times New Roman" w:hAnsi="Times New Roman"/>
          <w:sz w:val="22"/>
          <w:szCs w:val="22"/>
        </w:rPr>
        <w:t>0</w:t>
      </w:r>
      <w:r w:rsidR="006C74AB">
        <w:rPr>
          <w:rFonts w:ascii="Times New Roman" w:hAnsi="Times New Roman"/>
          <w:sz w:val="22"/>
          <w:szCs w:val="22"/>
        </w:rPr>
        <w:t>9</w:t>
      </w:r>
      <w:r w:rsidR="00027018">
        <w:rPr>
          <w:rFonts w:ascii="Times New Roman" w:hAnsi="Times New Roman"/>
          <w:sz w:val="22"/>
          <w:szCs w:val="22"/>
        </w:rPr>
        <w:t>/2018</w:t>
      </w:r>
      <w:r w:rsidR="00933655" w:rsidRPr="005D2735">
        <w:rPr>
          <w:rFonts w:ascii="Times New Roman" w:hAnsi="Times New Roman"/>
          <w:sz w:val="22"/>
          <w:szCs w:val="22"/>
        </w:rPr>
        <w:t xml:space="preserve"> e </w:t>
      </w:r>
      <w:r w:rsidR="00E466BC">
        <w:rPr>
          <w:rFonts w:ascii="Times New Roman" w:hAnsi="Times New Roman"/>
          <w:sz w:val="22"/>
          <w:szCs w:val="22"/>
        </w:rPr>
        <w:t xml:space="preserve">os </w:t>
      </w:r>
      <w:r w:rsidR="00933655" w:rsidRPr="005D2735">
        <w:rPr>
          <w:rFonts w:ascii="Times New Roman" w:hAnsi="Times New Roman"/>
          <w:sz w:val="22"/>
          <w:szCs w:val="22"/>
        </w:rPr>
        <w:t xml:space="preserve">demonstrativos gráficos das receitas e despesas </w:t>
      </w:r>
      <w:r w:rsidR="004C64A5">
        <w:rPr>
          <w:rFonts w:ascii="Times New Roman" w:hAnsi="Times New Roman"/>
          <w:sz w:val="22"/>
          <w:szCs w:val="22"/>
        </w:rPr>
        <w:t>apresentad</w:t>
      </w:r>
      <w:r w:rsidR="00F02FE4">
        <w:rPr>
          <w:rFonts w:ascii="Times New Roman" w:hAnsi="Times New Roman"/>
          <w:sz w:val="22"/>
          <w:szCs w:val="22"/>
        </w:rPr>
        <w:t>os pel</w:t>
      </w:r>
      <w:r w:rsidR="00E24E26" w:rsidRPr="005D2735">
        <w:rPr>
          <w:rFonts w:ascii="Times New Roman" w:hAnsi="Times New Roman"/>
          <w:sz w:val="22"/>
          <w:szCs w:val="22"/>
        </w:rPr>
        <w:t>o contador Alexandre Freitas, representante da Maier Contabilidade e Auditoria Ltda., empresa contratada pelo CAU/RS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E466BC">
        <w:rPr>
          <w:rFonts w:ascii="Times New Roman" w:hAnsi="Times New Roman"/>
          <w:sz w:val="22"/>
          <w:szCs w:val="22"/>
          <w:lang w:eastAsia="pt-BR"/>
        </w:rPr>
        <w:t xml:space="preserve"> mensa</w:t>
      </w:r>
      <w:r w:rsidR="006C74AB">
        <w:rPr>
          <w:rFonts w:ascii="Times New Roman" w:hAnsi="Times New Roman"/>
          <w:sz w:val="22"/>
          <w:szCs w:val="22"/>
          <w:lang w:eastAsia="pt-BR"/>
        </w:rPr>
        <w:t xml:space="preserve">l 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do CAU/RS referente a </w:t>
      </w:r>
      <w:r w:rsidR="006C74AB">
        <w:rPr>
          <w:rFonts w:ascii="Times New Roman" w:hAnsi="Times New Roman"/>
          <w:sz w:val="22"/>
          <w:szCs w:val="22"/>
          <w:lang w:eastAsia="pt-BR"/>
        </w:rPr>
        <w:t>setembro</w:t>
      </w:r>
      <w:r w:rsidR="00027018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4D4887">
        <w:rPr>
          <w:rFonts w:ascii="Times New Roman" w:hAnsi="Times New Roman"/>
          <w:b/>
          <w:sz w:val="22"/>
          <w:szCs w:val="22"/>
          <w:lang w:eastAsia="pt-BR"/>
        </w:rPr>
        <w:t>4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C74AB">
        <w:rPr>
          <w:rFonts w:ascii="Times New Roman" w:hAnsi="Times New Roman"/>
          <w:sz w:val="22"/>
          <w:szCs w:val="22"/>
          <w:lang w:eastAsia="pt-BR"/>
        </w:rPr>
        <w:t>23 de outubro</w:t>
      </w:r>
      <w:r w:rsidR="006C74AB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9F3EFA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9F3EFA" w:rsidRDefault="009F3EFA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9F3EFA" w:rsidRPr="009F3EFA" w:rsidRDefault="009F3EFA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F3EFA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9F3EFA" w:rsidRPr="005D2735" w:rsidRDefault="009F3EFA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A3774D" w:rsidRPr="005D2735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5D2735" w:rsidRDefault="00A3774D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A3774D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70FD8" w:rsidRPr="005D2735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  <w:bookmarkStart w:id="0" w:name="_GoBack"/>
      <w:bookmarkEnd w:id="0"/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4AB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9F3EFA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B1DA-CED7-4E2E-8652-AF8D465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80</cp:revision>
  <cp:lastPrinted>2018-08-07T16:44:00Z</cp:lastPrinted>
  <dcterms:created xsi:type="dcterms:W3CDTF">2017-12-20T18:28:00Z</dcterms:created>
  <dcterms:modified xsi:type="dcterms:W3CDTF">2018-10-16T14:22:00Z</dcterms:modified>
</cp:coreProperties>
</file>