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7013"/>
      </w:tblGrid>
      <w:tr w:rsidR="00BD1F54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D1939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D1939" w:rsidRDefault="00B24AC7" w:rsidP="00B24AC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AE0258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1D1939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1D1939" w:rsidRDefault="00B24AC7" w:rsidP="00B24AC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</w:t>
            </w:r>
            <w:r w:rsidR="00000ACA">
              <w:rPr>
                <w:rFonts w:ascii="Times New Roman" w:hAnsi="Times New Roman"/>
              </w:rPr>
              <w:t>/2017.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B24AC7" w:rsidP="00B24AC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EMPREENDIMENTOS SANTA CLARA LTDA ME</w:t>
            </w:r>
            <w:r w:rsidR="00A371C2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 w:rsidR="00F96CA7">
              <w:rPr>
                <w:rFonts w:ascii="Times New Roman" w:hAnsi="Times New Roman"/>
              </w:rPr>
              <w:t>.</w:t>
            </w:r>
          </w:p>
        </w:tc>
      </w:tr>
      <w:tr w:rsidR="00F53E37" w:rsidRPr="001D1939" w:rsidTr="00000ACA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1D1939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(A)</w:t>
            </w:r>
          </w:p>
        </w:tc>
        <w:tc>
          <w:tcPr>
            <w:tcW w:w="70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1D1939" w:rsidRDefault="00F8201B" w:rsidP="00CA2D2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</w:t>
            </w:r>
            <w:r w:rsidR="00CD3E14">
              <w:rPr>
                <w:rFonts w:ascii="Times New Roman" w:hAnsi="Times New Roman"/>
              </w:rPr>
              <w:t>O(A)</w:t>
            </w:r>
            <w:r>
              <w:rPr>
                <w:rFonts w:ascii="Times New Roman" w:hAnsi="Times New Roman"/>
              </w:rPr>
              <w:t xml:space="preserve"> </w:t>
            </w:r>
            <w:r w:rsidR="00CA2D2E">
              <w:rPr>
                <w:rFonts w:ascii="Times New Roman" w:hAnsi="Times New Roman"/>
              </w:rPr>
              <w:t>RODRIGO RINTZEL</w:t>
            </w:r>
            <w:r w:rsidR="00F53E37" w:rsidRPr="002970FC">
              <w:rPr>
                <w:rFonts w:ascii="Times New Roman" w:hAnsi="Times New Roman"/>
              </w:rPr>
              <w:t>.</w:t>
            </w:r>
          </w:p>
        </w:tc>
      </w:tr>
    </w:tbl>
    <w:p w:rsidR="00183A48" w:rsidRPr="001D1939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6B5082" w:rsidRPr="006B5082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6B5082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B5082">
              <w:rPr>
                <w:rFonts w:ascii="Times New Roman" w:hAnsi="Times New Roman"/>
                <w:b/>
              </w:rPr>
              <w:t>RELATÓRIO</w:t>
            </w:r>
          </w:p>
          <w:p w:rsidR="004052D8" w:rsidRPr="006B5082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6B5082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 xml:space="preserve">Em </w:t>
      </w:r>
      <w:r w:rsidR="00B24AC7">
        <w:rPr>
          <w:rFonts w:ascii="Times New Roman" w:eastAsia="Calibri" w:hAnsi="Times New Roman"/>
        </w:rPr>
        <w:t>31</w:t>
      </w:r>
      <w:r w:rsidR="00F8201B">
        <w:rPr>
          <w:rFonts w:ascii="Times New Roman" w:eastAsia="Calibri" w:hAnsi="Times New Roman"/>
        </w:rPr>
        <w:t xml:space="preserve"> de </w:t>
      </w:r>
      <w:r w:rsidR="00A371C2">
        <w:rPr>
          <w:rFonts w:ascii="Times New Roman" w:eastAsia="Calibri" w:hAnsi="Times New Roman"/>
        </w:rPr>
        <w:t>outubro</w:t>
      </w:r>
      <w:r w:rsidRPr="006B5082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B24AC7">
        <w:rPr>
          <w:rFonts w:ascii="Times New Roman" w:eastAsia="Calibri" w:hAnsi="Times New Roman"/>
        </w:rPr>
        <w:t>247</w:t>
      </w:r>
      <w:r w:rsidRPr="006B5082">
        <w:rPr>
          <w:rFonts w:ascii="Times New Roman" w:eastAsia="Calibri" w:hAnsi="Times New Roman"/>
        </w:rPr>
        <w:t xml:space="preserve">/2017 à empresa </w:t>
      </w:r>
      <w:r w:rsidR="00B24AC7">
        <w:rPr>
          <w:rFonts w:ascii="Times New Roman" w:eastAsia="Calibri" w:hAnsi="Times New Roman"/>
        </w:rPr>
        <w:t>EMPREENDIMENTOS SANTA CLARA LTDA ME</w:t>
      </w:r>
      <w:r w:rsidRPr="006B5082">
        <w:rPr>
          <w:rFonts w:ascii="Times New Roman" w:eastAsia="Calibri" w:hAnsi="Times New Roman"/>
        </w:rPr>
        <w:t>, concedendo-lhe o prazo de 30 (trinta) dias para saldar ou parcelar o débito referente às anuidades de 2012, 2013, 2014, 2015, 2016 e 2017 em atraso ou para oferecer impugnação escrita a esta Comissão</w:t>
      </w:r>
      <w:r w:rsidR="00A813B8" w:rsidRPr="006B5082">
        <w:rPr>
          <w:rFonts w:ascii="Times New Roman" w:eastAsia="Calibri" w:hAnsi="Times New Roman"/>
        </w:rPr>
        <w:t xml:space="preserve"> (fl. 1</w:t>
      </w:r>
      <w:r w:rsidR="00A371C2">
        <w:rPr>
          <w:rFonts w:ascii="Times New Roman" w:eastAsia="Calibri" w:hAnsi="Times New Roman"/>
        </w:rPr>
        <w:t>2</w:t>
      </w:r>
      <w:r w:rsidR="00A813B8" w:rsidRPr="006B5082">
        <w:rPr>
          <w:rFonts w:ascii="Times New Roman" w:eastAsia="Calibri" w:hAnsi="Times New Roman"/>
        </w:rPr>
        <w:t>)</w:t>
      </w:r>
      <w:r w:rsidRPr="006B5082">
        <w:rPr>
          <w:rFonts w:ascii="Times New Roman" w:eastAsia="Calibri" w:hAnsi="Times New Roman"/>
        </w:rPr>
        <w:t>.</w:t>
      </w:r>
    </w:p>
    <w:p w:rsidR="00000ACA" w:rsidRPr="00A371C2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A371C2">
        <w:rPr>
          <w:rFonts w:ascii="Times New Roman" w:eastAsia="Calibri" w:hAnsi="Times New Roman"/>
        </w:rPr>
        <w:t>Notificada</w:t>
      </w:r>
      <w:r w:rsidR="007F77A3">
        <w:rPr>
          <w:rFonts w:ascii="Times New Roman" w:eastAsia="Calibri" w:hAnsi="Times New Roman"/>
        </w:rPr>
        <w:t xml:space="preserve"> por edital nos termos da legais</w:t>
      </w:r>
      <w:r w:rsidRPr="00A371C2">
        <w:rPr>
          <w:rFonts w:ascii="Times New Roman" w:eastAsia="Calibri" w:hAnsi="Times New Roman"/>
        </w:rPr>
        <w:t xml:space="preserve"> (fl.1</w:t>
      </w:r>
      <w:r w:rsidR="007F77A3">
        <w:rPr>
          <w:rFonts w:ascii="Times New Roman" w:eastAsia="Calibri" w:hAnsi="Times New Roman"/>
        </w:rPr>
        <w:t>4</w:t>
      </w:r>
      <w:r w:rsidRPr="00A371C2">
        <w:rPr>
          <w:rFonts w:ascii="Times New Roman" w:eastAsia="Calibri" w:hAnsi="Times New Roman"/>
        </w:rPr>
        <w:t>)</w:t>
      </w:r>
      <w:r w:rsidR="006B5082" w:rsidRPr="00A371C2">
        <w:rPr>
          <w:rFonts w:ascii="Times New Roman" w:eastAsia="Calibri" w:hAnsi="Times New Roman"/>
        </w:rPr>
        <w:t>, a</w:t>
      </w:r>
      <w:r w:rsidR="00000ACA" w:rsidRPr="00A371C2">
        <w:rPr>
          <w:rFonts w:ascii="Times New Roman" w:eastAsia="Calibri" w:hAnsi="Times New Roman"/>
        </w:rPr>
        <w:t xml:space="preserve"> </w:t>
      </w:r>
      <w:r w:rsidR="00CD3E14" w:rsidRPr="00A371C2">
        <w:rPr>
          <w:rFonts w:ascii="Times New Roman" w:eastAsia="Calibri" w:hAnsi="Times New Roman"/>
        </w:rPr>
        <w:t>empresa c</w:t>
      </w:r>
      <w:r w:rsidR="00000ACA" w:rsidRPr="00A371C2">
        <w:rPr>
          <w:rFonts w:ascii="Times New Roman" w:eastAsia="Calibri" w:hAnsi="Times New Roman"/>
        </w:rPr>
        <w:t>ontribuinte apresent</w:t>
      </w:r>
      <w:r w:rsidR="002970FC" w:rsidRPr="00A371C2">
        <w:rPr>
          <w:rFonts w:ascii="Times New Roman" w:eastAsia="Calibri" w:hAnsi="Times New Roman"/>
        </w:rPr>
        <w:t xml:space="preserve">ou </w:t>
      </w:r>
      <w:r w:rsidR="00025F8F">
        <w:rPr>
          <w:rFonts w:ascii="Times New Roman" w:eastAsia="Calibri" w:hAnsi="Times New Roman"/>
        </w:rPr>
        <w:t xml:space="preserve">sucinta </w:t>
      </w:r>
      <w:r w:rsidR="002970FC" w:rsidRPr="00A371C2">
        <w:rPr>
          <w:rFonts w:ascii="Times New Roman" w:eastAsia="Calibri" w:hAnsi="Times New Roman"/>
        </w:rPr>
        <w:t xml:space="preserve">impugnação tempestiva (fl. </w:t>
      </w:r>
      <w:r w:rsidR="00A371C2">
        <w:rPr>
          <w:rFonts w:ascii="Times New Roman" w:eastAsia="Calibri" w:hAnsi="Times New Roman"/>
        </w:rPr>
        <w:t>1</w:t>
      </w:r>
      <w:r w:rsidR="007F77A3">
        <w:rPr>
          <w:rFonts w:ascii="Times New Roman" w:eastAsia="Calibri" w:hAnsi="Times New Roman"/>
        </w:rPr>
        <w:t>5</w:t>
      </w:r>
      <w:r w:rsidR="00000ACA" w:rsidRPr="00A371C2">
        <w:rPr>
          <w:rFonts w:ascii="Times New Roman" w:eastAsia="Calibri" w:hAnsi="Times New Roman"/>
        </w:rPr>
        <w:t>)</w:t>
      </w:r>
      <w:r w:rsidR="006C324F" w:rsidRPr="00A371C2">
        <w:rPr>
          <w:rFonts w:ascii="Times New Roman" w:eastAsia="Calibri" w:hAnsi="Times New Roman"/>
        </w:rPr>
        <w:t xml:space="preserve">, bem como </w:t>
      </w:r>
      <w:r w:rsidR="004319B2" w:rsidRPr="00A371C2">
        <w:rPr>
          <w:rFonts w:ascii="Times New Roman" w:eastAsia="Calibri" w:hAnsi="Times New Roman"/>
        </w:rPr>
        <w:t>juntou documentos (fls. 1</w:t>
      </w:r>
      <w:r w:rsidR="007F77A3">
        <w:rPr>
          <w:rFonts w:ascii="Times New Roman" w:eastAsia="Calibri" w:hAnsi="Times New Roman"/>
        </w:rPr>
        <w:t>6</w:t>
      </w:r>
      <w:r w:rsidR="004319B2" w:rsidRPr="00A371C2">
        <w:rPr>
          <w:rFonts w:ascii="Times New Roman" w:eastAsia="Calibri" w:hAnsi="Times New Roman"/>
        </w:rPr>
        <w:t>-</w:t>
      </w:r>
      <w:r w:rsidR="007F77A3">
        <w:rPr>
          <w:rFonts w:ascii="Times New Roman" w:eastAsia="Calibri" w:hAnsi="Times New Roman"/>
        </w:rPr>
        <w:t>18</w:t>
      </w:r>
      <w:r w:rsidR="004319B2" w:rsidRPr="00A371C2">
        <w:rPr>
          <w:rFonts w:ascii="Times New Roman" w:eastAsia="Calibri" w:hAnsi="Times New Roman"/>
        </w:rPr>
        <w:t>)</w:t>
      </w:r>
      <w:r w:rsidR="00000ACA" w:rsidRPr="00A371C2">
        <w:rPr>
          <w:rFonts w:ascii="Times New Roman" w:eastAsia="Calibri" w:hAnsi="Times New Roman"/>
        </w:rPr>
        <w:t xml:space="preserve">. </w:t>
      </w:r>
      <w:r w:rsidR="007F77A3">
        <w:rPr>
          <w:rFonts w:ascii="Times New Roman" w:eastAsia="Calibri" w:hAnsi="Times New Roman"/>
        </w:rPr>
        <w:t>A</w:t>
      </w:r>
      <w:r w:rsidR="00000ACA" w:rsidRPr="00A371C2">
        <w:rPr>
          <w:rFonts w:ascii="Times New Roman" w:eastAsia="Calibri" w:hAnsi="Times New Roman"/>
        </w:rPr>
        <w:t xml:space="preserve">duziu, em suma, que </w:t>
      </w:r>
      <w:r w:rsidR="00E24758">
        <w:rPr>
          <w:rFonts w:ascii="Times New Roman" w:eastAsia="Calibri" w:hAnsi="Times New Roman"/>
        </w:rPr>
        <w:t xml:space="preserve">durante o período de 2012 a 2017 </w:t>
      </w:r>
      <w:r w:rsidR="00A371C2">
        <w:rPr>
          <w:rFonts w:ascii="Times New Roman" w:eastAsia="Calibri" w:hAnsi="Times New Roman"/>
        </w:rPr>
        <w:t xml:space="preserve">a empresa </w:t>
      </w:r>
      <w:r w:rsidR="00E24758">
        <w:rPr>
          <w:rFonts w:ascii="Times New Roman" w:eastAsia="Calibri" w:hAnsi="Times New Roman"/>
        </w:rPr>
        <w:t xml:space="preserve">estava </w:t>
      </w:r>
      <w:r w:rsidR="00A371C2">
        <w:rPr>
          <w:rFonts w:ascii="Times New Roman" w:eastAsia="Calibri" w:hAnsi="Times New Roman"/>
        </w:rPr>
        <w:t>registrada no CREA/RS e</w:t>
      </w:r>
      <w:r w:rsidR="009F1951">
        <w:rPr>
          <w:rFonts w:ascii="Times New Roman" w:eastAsia="Calibri" w:hAnsi="Times New Roman"/>
        </w:rPr>
        <w:t>stando</w:t>
      </w:r>
      <w:r w:rsidR="00A371C2">
        <w:rPr>
          <w:rFonts w:ascii="Times New Roman" w:eastAsia="Calibri" w:hAnsi="Times New Roman"/>
        </w:rPr>
        <w:t xml:space="preserve"> </w:t>
      </w:r>
      <w:r w:rsidR="009F1951">
        <w:rPr>
          <w:rFonts w:ascii="Times New Roman" w:eastAsia="Calibri" w:hAnsi="Times New Roman"/>
        </w:rPr>
        <w:t xml:space="preserve">devidamente </w:t>
      </w:r>
      <w:r w:rsidR="00A371C2">
        <w:rPr>
          <w:rFonts w:ascii="Times New Roman" w:eastAsia="Calibri" w:hAnsi="Times New Roman"/>
        </w:rPr>
        <w:t xml:space="preserve">em dia com os valores </w:t>
      </w:r>
      <w:r w:rsidR="009F1951">
        <w:rPr>
          <w:rFonts w:ascii="Times New Roman" w:eastAsia="Calibri" w:hAnsi="Times New Roman"/>
        </w:rPr>
        <w:t>das anuidades</w:t>
      </w:r>
      <w:r w:rsidR="00C30BFB" w:rsidRPr="00A371C2">
        <w:rPr>
          <w:rFonts w:ascii="Times New Roman" w:eastAsia="Calibri" w:hAnsi="Times New Roman"/>
        </w:rPr>
        <w:t xml:space="preserve">. </w:t>
      </w:r>
    </w:p>
    <w:p w:rsidR="00000ACA" w:rsidRPr="006B5082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6B5082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6B5082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6B5082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6B5082">
              <w:rPr>
                <w:rFonts w:ascii="Times New Roman" w:hAnsi="Times New Roman"/>
                <w:b/>
              </w:rPr>
              <w:t>VOTO D</w:t>
            </w:r>
            <w:r w:rsidR="00CD3E14">
              <w:rPr>
                <w:rFonts w:ascii="Times New Roman" w:hAnsi="Times New Roman"/>
                <w:b/>
              </w:rPr>
              <w:t>O</w:t>
            </w:r>
            <w:r w:rsidR="00EF3EC9">
              <w:rPr>
                <w:rFonts w:ascii="Times New Roman" w:hAnsi="Times New Roman"/>
                <w:b/>
              </w:rPr>
              <w:t>(A)</w:t>
            </w:r>
            <w:r w:rsidRPr="006B5082">
              <w:rPr>
                <w:rFonts w:ascii="Times New Roman" w:hAnsi="Times New Roman"/>
                <w:b/>
              </w:rPr>
              <w:t xml:space="preserve"> RELATOR</w:t>
            </w:r>
            <w:r w:rsidR="00CD3E14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eastAsia="Calibri" w:hAnsi="Times New Roman"/>
        </w:rPr>
        <w:t>Salienta</w:t>
      </w:r>
      <w:r w:rsidRPr="006B5082">
        <w:rPr>
          <w:rFonts w:ascii="Times New Roman" w:hAnsi="Times New Roman"/>
        </w:rPr>
        <w:t>-se, inicialmente, que “</w:t>
      </w:r>
      <w:r w:rsidRPr="006B5082">
        <w:rPr>
          <w:rFonts w:ascii="Times New Roman" w:hAnsi="Times New Roman"/>
          <w:i/>
        </w:rPr>
        <w:t xml:space="preserve">o CAU/BR e os </w:t>
      </w:r>
      <w:proofErr w:type="spellStart"/>
      <w:r w:rsidRPr="006B5082">
        <w:rPr>
          <w:rFonts w:ascii="Times New Roman" w:hAnsi="Times New Roman"/>
          <w:i/>
        </w:rPr>
        <w:t>CAUs</w:t>
      </w:r>
      <w:proofErr w:type="spellEnd"/>
      <w:r w:rsidRPr="006B5082">
        <w:rPr>
          <w:rFonts w:ascii="Times New Roman" w:hAnsi="Times New Roman"/>
          <w:i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6B5082">
        <w:rPr>
          <w:rFonts w:ascii="Times New Roman" w:hAnsi="Times New Roman"/>
        </w:rPr>
        <w:t>”, conforme dispõe o art. 24, § 1º, da Lei nº 12.378/2010.</w:t>
      </w:r>
    </w:p>
    <w:p w:rsidR="001D1939" w:rsidRPr="006B5082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Ressalta-se, ainda, que a atividade fiscalizatória tem por objeto “</w:t>
      </w:r>
      <w:r w:rsidRPr="006B5082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6B5082">
        <w:rPr>
          <w:rFonts w:ascii="Times New Roman" w:hAnsi="Times New Roman"/>
        </w:rPr>
        <w:t>” e por objetivo “</w:t>
      </w:r>
      <w:r w:rsidRPr="006B5082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6B5082">
        <w:rPr>
          <w:rFonts w:ascii="Times New Roman" w:hAnsi="Times New Roman"/>
        </w:rPr>
        <w:t>”, competindo-lhe “</w:t>
      </w:r>
      <w:r w:rsidRPr="006B5082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6B5082">
        <w:rPr>
          <w:rFonts w:ascii="Times New Roman" w:hAnsi="Times New Roman"/>
        </w:rPr>
        <w:t xml:space="preserve">”, </w:t>
      </w:r>
      <w:r w:rsidRPr="006B5082">
        <w:rPr>
          <w:rFonts w:ascii="Times New Roman" w:eastAsia="Calibri" w:hAnsi="Times New Roman"/>
        </w:rPr>
        <w:t>conforme</w:t>
      </w:r>
      <w:r w:rsidRPr="006B5082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6B5082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6B5082">
        <w:rPr>
          <w:rFonts w:ascii="Times New Roman" w:hAnsi="Times New Roman"/>
        </w:rPr>
        <w:t xml:space="preserve"> </w:t>
      </w:r>
      <w:r w:rsidR="00102810" w:rsidRPr="006B5082">
        <w:rPr>
          <w:rFonts w:ascii="Times New Roman" w:hAnsi="Times New Roman"/>
        </w:rPr>
        <w:t xml:space="preserve">dos </w:t>
      </w:r>
      <w:r w:rsidRPr="006B5082">
        <w:rPr>
          <w:rFonts w:ascii="Times New Roman" w:hAnsi="Times New Roman"/>
        </w:rPr>
        <w:t xml:space="preserve">valores relativos às </w:t>
      </w:r>
      <w:r w:rsidRPr="0032225C">
        <w:rPr>
          <w:rFonts w:ascii="Times New Roman" w:hAnsi="Times New Roman"/>
        </w:rPr>
        <w:t xml:space="preserve">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32225C">
        <w:rPr>
          <w:rFonts w:ascii="Times New Roman" w:hAnsi="Times New Roman"/>
        </w:rPr>
        <w:t>CAUs</w:t>
      </w:r>
      <w:proofErr w:type="spellEnd"/>
      <w:r w:rsidRPr="0032225C">
        <w:rPr>
          <w:rFonts w:ascii="Times New Roman" w:hAnsi="Times New Roman"/>
        </w:rPr>
        <w:t>, conforme o disposto no art. 37</w:t>
      </w:r>
      <w:r w:rsidR="00000ACA" w:rsidRPr="0032225C">
        <w:rPr>
          <w:rFonts w:ascii="Times New Roman" w:hAnsi="Times New Roman"/>
        </w:rPr>
        <w:t>,</w:t>
      </w:r>
      <w:r w:rsidRPr="0032225C">
        <w:rPr>
          <w:rFonts w:ascii="Times New Roman" w:hAnsi="Times New Roman"/>
        </w:rPr>
        <w:t xml:space="preserve"> da Lei nº 12.378/2010.</w:t>
      </w:r>
    </w:p>
    <w:p w:rsidR="008D1A04" w:rsidRPr="0032225C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lastRenderedPageBreak/>
        <w:t>Ressalta-se, contudo, que, em se tratando de pessoa jurídica, o fato gerador da anuidade cobrada, em que pesem as respeitáveis posições em sentido contrário, reside 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32225C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000ACA" w:rsidRPr="0032225C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32225C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32225C">
        <w:rPr>
          <w:rFonts w:ascii="Times New Roman" w:eastAsia="Calibri" w:hAnsi="Times New Roman"/>
          <w:sz w:val="22"/>
          <w:szCs w:val="22"/>
        </w:rPr>
        <w:t>.</w:t>
      </w:r>
    </w:p>
    <w:p w:rsidR="00DB4510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225C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32225C">
        <w:rPr>
          <w:rFonts w:ascii="Times New Roman" w:hAnsi="Times New Roman"/>
        </w:rPr>
        <w:t>ação de que, na realidade, não</w:t>
      </w:r>
      <w:r w:rsidRPr="0032225C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32225C">
        <w:rPr>
          <w:rFonts w:ascii="Times New Roman" w:hAnsi="Times New Roman"/>
        </w:rPr>
        <w:t>nstrada a atividade da empresa.</w:t>
      </w:r>
    </w:p>
    <w:p w:rsidR="005B31AF" w:rsidRPr="003241C2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3241C2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>
        <w:rPr>
          <w:rFonts w:ascii="Times New Roman" w:hAnsi="Times New Roman"/>
        </w:rPr>
        <w:t xml:space="preserve">a partir </w:t>
      </w:r>
      <w:r w:rsidR="00BA3114">
        <w:rPr>
          <w:rFonts w:ascii="Times New Roman" w:hAnsi="Times New Roman"/>
        </w:rPr>
        <w:t xml:space="preserve">da análise dos documentos juntados aos autos pela empresa contribuinte, bem como </w:t>
      </w:r>
      <w:r w:rsidR="002667E2">
        <w:rPr>
          <w:rFonts w:ascii="Times New Roman" w:hAnsi="Times New Roman"/>
        </w:rPr>
        <w:t xml:space="preserve">das diligências realizadas pela assessoria jurídica do CAU/RS, </w:t>
      </w:r>
      <w:r w:rsidRPr="003241C2">
        <w:rPr>
          <w:rFonts w:ascii="Times New Roman" w:hAnsi="Times New Roman"/>
        </w:rPr>
        <w:t>verifica-se que a empresa possu</w:t>
      </w:r>
      <w:r w:rsidR="00741504">
        <w:rPr>
          <w:rFonts w:ascii="Times New Roman" w:hAnsi="Times New Roman"/>
        </w:rPr>
        <w:t>i</w:t>
      </w:r>
      <w:r w:rsidRPr="003241C2">
        <w:rPr>
          <w:rFonts w:ascii="Times New Roman" w:hAnsi="Times New Roman"/>
        </w:rPr>
        <w:t xml:space="preserve"> registro </w:t>
      </w:r>
      <w:r w:rsidR="00BA3114">
        <w:rPr>
          <w:rFonts w:ascii="Times New Roman" w:hAnsi="Times New Roman"/>
        </w:rPr>
        <w:t>no CREA/RS</w:t>
      </w:r>
      <w:r w:rsidRPr="003241C2">
        <w:rPr>
          <w:rFonts w:ascii="Times New Roman" w:hAnsi="Times New Roman"/>
        </w:rPr>
        <w:t xml:space="preserve">, sob o nº </w:t>
      </w:r>
      <w:r w:rsidR="00E24758">
        <w:rPr>
          <w:rFonts w:ascii="Times New Roman" w:hAnsi="Times New Roman"/>
        </w:rPr>
        <w:t>86</w:t>
      </w:r>
      <w:r w:rsidR="003C14B4">
        <w:rPr>
          <w:rFonts w:ascii="Times New Roman" w:hAnsi="Times New Roman"/>
        </w:rPr>
        <w:t>.</w:t>
      </w:r>
      <w:r w:rsidR="00E24758">
        <w:rPr>
          <w:rFonts w:ascii="Times New Roman" w:hAnsi="Times New Roman"/>
        </w:rPr>
        <w:t>789</w:t>
      </w:r>
      <w:r w:rsidRPr="003241C2">
        <w:rPr>
          <w:rFonts w:ascii="Times New Roman" w:hAnsi="Times New Roman"/>
        </w:rPr>
        <w:t xml:space="preserve">, desde </w:t>
      </w:r>
      <w:r w:rsidR="00E24758">
        <w:rPr>
          <w:rFonts w:ascii="Times New Roman" w:hAnsi="Times New Roman"/>
        </w:rPr>
        <w:t>1</w:t>
      </w:r>
      <w:r w:rsidR="003C14B4">
        <w:rPr>
          <w:rFonts w:ascii="Times New Roman" w:hAnsi="Times New Roman"/>
        </w:rPr>
        <w:t xml:space="preserve">2 de </w:t>
      </w:r>
      <w:r w:rsidR="00E24758">
        <w:rPr>
          <w:rFonts w:ascii="Times New Roman" w:hAnsi="Times New Roman"/>
        </w:rPr>
        <w:t>maio de 1995</w:t>
      </w:r>
      <w:r w:rsidRPr="003241C2">
        <w:rPr>
          <w:rFonts w:ascii="Times New Roman" w:hAnsi="Times New Roman"/>
        </w:rPr>
        <w:t xml:space="preserve">, o qual permanece ativo, </w:t>
      </w:r>
      <w:r w:rsidR="002667E2">
        <w:rPr>
          <w:rFonts w:ascii="Times New Roman" w:hAnsi="Times New Roman"/>
        </w:rPr>
        <w:t xml:space="preserve">e, no relatório de pessoa jurídica </w:t>
      </w:r>
      <w:r w:rsidR="000154E1">
        <w:rPr>
          <w:rFonts w:ascii="Times New Roman" w:hAnsi="Times New Roman"/>
        </w:rPr>
        <w:t>obtido junto ao CREA/RS, observa-se o</w:t>
      </w:r>
      <w:r w:rsidR="00374516">
        <w:rPr>
          <w:rFonts w:ascii="Times New Roman" w:hAnsi="Times New Roman"/>
        </w:rPr>
        <w:t xml:space="preserve"> pagamento das anuidades referentes aos anos de 2012, 2013, 2014, 2015, 2016</w:t>
      </w:r>
      <w:r w:rsidR="00E24758">
        <w:rPr>
          <w:rFonts w:ascii="Times New Roman" w:hAnsi="Times New Roman"/>
        </w:rPr>
        <w:t xml:space="preserve">.  Referente ao ano de 2017 a pessoa jurídica juntou o comprovante de </w:t>
      </w:r>
      <w:r w:rsidR="00E24758">
        <w:rPr>
          <w:rFonts w:ascii="Times New Roman" w:hAnsi="Times New Roman"/>
        </w:rPr>
        <w:lastRenderedPageBreak/>
        <w:t xml:space="preserve">pagamento (fl. 18), tudo </w:t>
      </w:r>
      <w:r w:rsidR="000154E1">
        <w:rPr>
          <w:rFonts w:ascii="Times New Roman" w:hAnsi="Times New Roman"/>
        </w:rPr>
        <w:t>conforme</w:t>
      </w:r>
      <w:r w:rsidR="00816DE7" w:rsidRPr="003241C2">
        <w:rPr>
          <w:rFonts w:ascii="Times New Roman" w:hAnsi="Times New Roman"/>
        </w:rPr>
        <w:t xml:space="preserve"> </w:t>
      </w:r>
      <w:r w:rsidR="00551B24">
        <w:rPr>
          <w:rFonts w:ascii="Times New Roman" w:hAnsi="Times New Roman"/>
        </w:rPr>
        <w:t xml:space="preserve">os </w:t>
      </w:r>
      <w:r w:rsidR="00816DE7" w:rsidRPr="003241C2">
        <w:rPr>
          <w:rFonts w:ascii="Times New Roman" w:hAnsi="Times New Roman"/>
        </w:rPr>
        <w:t>documentos em anexo</w:t>
      </w:r>
      <w:r w:rsidRPr="003241C2">
        <w:rPr>
          <w:rFonts w:ascii="Times New Roman" w:hAnsi="Times New Roman"/>
        </w:rPr>
        <w:t xml:space="preserve">. </w:t>
      </w:r>
      <w:r w:rsidR="003962EC">
        <w:rPr>
          <w:rFonts w:ascii="Times New Roman" w:hAnsi="Times New Roman"/>
        </w:rPr>
        <w:t xml:space="preserve">Ainda, </w:t>
      </w:r>
      <w:r w:rsidR="005C6172">
        <w:rPr>
          <w:rFonts w:ascii="Times New Roman" w:hAnsi="Times New Roman"/>
        </w:rPr>
        <w:t>no contrato social da empresa</w:t>
      </w:r>
      <w:r w:rsidR="00E24758">
        <w:rPr>
          <w:rFonts w:ascii="Times New Roman" w:hAnsi="Times New Roman"/>
        </w:rPr>
        <w:t xml:space="preserve">, acessado </w:t>
      </w:r>
      <w:r w:rsidR="00551B24">
        <w:rPr>
          <w:rFonts w:ascii="Times New Roman" w:hAnsi="Times New Roman"/>
        </w:rPr>
        <w:t xml:space="preserve">pela Assessoria Jurídica do CAU/RS </w:t>
      </w:r>
      <w:r w:rsidR="00E24758">
        <w:rPr>
          <w:rFonts w:ascii="Times New Roman" w:hAnsi="Times New Roman"/>
        </w:rPr>
        <w:t>consulta</w:t>
      </w:r>
      <w:r w:rsidR="00551B24">
        <w:rPr>
          <w:rFonts w:ascii="Times New Roman" w:hAnsi="Times New Roman"/>
        </w:rPr>
        <w:t>,</w:t>
      </w:r>
      <w:r w:rsidR="00E24758">
        <w:rPr>
          <w:rFonts w:ascii="Times New Roman" w:hAnsi="Times New Roman"/>
        </w:rPr>
        <w:t xml:space="preserve"> via convênio do CAU/RS com a Junta Comercial </w:t>
      </w:r>
      <w:r w:rsidR="00551B24">
        <w:rPr>
          <w:rFonts w:ascii="Times New Roman" w:hAnsi="Times New Roman"/>
        </w:rPr>
        <w:t>do E</w:t>
      </w:r>
      <w:r w:rsidR="00E24758">
        <w:rPr>
          <w:rFonts w:ascii="Times New Roman" w:hAnsi="Times New Roman"/>
        </w:rPr>
        <w:t>stad</w:t>
      </w:r>
      <w:r w:rsidR="00551B24">
        <w:rPr>
          <w:rFonts w:ascii="Times New Roman" w:hAnsi="Times New Roman"/>
        </w:rPr>
        <w:t>o</w:t>
      </w:r>
      <w:r w:rsidR="00E24758">
        <w:rPr>
          <w:rFonts w:ascii="Times New Roman" w:hAnsi="Times New Roman"/>
        </w:rPr>
        <w:t xml:space="preserve">, </w:t>
      </w:r>
      <w:r w:rsidR="005C6172">
        <w:rPr>
          <w:rFonts w:ascii="Times New Roman" w:hAnsi="Times New Roman"/>
        </w:rPr>
        <w:t>consta como objet</w:t>
      </w:r>
      <w:r w:rsidR="00BA5A0B">
        <w:rPr>
          <w:rFonts w:ascii="Times New Roman" w:hAnsi="Times New Roman"/>
        </w:rPr>
        <w:t>o</w:t>
      </w:r>
      <w:r w:rsidR="005C6172">
        <w:rPr>
          <w:rFonts w:ascii="Times New Roman" w:hAnsi="Times New Roman"/>
        </w:rPr>
        <w:t xml:space="preserve"> social </w:t>
      </w:r>
      <w:r w:rsidR="00551B24">
        <w:rPr>
          <w:rFonts w:ascii="Times New Roman" w:hAnsi="Times New Roman"/>
        </w:rPr>
        <w:t>da pessoa jurídica</w:t>
      </w:r>
      <w:r w:rsidR="005C6172">
        <w:rPr>
          <w:rFonts w:ascii="Times New Roman" w:hAnsi="Times New Roman"/>
        </w:rPr>
        <w:t>, dentre outros,</w:t>
      </w:r>
      <w:r w:rsidR="00E510C0">
        <w:rPr>
          <w:rFonts w:ascii="Times New Roman" w:hAnsi="Times New Roman"/>
        </w:rPr>
        <w:t xml:space="preserve"> </w:t>
      </w:r>
      <w:r w:rsidR="005C6172" w:rsidRPr="005C6172">
        <w:rPr>
          <w:rFonts w:ascii="Times New Roman" w:hAnsi="Times New Roman"/>
          <w:i/>
        </w:rPr>
        <w:t>“</w:t>
      </w:r>
      <w:r w:rsidR="00E24758">
        <w:rPr>
          <w:rFonts w:ascii="Times New Roman" w:hAnsi="Times New Roman"/>
          <w:i/>
        </w:rPr>
        <w:t>prestação de serviços na área de construção de casas, prédios em geral, de casas e chalés de madeira, obras de terraplenagem e serviços de preparação de terreno”</w:t>
      </w:r>
      <w:r w:rsidR="003962EC">
        <w:rPr>
          <w:rFonts w:ascii="Times New Roman" w:hAnsi="Times New Roman"/>
        </w:rPr>
        <w:t xml:space="preserve"> </w:t>
      </w:r>
      <w:r w:rsidR="003962EC" w:rsidRPr="003962EC">
        <w:rPr>
          <w:rFonts w:ascii="Times New Roman" w:hAnsi="Times New Roman"/>
        </w:rPr>
        <w:t>e, n</w:t>
      </w:r>
      <w:r w:rsidR="00BA5A0B" w:rsidRPr="003962EC">
        <w:rPr>
          <w:rFonts w:ascii="Times New Roman" w:hAnsi="Times New Roman"/>
        </w:rPr>
        <w:t>o</w:t>
      </w:r>
      <w:r w:rsidR="00BA5A0B" w:rsidRPr="00BA5A0B">
        <w:rPr>
          <w:rFonts w:ascii="Times New Roman" w:hAnsi="Times New Roman"/>
        </w:rPr>
        <w:t xml:space="preserve"> c</w:t>
      </w:r>
      <w:r w:rsidR="00BA5A0B">
        <w:rPr>
          <w:rFonts w:ascii="Times New Roman" w:hAnsi="Times New Roman"/>
        </w:rPr>
        <w:t>adastro nacional da pessoa jurídica</w:t>
      </w:r>
      <w:r w:rsidR="00BA5A0B" w:rsidRPr="00BA5A0B">
        <w:rPr>
          <w:rFonts w:ascii="Times New Roman" w:hAnsi="Times New Roman"/>
        </w:rPr>
        <w:t xml:space="preserve"> junto à Receita Federal do Brasil</w:t>
      </w:r>
      <w:r w:rsidR="00BA5A0B">
        <w:rPr>
          <w:rFonts w:ascii="Times New Roman" w:hAnsi="Times New Roman"/>
        </w:rPr>
        <w:t xml:space="preserve">, consta como código e descrição da atividade econômica principal </w:t>
      </w:r>
      <w:r w:rsidR="00BA5A0B" w:rsidRPr="00BA5A0B">
        <w:rPr>
          <w:rFonts w:ascii="Times New Roman" w:hAnsi="Times New Roman"/>
          <w:i/>
        </w:rPr>
        <w:t>“41.20-4-0 – Construção de edifícios”</w:t>
      </w:r>
      <w:r w:rsidR="00BA5A0B">
        <w:rPr>
          <w:rFonts w:ascii="Times New Roman" w:hAnsi="Times New Roman"/>
        </w:rPr>
        <w:t>,</w:t>
      </w:r>
      <w:r w:rsidR="003962EC">
        <w:rPr>
          <w:rFonts w:ascii="Times New Roman" w:hAnsi="Times New Roman"/>
        </w:rPr>
        <w:t xml:space="preserve"> todas estas </w:t>
      </w:r>
      <w:r w:rsidR="005C6172" w:rsidRPr="005C6172">
        <w:rPr>
          <w:rFonts w:ascii="Times New Roman" w:hAnsi="Times New Roman"/>
        </w:rPr>
        <w:t>atividades</w:t>
      </w:r>
      <w:r w:rsidR="00E510C0">
        <w:rPr>
          <w:rFonts w:ascii="Times New Roman" w:hAnsi="Times New Roman"/>
        </w:rPr>
        <w:t xml:space="preserve"> </w:t>
      </w:r>
      <w:r w:rsidRPr="003241C2">
        <w:rPr>
          <w:rFonts w:ascii="Times New Roman" w:hAnsi="Times New Roman"/>
        </w:rPr>
        <w:t>sujeita</w:t>
      </w:r>
      <w:r w:rsidR="003962EC">
        <w:rPr>
          <w:rFonts w:ascii="Times New Roman" w:hAnsi="Times New Roman"/>
        </w:rPr>
        <w:t>s</w:t>
      </w:r>
      <w:r w:rsidRPr="003241C2">
        <w:rPr>
          <w:rFonts w:ascii="Times New Roman" w:hAnsi="Times New Roman"/>
        </w:rPr>
        <w:t xml:space="preserve"> à fiscalização do Conselho de Arquitetura e Urbanismo do Rio Grande do Sul – CAU/RS.</w:t>
      </w:r>
      <w:r w:rsidR="009169DB">
        <w:rPr>
          <w:rFonts w:ascii="Times New Roman" w:hAnsi="Times New Roman"/>
        </w:rPr>
        <w:t xml:space="preserve"> </w:t>
      </w:r>
    </w:p>
    <w:p w:rsidR="00DB4510" w:rsidRPr="005B31AF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5B31AF">
        <w:rPr>
          <w:rFonts w:ascii="Times New Roman" w:hAnsi="Times New Roman"/>
        </w:rPr>
        <w:t>Todavia,</w:t>
      </w:r>
      <w:r w:rsidR="00D52EDF" w:rsidRPr="005B31AF">
        <w:rPr>
          <w:rFonts w:ascii="Times New Roman" w:hAnsi="Times New Roman"/>
        </w:rPr>
        <w:t xml:space="preserve"> tendo em vista que a empresa permanece com registro ativo perante o </w:t>
      </w:r>
      <w:r w:rsidR="00DB4510" w:rsidRPr="005B31AF">
        <w:rPr>
          <w:rFonts w:ascii="Times New Roman" w:hAnsi="Times New Roman"/>
        </w:rPr>
        <w:t>CREA/RS, conforme posicionamento firme dos Tribunais Regionais Federais, não seria possível exigir o duplo registro, observem:</w:t>
      </w:r>
    </w:p>
    <w:p w:rsidR="00355E15" w:rsidRPr="005B31AF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5B31AF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B75C0E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B75C0E">
        <w:rPr>
          <w:rFonts w:ascii="Times New Roman" w:eastAsia="Calibri" w:hAnsi="Times New Roman"/>
          <w:sz w:val="22"/>
          <w:szCs w:val="22"/>
        </w:rPr>
        <w:t xml:space="preserve"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</w:t>
      </w:r>
      <w:r w:rsidRPr="00B75C0E">
        <w:rPr>
          <w:rFonts w:ascii="Times New Roman" w:eastAsia="Calibri" w:hAnsi="Times New Roman"/>
          <w:sz w:val="22"/>
          <w:szCs w:val="22"/>
        </w:rPr>
        <w:lastRenderedPageBreak/>
        <w:t>registro profissional. 5. Invertidos os ônus sucumbenciais.</w:t>
      </w:r>
      <w:r>
        <w:rPr>
          <w:rFonts w:ascii="Times New Roman" w:eastAsia="Calibri" w:hAnsi="Times New Roman"/>
          <w:sz w:val="22"/>
          <w:szCs w:val="22"/>
        </w:rPr>
        <w:t xml:space="preserve"> </w:t>
      </w:r>
      <w:r w:rsidRPr="00B75C0E">
        <w:rPr>
          <w:rFonts w:ascii="Times New Roman" w:eastAsia="Calibri" w:hAnsi="Times New Roman"/>
          <w:sz w:val="22"/>
          <w:szCs w:val="22"/>
        </w:rPr>
        <w:t>(TRF-4 - AC: 50246664620154047100 RS 5024666-46.2015.404.7100, Relator: CLÁUDIA MARIA DADICO, Data de Julgamento: 23/08/2016, SEGUNDA TURMA)</w:t>
      </w:r>
      <w:r>
        <w:rPr>
          <w:rFonts w:ascii="Times New Roman" w:eastAsia="Calibri" w:hAnsi="Times New Roman"/>
          <w:sz w:val="22"/>
          <w:szCs w:val="22"/>
        </w:rPr>
        <w:t>.</w:t>
      </w:r>
    </w:p>
    <w:p w:rsidR="00B75C0E" w:rsidRPr="003241C2" w:rsidRDefault="00B75C0E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</w:p>
    <w:p w:rsidR="0032225C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Diante disso, tendo em vista que </w:t>
      </w:r>
      <w:r w:rsidR="00073E89">
        <w:rPr>
          <w:rFonts w:ascii="Times New Roman" w:hAnsi="Times New Roman"/>
        </w:rPr>
        <w:t>a</w:t>
      </w:r>
      <w:r w:rsidRPr="003241C2">
        <w:rPr>
          <w:rFonts w:ascii="Times New Roman" w:hAnsi="Times New Roman"/>
        </w:rPr>
        <w:t xml:space="preserve"> </w:t>
      </w:r>
      <w:r w:rsidR="00D0256B">
        <w:rPr>
          <w:rFonts w:ascii="Times New Roman" w:hAnsi="Times New Roman"/>
        </w:rPr>
        <w:t xml:space="preserve">empresa </w:t>
      </w:r>
      <w:r w:rsidRPr="003241C2">
        <w:rPr>
          <w:rFonts w:ascii="Times New Roman" w:hAnsi="Times New Roman"/>
        </w:rPr>
        <w:t xml:space="preserve">impugnante encontra-se com registro ativo no CREA/RS, </w:t>
      </w:r>
      <w:r w:rsidR="00E24758" w:rsidRPr="003241C2">
        <w:rPr>
          <w:rFonts w:ascii="Times New Roman" w:hAnsi="Times New Roman"/>
        </w:rPr>
        <w:t xml:space="preserve">desde </w:t>
      </w:r>
      <w:r w:rsidR="00E24758">
        <w:rPr>
          <w:rFonts w:ascii="Times New Roman" w:hAnsi="Times New Roman"/>
        </w:rPr>
        <w:t>12 de maio de 1995</w:t>
      </w:r>
      <w:r w:rsidRPr="003241C2">
        <w:rPr>
          <w:rFonts w:ascii="Times New Roman" w:hAnsi="Times New Roman"/>
        </w:rPr>
        <w:t>, conforme demonstram os documentos presentes nos autos, não cabe ao CAU/RS a cobrança da contribuição no mesmo período</w:t>
      </w:r>
      <w:r w:rsidR="00817206">
        <w:rPr>
          <w:rFonts w:ascii="Times New Roman" w:hAnsi="Times New Roman"/>
        </w:rPr>
        <w:t>, uma vez que</w:t>
      </w:r>
      <w:r w:rsidR="00D0256B">
        <w:rPr>
          <w:rFonts w:ascii="Times New Roman" w:hAnsi="Times New Roman"/>
        </w:rPr>
        <w:t>, conforme demo</w:t>
      </w:r>
      <w:r w:rsidR="003962EC">
        <w:rPr>
          <w:rFonts w:ascii="Times New Roman" w:hAnsi="Times New Roman"/>
        </w:rPr>
        <w:t>n</w:t>
      </w:r>
      <w:r w:rsidR="00D0256B">
        <w:rPr>
          <w:rFonts w:ascii="Times New Roman" w:hAnsi="Times New Roman"/>
        </w:rPr>
        <w:t xml:space="preserve">strado, </w:t>
      </w:r>
      <w:r w:rsidR="00817206">
        <w:rPr>
          <w:rFonts w:ascii="Times New Roman" w:hAnsi="Times New Roman"/>
        </w:rPr>
        <w:t>a</w:t>
      </w:r>
      <w:r w:rsidR="00B75C0E" w:rsidRPr="00817206">
        <w:rPr>
          <w:rFonts w:ascii="Times New Roman" w:hAnsi="Times New Roman"/>
        </w:rPr>
        <w:t xml:space="preserve">s empresas não estão obrigadas ao dúplice registro profissional, </w:t>
      </w:r>
      <w:r w:rsidR="00D0256B">
        <w:rPr>
          <w:rFonts w:ascii="Times New Roman" w:hAnsi="Times New Roman"/>
        </w:rPr>
        <w:t>podendo</w:t>
      </w:r>
      <w:r w:rsidR="00B75C0E" w:rsidRPr="00817206">
        <w:rPr>
          <w:rFonts w:ascii="Times New Roman" w:hAnsi="Times New Roman"/>
        </w:rPr>
        <w:t xml:space="preserve"> vincular-se apenas a um Conselho regulador da sua atividade</w:t>
      </w:r>
      <w:r w:rsidRPr="003241C2">
        <w:rPr>
          <w:rFonts w:ascii="Times New Roman" w:hAnsi="Times New Roman"/>
        </w:rPr>
        <w:t>.</w:t>
      </w:r>
    </w:p>
    <w:p w:rsidR="00686E7B" w:rsidRPr="003241C2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Importa referir, ainda, que a presente manifestação</w:t>
      </w:r>
      <w:r w:rsidR="00A43ADB">
        <w:rPr>
          <w:rFonts w:ascii="Times New Roman" w:hAnsi="Times New Roman"/>
        </w:rPr>
        <w:t xml:space="preserve"> quanto à impugnação realizada</w:t>
      </w:r>
      <w:r w:rsidR="00EF3EC9">
        <w:rPr>
          <w:rFonts w:ascii="Times New Roman" w:hAnsi="Times New Roman"/>
        </w:rPr>
        <w:t>,</w:t>
      </w:r>
      <w:r w:rsidR="00A43AD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foi </w:t>
      </w:r>
      <w:r w:rsidR="00EF3EC9">
        <w:rPr>
          <w:rFonts w:ascii="Times New Roman" w:hAnsi="Times New Roman"/>
        </w:rPr>
        <w:t>elaborada</w:t>
      </w:r>
      <w:r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>
        <w:rPr>
          <w:rFonts w:ascii="Times New Roman" w:hAnsi="Times New Roman"/>
        </w:rPr>
        <w:t>este</w:t>
      </w:r>
      <w:r>
        <w:rPr>
          <w:rFonts w:ascii="Times New Roman" w:hAnsi="Times New Roman"/>
        </w:rPr>
        <w:t xml:space="preserve"> parecer.  </w:t>
      </w:r>
    </w:p>
    <w:p w:rsidR="0032225C" w:rsidRPr="003241C2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Ante o exposto, opino pela procedência da impugnação oferecida pela </w:t>
      </w:r>
      <w:r w:rsidR="00B558FB">
        <w:rPr>
          <w:rFonts w:ascii="Times New Roman" w:hAnsi="Times New Roman"/>
        </w:rPr>
        <w:t xml:space="preserve">empresa </w:t>
      </w:r>
      <w:r w:rsidR="00B24AC7">
        <w:rPr>
          <w:rFonts w:ascii="Times New Roman" w:eastAsia="Calibri" w:hAnsi="Times New Roman"/>
        </w:rPr>
        <w:t>EMPREENDIMENTOS SANTA CLARA LTDA ME</w:t>
      </w:r>
      <w:r w:rsidRPr="003241C2">
        <w:rPr>
          <w:rFonts w:ascii="Times New Roman" w:eastAsia="Calibri" w:hAnsi="Times New Roman"/>
        </w:rPr>
        <w:t>, com o fim de</w:t>
      </w:r>
      <w:r w:rsidRPr="003241C2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</w:t>
      </w:r>
      <w:r w:rsidR="0032225C" w:rsidRPr="003241C2">
        <w:rPr>
          <w:rFonts w:ascii="Times New Roman" w:hAnsi="Times New Roman"/>
        </w:rPr>
        <w:t>visto</w:t>
      </w:r>
      <w:r w:rsidR="003935FA">
        <w:rPr>
          <w:rFonts w:ascii="Times New Roman" w:hAnsi="Times New Roman"/>
        </w:rPr>
        <w:t xml:space="preserve"> que</w:t>
      </w:r>
      <w:r w:rsidR="0032225C" w:rsidRPr="003241C2">
        <w:rPr>
          <w:rFonts w:ascii="Times New Roman" w:hAnsi="Times New Roman"/>
        </w:rPr>
        <w:t>, ainda que possua si</w:t>
      </w:r>
      <w:r w:rsidR="00551B24">
        <w:rPr>
          <w:rFonts w:ascii="Times New Roman" w:hAnsi="Times New Roman"/>
        </w:rPr>
        <w:t xml:space="preserve">tuação cadastral ativa no CNPJ e exerça atividades afins à </w:t>
      </w:r>
      <w:proofErr w:type="gramStart"/>
      <w:r w:rsidR="00551B24">
        <w:rPr>
          <w:rFonts w:ascii="Times New Roman" w:hAnsi="Times New Roman"/>
        </w:rPr>
        <w:t>Arquitetura e Urbanismo compartilhadas</w:t>
      </w:r>
      <w:proofErr w:type="gramEnd"/>
      <w:r w:rsidR="00551B24">
        <w:rPr>
          <w:rFonts w:ascii="Times New Roman" w:hAnsi="Times New Roman"/>
        </w:rPr>
        <w:t xml:space="preserve"> com outras profissões, </w:t>
      </w:r>
      <w:r w:rsidR="00475C9B" w:rsidRPr="003241C2">
        <w:rPr>
          <w:rFonts w:ascii="Times New Roman" w:hAnsi="Times New Roman"/>
        </w:rPr>
        <w:t>a impugnante possui</w:t>
      </w:r>
      <w:r w:rsidR="0032225C" w:rsidRPr="003241C2">
        <w:rPr>
          <w:rFonts w:ascii="Times New Roman" w:hAnsi="Times New Roman"/>
        </w:rPr>
        <w:t xml:space="preserve"> registro no CREA/RS, </w:t>
      </w:r>
      <w:r w:rsidR="00E24758" w:rsidRPr="003241C2">
        <w:rPr>
          <w:rFonts w:ascii="Times New Roman" w:hAnsi="Times New Roman"/>
        </w:rPr>
        <w:t xml:space="preserve">desde </w:t>
      </w:r>
      <w:r w:rsidR="00E24758">
        <w:rPr>
          <w:rFonts w:ascii="Times New Roman" w:hAnsi="Times New Roman"/>
        </w:rPr>
        <w:t>12 de maio de 1995</w:t>
      </w:r>
      <w:r w:rsidR="0032225C" w:rsidRPr="003241C2">
        <w:rPr>
          <w:rFonts w:ascii="Times New Roman" w:hAnsi="Times New Roman"/>
        </w:rPr>
        <w:t>.</w:t>
      </w:r>
    </w:p>
    <w:p w:rsidR="00EF3EC9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3241C2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241C2">
        <w:rPr>
          <w:rFonts w:ascii="Times New Roman" w:eastAsia="Calibri" w:hAnsi="Times New Roman"/>
        </w:rPr>
        <w:t>Porto Alegre</w:t>
      </w:r>
      <w:r w:rsidR="00465CC0" w:rsidRPr="003241C2">
        <w:rPr>
          <w:rFonts w:ascii="Times New Roman" w:eastAsia="Calibri" w:hAnsi="Times New Roman"/>
        </w:rPr>
        <w:t xml:space="preserve">, </w:t>
      </w:r>
      <w:r w:rsidR="00CA2D2E">
        <w:rPr>
          <w:rFonts w:ascii="Times New Roman" w:eastAsia="Calibri" w:hAnsi="Times New Roman"/>
        </w:rPr>
        <w:t>06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CA2D2E">
        <w:rPr>
          <w:rFonts w:ascii="Times New Roman" w:eastAsia="Calibri" w:hAnsi="Times New Roman"/>
        </w:rPr>
        <w:t>março</w:t>
      </w:r>
      <w:r w:rsidR="00174940" w:rsidRPr="003241C2">
        <w:rPr>
          <w:rFonts w:ascii="Times New Roman" w:eastAsia="Calibri" w:hAnsi="Times New Roman"/>
        </w:rPr>
        <w:t xml:space="preserve"> de </w:t>
      </w:r>
      <w:r w:rsidR="003241C2">
        <w:rPr>
          <w:rFonts w:ascii="Times New Roman" w:eastAsia="Calibri" w:hAnsi="Times New Roman"/>
        </w:rPr>
        <w:t>2018</w:t>
      </w:r>
      <w:r w:rsidR="00465CC0" w:rsidRPr="003241C2">
        <w:rPr>
          <w:rFonts w:ascii="Times New Roman" w:eastAsia="Calibri" w:hAnsi="Times New Roman"/>
        </w:rPr>
        <w:t>.</w:t>
      </w:r>
    </w:p>
    <w:p w:rsidR="00174940" w:rsidRPr="00475C9B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025F8F" w:rsidRDefault="00CA2D2E" w:rsidP="00CA2D2E">
      <w:pPr>
        <w:spacing w:before="120" w:after="120"/>
        <w:ind w:left="2160"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RODRIGO RINTZEL</w:t>
      </w:r>
    </w:p>
    <w:p w:rsidR="00B624DE" w:rsidRDefault="00CA2D2E" w:rsidP="00CA2D2E">
      <w:pPr>
        <w:spacing w:before="120" w:after="12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                                              </w:t>
      </w:r>
      <w:r w:rsidR="00465CC0" w:rsidRPr="002804F8">
        <w:rPr>
          <w:rFonts w:ascii="Times New Roman" w:eastAsia="Calibri" w:hAnsi="Times New Roman"/>
        </w:rPr>
        <w:t>Conselheir</w:t>
      </w:r>
      <w:r w:rsidR="00CD3E14">
        <w:rPr>
          <w:rFonts w:ascii="Times New Roman" w:eastAsia="Calibri" w:hAnsi="Times New Roman"/>
        </w:rPr>
        <w:t>o(a)</w:t>
      </w:r>
      <w:r w:rsidR="00465CC0" w:rsidRPr="002804F8">
        <w:rPr>
          <w:rFonts w:ascii="Times New Roman" w:eastAsia="Calibri" w:hAnsi="Times New Roman"/>
        </w:rPr>
        <w:t xml:space="preserve"> Relator</w:t>
      </w:r>
      <w:r w:rsidR="00CD3E14">
        <w:rPr>
          <w:rFonts w:ascii="Times New Roman" w:eastAsia="Calibri" w:hAnsi="Times New Roman"/>
        </w:rPr>
        <w:t>(</w:t>
      </w:r>
      <w:r w:rsidR="00F62A69">
        <w:rPr>
          <w:rFonts w:ascii="Times New Roman" w:eastAsia="Calibri" w:hAnsi="Times New Roman"/>
        </w:rPr>
        <w:t>a</w:t>
      </w:r>
      <w:r w:rsidR="00CD3E14">
        <w:rPr>
          <w:rFonts w:ascii="Times New Roman" w:eastAsia="Calibri" w:hAnsi="Times New Roman"/>
        </w:rPr>
        <w:t>)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EF3EC9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EF3EC9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EF3EC9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EF3EC9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B355F2" w:rsidRDefault="00B355F2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B24AC7" w:rsidP="00B24AC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</w:t>
            </w:r>
            <w:r w:rsidR="00F62A69">
              <w:rPr>
                <w:rFonts w:ascii="Times New Roman" w:hAnsi="Times New Roman"/>
              </w:rPr>
              <w:t>/2017</w:t>
            </w:r>
            <w:r w:rsidR="003241C2">
              <w:rPr>
                <w:rFonts w:ascii="Times New Roman" w:hAnsi="Times New Roman"/>
              </w:rPr>
              <w:t>.</w:t>
            </w:r>
          </w:p>
        </w:tc>
      </w:tr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B24AC7" w:rsidP="00B24AC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8A6CDE">
              <w:rPr>
                <w:rFonts w:ascii="Times New Roman" w:hAnsi="Times New Roman"/>
              </w:rPr>
              <w:t>7</w:t>
            </w:r>
            <w:r w:rsidR="003241C2">
              <w:rPr>
                <w:rFonts w:ascii="Times New Roman" w:hAnsi="Times New Roman"/>
              </w:rPr>
              <w:t>/2017.</w:t>
            </w:r>
          </w:p>
        </w:tc>
      </w:tr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B24AC7" w:rsidP="00B24AC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EMPREENDIMENTOS SANTA CLARA LTDA ME</w:t>
            </w:r>
            <w:r w:rsidR="00B558FB">
              <w:rPr>
                <w:rFonts w:ascii="Times New Roman" w:hAnsi="Times New Roman"/>
              </w:rPr>
              <w:t>.</w:t>
            </w:r>
          </w:p>
        </w:tc>
      </w:tr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  <w:highlight w:val="yellow"/>
              </w:rPr>
            </w:pPr>
            <w:r w:rsidRPr="00F53E37">
              <w:rPr>
                <w:rFonts w:ascii="Times New Roman" w:hAnsi="Times New Roman"/>
              </w:rPr>
              <w:t>COBRANÇA DE ANUIDADE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241C2" w:rsidRPr="001D1939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241C2" w:rsidRPr="001D1939" w:rsidRDefault="003241C2" w:rsidP="003241C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D1939">
              <w:rPr>
                <w:rFonts w:ascii="Times New Roman" w:hAnsi="Times New Roman"/>
              </w:rPr>
              <w:t>RELATOR</w:t>
            </w:r>
            <w:r w:rsidR="00CD3E14">
              <w:rPr>
                <w:rFonts w:ascii="Times New Roman" w:hAnsi="Times New Roman"/>
              </w:rPr>
              <w:t>(</w:t>
            </w:r>
            <w:r w:rsidR="00F62A69">
              <w:rPr>
                <w:rFonts w:ascii="Times New Roman" w:hAnsi="Times New Roman"/>
              </w:rPr>
              <w:t>A</w:t>
            </w:r>
            <w:r w:rsidR="00CD3E14">
              <w:rPr>
                <w:rFonts w:ascii="Times New Roman" w:hAnsi="Times New Roman"/>
              </w:rPr>
              <w:t>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241C2" w:rsidRPr="001D1939" w:rsidRDefault="00CD3E14" w:rsidP="00CA2D2E">
            <w:pPr>
              <w:spacing w:before="12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CONSELHEIRO(A)</w:t>
            </w:r>
            <w:r w:rsidR="003241C2" w:rsidRPr="002970FC">
              <w:rPr>
                <w:rFonts w:ascii="Times New Roman" w:hAnsi="Times New Roman"/>
              </w:rPr>
              <w:t xml:space="preserve"> </w:t>
            </w:r>
            <w:r w:rsidR="00CA2D2E">
              <w:rPr>
                <w:rFonts w:ascii="Times New Roman" w:hAnsi="Times New Roman"/>
              </w:rPr>
              <w:t>RODRIGO RINTZEL</w:t>
            </w:r>
            <w:r w:rsidR="003241C2" w:rsidRPr="002970FC">
              <w:rPr>
                <w:rFonts w:ascii="Times New Roman" w:hAnsi="Times New Roman"/>
              </w:rPr>
              <w:t>.</w:t>
            </w:r>
          </w:p>
        </w:tc>
      </w:tr>
      <w:tr w:rsidR="00000ACA" w:rsidRPr="001D1939" w:rsidTr="008334F3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1D1939" w:rsidRDefault="00000ACA" w:rsidP="00C52DCE">
            <w:pPr>
              <w:tabs>
                <w:tab w:val="left" w:pos="1418"/>
              </w:tabs>
              <w:jc w:val="center"/>
              <w:rPr>
                <w:rFonts w:ascii="Times New Roman" w:hAnsi="Times New Roman"/>
              </w:rPr>
            </w:pP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C52DCE">
              <w:rPr>
                <w:rFonts w:ascii="Times New Roman" w:hAnsi="Times New Roman"/>
                <w:b/>
                <w:sz w:val="22"/>
                <w:szCs w:val="22"/>
              </w:rPr>
              <w:t>016</w:t>
            </w: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="00C52DCE">
              <w:rPr>
                <w:rFonts w:ascii="Times New Roman" w:hAnsi="Times New Roman"/>
                <w:b/>
                <w:sz w:val="22"/>
                <w:szCs w:val="22"/>
              </w:rPr>
              <w:t xml:space="preserve"> – CPFI-</w:t>
            </w:r>
            <w:r w:rsidRPr="00C16844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2804F8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F96CA7">
        <w:rPr>
          <w:rFonts w:ascii="Times New Roman" w:hAnsi="Times New Roman"/>
        </w:rPr>
        <w:t xml:space="preserve">A COMISSÃO DE </w:t>
      </w:r>
      <w:r w:rsidR="007335BA" w:rsidRPr="00F96CA7">
        <w:rPr>
          <w:rFonts w:ascii="Times New Roman" w:hAnsi="Times New Roman"/>
        </w:rPr>
        <w:t xml:space="preserve">PLANEJAMENTO E FINANÇAS </w:t>
      </w:r>
      <w:r w:rsidRPr="00F96CA7">
        <w:rPr>
          <w:rFonts w:ascii="Times New Roman" w:hAnsi="Times New Roman"/>
        </w:rPr>
        <w:t>C</w:t>
      </w:r>
      <w:r w:rsidR="007335BA" w:rsidRPr="00F96CA7">
        <w:rPr>
          <w:rFonts w:ascii="Times New Roman" w:hAnsi="Times New Roman"/>
        </w:rPr>
        <w:t>PF</w:t>
      </w:r>
      <w:r w:rsidR="00C52DCE">
        <w:rPr>
          <w:rFonts w:ascii="Times New Roman" w:hAnsi="Times New Roman"/>
        </w:rPr>
        <w:t>I</w:t>
      </w:r>
      <w:r w:rsidRPr="00F96CA7">
        <w:rPr>
          <w:rFonts w:ascii="Times New Roman" w:hAnsi="Times New Roman"/>
        </w:rPr>
        <w:t>-CAU/RS, reunida ordinariamente em Porto Alegre</w:t>
      </w:r>
      <w:r w:rsidR="00AE0258" w:rsidRPr="00F96CA7">
        <w:rPr>
          <w:rFonts w:ascii="Times New Roman" w:hAnsi="Times New Roman"/>
        </w:rPr>
        <w:t>/</w:t>
      </w:r>
      <w:r w:rsidR="00B624DE" w:rsidRPr="00F96CA7">
        <w:rPr>
          <w:rFonts w:ascii="Times New Roman" w:hAnsi="Times New Roman"/>
        </w:rPr>
        <w:t xml:space="preserve">RS, </w:t>
      </w:r>
      <w:r w:rsidR="00B624DE" w:rsidRPr="001D7808">
        <w:rPr>
          <w:rFonts w:ascii="Times New Roman" w:hAnsi="Times New Roman"/>
        </w:rPr>
        <w:t>na sede do CAU/RS, no dia</w:t>
      </w:r>
      <w:r w:rsidR="00921EF7" w:rsidRPr="001D7808">
        <w:rPr>
          <w:rFonts w:ascii="Times New Roman" w:hAnsi="Times New Roman"/>
        </w:rPr>
        <w:t xml:space="preserve"> </w:t>
      </w:r>
      <w:r w:rsidR="006269A7">
        <w:rPr>
          <w:rFonts w:ascii="Times New Roman" w:hAnsi="Times New Roman"/>
        </w:rPr>
        <w:t>06 de março</w:t>
      </w:r>
      <w:bookmarkStart w:id="0" w:name="_GoBack"/>
      <w:bookmarkEnd w:id="0"/>
      <w:r w:rsidR="003241C2" w:rsidRPr="001D7808">
        <w:rPr>
          <w:rFonts w:ascii="Times New Roman" w:eastAsia="Calibri" w:hAnsi="Times New Roman"/>
        </w:rPr>
        <w:t xml:space="preserve"> de 2018</w:t>
      </w:r>
      <w:r w:rsidR="00000ACA" w:rsidRPr="001D7808">
        <w:rPr>
          <w:rFonts w:ascii="Times New Roman" w:hAnsi="Times New Roman"/>
        </w:rPr>
        <w:t>, no uso das competências que lhe confere o a</w:t>
      </w:r>
      <w:r w:rsidR="00EA7A90" w:rsidRPr="001D7808">
        <w:rPr>
          <w:rFonts w:ascii="Times New Roman" w:hAnsi="Times New Roman"/>
        </w:rPr>
        <w:t>rt</w:t>
      </w:r>
      <w:r w:rsidR="00000ACA" w:rsidRPr="001D7808">
        <w:rPr>
          <w:rFonts w:ascii="Times New Roman" w:hAnsi="Times New Roman"/>
        </w:rPr>
        <w:t>igo</w:t>
      </w:r>
      <w:r w:rsidR="00EA7A90" w:rsidRPr="001D7808">
        <w:rPr>
          <w:rFonts w:ascii="Times New Roman" w:hAnsi="Times New Roman"/>
        </w:rPr>
        <w:t xml:space="preserve"> </w:t>
      </w:r>
      <w:r w:rsidR="004130E0" w:rsidRPr="001D7808">
        <w:rPr>
          <w:rFonts w:ascii="Times New Roman" w:hAnsi="Times New Roman"/>
        </w:rPr>
        <w:t>97</w:t>
      </w:r>
      <w:r w:rsidR="00395EB0" w:rsidRPr="001D7808">
        <w:rPr>
          <w:rFonts w:ascii="Times New Roman" w:hAnsi="Times New Roman"/>
        </w:rPr>
        <w:t>, incisos V</w:t>
      </w:r>
      <w:r w:rsidR="001D7808" w:rsidRPr="001D7808">
        <w:rPr>
          <w:rFonts w:ascii="Times New Roman" w:hAnsi="Times New Roman"/>
        </w:rPr>
        <w:t>III e IX</w:t>
      </w:r>
      <w:r w:rsidR="00395EB0" w:rsidRPr="001D7808">
        <w:rPr>
          <w:rFonts w:ascii="Times New Roman" w:hAnsi="Times New Roman"/>
        </w:rPr>
        <w:t xml:space="preserve">, </w:t>
      </w:r>
      <w:r w:rsidR="00000ACA" w:rsidRPr="001D7808">
        <w:rPr>
          <w:rFonts w:ascii="Times New Roman" w:hAnsi="Times New Roman"/>
        </w:rPr>
        <w:t xml:space="preserve">ambos </w:t>
      </w:r>
      <w:r w:rsidR="00EA7A90" w:rsidRPr="001D7808">
        <w:rPr>
          <w:rFonts w:ascii="Times New Roman" w:hAnsi="Times New Roman"/>
        </w:rPr>
        <w:t>do Regimento Interno do CAU/RS, a Deliberação CPF</w:t>
      </w:r>
      <w:r w:rsidR="00EA7A90" w:rsidRPr="002804F8">
        <w:rPr>
          <w:rFonts w:ascii="Times New Roman" w:hAnsi="Times New Roman"/>
        </w:rPr>
        <w:t>-CAU/RS nº 035/2016 e</w:t>
      </w:r>
      <w:r w:rsidR="00000ACA" w:rsidRPr="002804F8">
        <w:rPr>
          <w:rFonts w:ascii="Times New Roman" w:hAnsi="Times New Roman"/>
        </w:rPr>
        <w:t>,</w:t>
      </w:r>
      <w:r w:rsidR="00EA7A90" w:rsidRPr="002804F8">
        <w:rPr>
          <w:rFonts w:ascii="Times New Roman" w:hAnsi="Times New Roman"/>
        </w:rPr>
        <w:t xml:space="preserve"> ainda, observando a Deliberação Plenária CAU/RS nº 514/2016, após </w:t>
      </w:r>
      <w:r w:rsidR="00000ACA" w:rsidRPr="002804F8">
        <w:rPr>
          <w:rFonts w:ascii="Times New Roman" w:hAnsi="Times New Roman"/>
        </w:rPr>
        <w:t>análise do assunto em epígrafe,</w:t>
      </w:r>
    </w:p>
    <w:p w:rsidR="00912634" w:rsidRPr="003241C2" w:rsidRDefault="00912634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</w:p>
    <w:p w:rsidR="004052D8" w:rsidRPr="003241C2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  <w:b/>
        </w:rPr>
        <w:t>DELIBEROU</w:t>
      </w:r>
      <w:r w:rsidR="005B5C6B" w:rsidRPr="003241C2">
        <w:rPr>
          <w:rFonts w:ascii="Times New Roman" w:hAnsi="Times New Roman"/>
        </w:rPr>
        <w:t xml:space="preserve"> por</w:t>
      </w:r>
      <w:r w:rsidRPr="003241C2">
        <w:rPr>
          <w:rFonts w:ascii="Times New Roman" w:hAnsi="Times New Roman"/>
        </w:rPr>
        <w:t>:</w:t>
      </w:r>
    </w:p>
    <w:p w:rsidR="003241C2" w:rsidRPr="003241C2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  <w:b/>
          <w:u w:val="single"/>
        </w:rPr>
        <w:t>A</w:t>
      </w:r>
      <w:r w:rsidR="00EA7A90" w:rsidRPr="003241C2">
        <w:rPr>
          <w:rFonts w:ascii="Times New Roman" w:hAnsi="Times New Roman"/>
          <w:b/>
          <w:u w:val="single"/>
        </w:rPr>
        <w:t>prova</w:t>
      </w:r>
      <w:r w:rsidR="00756266" w:rsidRPr="003241C2">
        <w:rPr>
          <w:rFonts w:ascii="Times New Roman" w:hAnsi="Times New Roman"/>
          <w:b/>
          <w:u w:val="single"/>
        </w:rPr>
        <w:t>r</w:t>
      </w:r>
      <w:r w:rsidR="00756266" w:rsidRPr="003241C2">
        <w:rPr>
          <w:rFonts w:ascii="Times New Roman" w:hAnsi="Times New Roman"/>
        </w:rPr>
        <w:t xml:space="preserve"> o</w:t>
      </w:r>
      <w:r w:rsidR="002A4D81" w:rsidRPr="003241C2">
        <w:rPr>
          <w:rFonts w:ascii="Times New Roman" w:hAnsi="Times New Roman"/>
        </w:rPr>
        <w:t xml:space="preserve"> parecer d</w:t>
      </w:r>
      <w:r w:rsidR="00EF3EC9">
        <w:rPr>
          <w:rFonts w:ascii="Times New Roman" w:hAnsi="Times New Roman"/>
        </w:rPr>
        <w:t>o(</w:t>
      </w:r>
      <w:r w:rsidR="00F62A69">
        <w:rPr>
          <w:rFonts w:ascii="Times New Roman" w:hAnsi="Times New Roman"/>
        </w:rPr>
        <w:t>a</w:t>
      </w:r>
      <w:r w:rsidR="00EF3EC9">
        <w:rPr>
          <w:rFonts w:ascii="Times New Roman" w:hAnsi="Times New Roman"/>
        </w:rPr>
        <w:t>)</w:t>
      </w:r>
      <w:r w:rsidR="002A4D81" w:rsidRPr="003241C2">
        <w:rPr>
          <w:rFonts w:ascii="Times New Roman" w:hAnsi="Times New Roman"/>
        </w:rPr>
        <w:t xml:space="preserve"> Conselheir</w:t>
      </w:r>
      <w:r w:rsidR="00EF3EC9">
        <w:rPr>
          <w:rFonts w:ascii="Times New Roman" w:hAnsi="Times New Roman"/>
        </w:rPr>
        <w:t>o(</w:t>
      </w:r>
      <w:r w:rsidR="00F62A69">
        <w:rPr>
          <w:rFonts w:ascii="Times New Roman" w:hAnsi="Times New Roman"/>
        </w:rPr>
        <w:t>a</w:t>
      </w:r>
      <w:r w:rsidR="00EF3EC9">
        <w:rPr>
          <w:rFonts w:ascii="Times New Roman" w:hAnsi="Times New Roman"/>
        </w:rPr>
        <w:t>)</w:t>
      </w:r>
      <w:r w:rsidR="002A4D81" w:rsidRPr="003241C2">
        <w:rPr>
          <w:rFonts w:ascii="Times New Roman" w:hAnsi="Times New Roman"/>
        </w:rPr>
        <w:t xml:space="preserve"> Relator</w:t>
      </w:r>
      <w:r w:rsidR="00EF3EC9">
        <w:rPr>
          <w:rFonts w:ascii="Times New Roman" w:hAnsi="Times New Roman"/>
        </w:rPr>
        <w:t>(a)</w:t>
      </w:r>
      <w:r w:rsidR="002A4D81" w:rsidRPr="003241C2">
        <w:rPr>
          <w:rFonts w:ascii="Times New Roman" w:hAnsi="Times New Roman"/>
        </w:rPr>
        <w:t xml:space="preserve">, </w:t>
      </w:r>
      <w:r w:rsidR="007C68A8" w:rsidRPr="003241C2">
        <w:rPr>
          <w:rFonts w:ascii="Times New Roman" w:hAnsi="Times New Roman"/>
        </w:rPr>
        <w:t xml:space="preserve">entendendo pela </w:t>
      </w:r>
      <w:r w:rsidR="003241C2" w:rsidRPr="003241C2">
        <w:rPr>
          <w:rFonts w:ascii="Times New Roman" w:hAnsi="Times New Roman"/>
        </w:rPr>
        <w:t xml:space="preserve">procedência da impugnação oferecida pela </w:t>
      </w:r>
      <w:r w:rsidR="00B558FB">
        <w:rPr>
          <w:rFonts w:ascii="Times New Roman" w:hAnsi="Times New Roman"/>
        </w:rPr>
        <w:t xml:space="preserve">empresa </w:t>
      </w:r>
      <w:r w:rsidR="00B24AC7">
        <w:rPr>
          <w:rFonts w:ascii="Times New Roman" w:eastAsia="Calibri" w:hAnsi="Times New Roman"/>
        </w:rPr>
        <w:t>EMPREENDIMENTOS SANTA CLARA LTDA ME</w:t>
      </w:r>
      <w:r w:rsidR="003241C2" w:rsidRPr="003241C2">
        <w:rPr>
          <w:rFonts w:ascii="Times New Roman" w:eastAsia="Calibri" w:hAnsi="Times New Roman"/>
        </w:rPr>
        <w:t>, com o fim de</w:t>
      </w:r>
      <w:r w:rsidR="003241C2" w:rsidRPr="003241C2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visto que, com base nos elementos probatórios existentes nos autos, ainda que possua situação cadastral ativa no CNPJ, </w:t>
      </w:r>
      <w:r w:rsidR="00551B24">
        <w:rPr>
          <w:rFonts w:ascii="Times New Roman" w:hAnsi="Times New Roman"/>
        </w:rPr>
        <w:t>e exerça atividades afins à Arquitetura e Urbanismo compartilhadas com outras profissões,</w:t>
      </w:r>
      <w:r w:rsidR="00551B24" w:rsidRPr="003241C2">
        <w:rPr>
          <w:rFonts w:ascii="Times New Roman" w:hAnsi="Times New Roman"/>
        </w:rPr>
        <w:t xml:space="preserve"> </w:t>
      </w:r>
      <w:r w:rsidR="003241C2" w:rsidRPr="003241C2">
        <w:rPr>
          <w:rFonts w:ascii="Times New Roman" w:hAnsi="Times New Roman"/>
        </w:rPr>
        <w:t xml:space="preserve">a impugnante possui registro no CREA/RS, </w:t>
      </w:r>
      <w:r w:rsidR="00E24758" w:rsidRPr="003241C2">
        <w:rPr>
          <w:rFonts w:ascii="Times New Roman" w:hAnsi="Times New Roman"/>
        </w:rPr>
        <w:t xml:space="preserve">desde </w:t>
      </w:r>
      <w:r w:rsidR="00E24758">
        <w:rPr>
          <w:rFonts w:ascii="Times New Roman" w:hAnsi="Times New Roman"/>
        </w:rPr>
        <w:t>12 de maio de 1995</w:t>
      </w:r>
      <w:r w:rsidR="003241C2" w:rsidRPr="003241C2">
        <w:rPr>
          <w:rFonts w:ascii="Times New Roman" w:hAnsi="Times New Roman"/>
        </w:rPr>
        <w:t>.</w:t>
      </w:r>
    </w:p>
    <w:p w:rsidR="00EA18A5" w:rsidRPr="0064374E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  <w:b/>
          <w:u w:val="single"/>
        </w:rPr>
        <w:t>Encaminhar</w:t>
      </w:r>
      <w:r w:rsidRPr="003241C2">
        <w:rPr>
          <w:rFonts w:ascii="Times New Roman" w:hAnsi="Times New Roman"/>
        </w:rPr>
        <w:t xml:space="preserve"> à Gerência Financeira para</w:t>
      </w:r>
      <w:r w:rsidR="00EA18A5" w:rsidRPr="003241C2">
        <w:rPr>
          <w:rFonts w:ascii="Times New Roman" w:hAnsi="Times New Roman"/>
        </w:rPr>
        <w:t xml:space="preserve"> </w:t>
      </w:r>
      <w:r w:rsidR="00EA18A5" w:rsidRPr="003241C2">
        <w:rPr>
          <w:rFonts w:ascii="Times New Roman" w:hAnsi="Times New Roman"/>
          <w:b/>
        </w:rPr>
        <w:t>notificar</w:t>
      </w:r>
      <w:r w:rsidR="00EA18A5" w:rsidRPr="003241C2">
        <w:rPr>
          <w:rFonts w:ascii="Times New Roman" w:hAnsi="Times New Roman"/>
        </w:rPr>
        <w:t xml:space="preserve"> a parte interessada do teor dessa decisão a, querendo, no prazo de 30 (trinta) dias, interpor recurso por escrito ao Plenário do CAU/RS, informando-lhe</w:t>
      </w:r>
      <w:r w:rsidR="00EA18A5" w:rsidRPr="0064374E">
        <w:rPr>
          <w:rFonts w:ascii="Times New Roman" w:hAnsi="Times New Roman"/>
        </w:rPr>
        <w:t>, inclusive, que tal decisão está sujeita ao reexame necessário a ser realizado pelo Plenário do CAU/RS.</w:t>
      </w:r>
    </w:p>
    <w:p w:rsidR="004052D8" w:rsidRPr="0064374E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64374E">
        <w:rPr>
          <w:rFonts w:ascii="Times New Roman" w:hAnsi="Times New Roman"/>
          <w:b/>
          <w:u w:val="single"/>
        </w:rPr>
        <w:t>Encaminhar</w:t>
      </w:r>
      <w:r w:rsidR="00CC4FF0" w:rsidRPr="0064374E">
        <w:rPr>
          <w:rFonts w:ascii="Times New Roman" w:hAnsi="Times New Roman"/>
        </w:rPr>
        <w:t xml:space="preserve"> </w:t>
      </w:r>
      <w:r w:rsidR="00EA18A5" w:rsidRPr="0064374E">
        <w:rPr>
          <w:rFonts w:ascii="Times New Roman" w:hAnsi="Times New Roman"/>
        </w:rPr>
        <w:t>à Gerência Jurídica do CAU/RS para parecer em caso de interposição de recurso ao Plenário do CAU/RS ou em razão do reexame necessário</w:t>
      </w:r>
      <w:r w:rsidR="00CC4FF0" w:rsidRPr="0064374E">
        <w:rPr>
          <w:rFonts w:ascii="Times New Roman" w:hAnsi="Times New Roman"/>
        </w:rPr>
        <w:t>.</w:t>
      </w:r>
    </w:p>
    <w:p w:rsidR="00CC4FF0" w:rsidRPr="0064374E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</w:rPr>
      </w:pPr>
      <w:r w:rsidRPr="0064374E">
        <w:rPr>
          <w:rFonts w:ascii="Times New Roman" w:hAnsi="Times New Roman"/>
          <w:b/>
          <w:u w:val="single"/>
        </w:rPr>
        <w:t>Submeter</w:t>
      </w:r>
      <w:r w:rsidR="00CC4FF0" w:rsidRPr="0064374E">
        <w:rPr>
          <w:rFonts w:ascii="Times New Roman" w:hAnsi="Times New Roman"/>
        </w:rPr>
        <w:t xml:space="preserve"> </w:t>
      </w:r>
      <w:r w:rsidR="00EA18A5" w:rsidRPr="0064374E">
        <w:rPr>
          <w:rFonts w:ascii="Times New Roman" w:hAnsi="Times New Roman"/>
        </w:rPr>
        <w:t>ao Plenário do CAU/RS para que proceda ao julgamento do recurso, que porventura venha a ser interposto, ou em razão de reexame necessário</w:t>
      </w:r>
      <w:r w:rsidR="00CC4FF0" w:rsidRPr="0064374E">
        <w:rPr>
          <w:rFonts w:ascii="Times New Roman" w:hAnsi="Times New Roman"/>
        </w:rPr>
        <w:t>.</w:t>
      </w:r>
    </w:p>
    <w:p w:rsidR="003E419B" w:rsidRPr="003241C2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</w:rPr>
      </w:pPr>
      <w:r w:rsidRPr="0064374E">
        <w:rPr>
          <w:rFonts w:ascii="Times New Roman" w:hAnsi="Times New Roman"/>
          <w:b/>
          <w:u w:val="single"/>
        </w:rPr>
        <w:t>Encaminhar</w:t>
      </w:r>
      <w:r w:rsidR="003E419B" w:rsidRPr="0064374E">
        <w:rPr>
          <w:rFonts w:ascii="Times New Roman" w:hAnsi="Times New Roman"/>
        </w:rPr>
        <w:t xml:space="preserve">, após o julgamento </w:t>
      </w:r>
      <w:r w:rsidR="003E419B" w:rsidRPr="003241C2">
        <w:rPr>
          <w:rFonts w:ascii="Times New Roman" w:hAnsi="Times New Roman"/>
        </w:rPr>
        <w:t>efetuado pelo Plenário do CAU/RS:</w:t>
      </w:r>
    </w:p>
    <w:p w:rsidR="003E419B" w:rsidRPr="003241C2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 xml:space="preserve">À Gerência Financeira para </w:t>
      </w:r>
      <w:r w:rsidRPr="003241C2">
        <w:rPr>
          <w:rFonts w:ascii="Times New Roman" w:hAnsi="Times New Roman"/>
          <w:b/>
        </w:rPr>
        <w:t>notificar</w:t>
      </w:r>
      <w:r w:rsidRPr="003241C2">
        <w:rPr>
          <w:rFonts w:ascii="Times New Roman" w:hAnsi="Times New Roman"/>
        </w:rPr>
        <w:t xml:space="preserve"> a parte interessada do teor </w:t>
      </w:r>
      <w:r w:rsidR="00FC26EC" w:rsidRPr="003241C2">
        <w:rPr>
          <w:rFonts w:ascii="Times New Roman" w:hAnsi="Times New Roman"/>
        </w:rPr>
        <w:t>da</w:t>
      </w:r>
      <w:r w:rsidRPr="003241C2">
        <w:rPr>
          <w:rFonts w:ascii="Times New Roman" w:hAnsi="Times New Roman"/>
        </w:rPr>
        <w:t xml:space="preserve"> decisão, informando-lhe, em caso de manutenção desta, que o exercício de atividades afeitas a arquitetura e urbanismo dependerá </w:t>
      </w:r>
      <w:r w:rsidR="00FC26EC" w:rsidRPr="003241C2">
        <w:rPr>
          <w:rFonts w:ascii="Times New Roman" w:hAnsi="Times New Roman"/>
        </w:rPr>
        <w:t>de registro neste Conselho;</w:t>
      </w:r>
    </w:p>
    <w:p w:rsidR="003E419B" w:rsidRPr="003241C2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</w:rPr>
      </w:pPr>
      <w:r w:rsidRPr="003241C2">
        <w:rPr>
          <w:rFonts w:ascii="Times New Roman" w:hAnsi="Times New Roman"/>
        </w:rPr>
        <w:t>À</w:t>
      </w:r>
      <w:r w:rsidR="00EA18A5" w:rsidRPr="003241C2">
        <w:rPr>
          <w:rFonts w:ascii="Times New Roman" w:hAnsi="Times New Roman"/>
        </w:rPr>
        <w:t xml:space="preserve"> Gerência de Atendimento e Fiscalização para que proceda à interrupção/baixa de ofício, a fim de adequar o registro de acordo</w:t>
      </w:r>
      <w:r w:rsidRPr="003241C2">
        <w:rPr>
          <w:rFonts w:ascii="Times New Roman" w:hAnsi="Times New Roman"/>
        </w:rPr>
        <w:t xml:space="preserve"> com os termos dessa deliberação;</w:t>
      </w:r>
    </w:p>
    <w:p w:rsidR="00CD3E14" w:rsidRDefault="00CD3E14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</w:rPr>
      </w:pPr>
    </w:p>
    <w:p w:rsidR="00AE0258" w:rsidRPr="003241C2" w:rsidRDefault="00785F18" w:rsidP="00C16844">
      <w:pPr>
        <w:tabs>
          <w:tab w:val="left" w:pos="1418"/>
        </w:tabs>
        <w:spacing w:before="120" w:after="120"/>
        <w:jc w:val="center"/>
        <w:rPr>
          <w:rFonts w:ascii="Times New Roman" w:hAnsi="Times New Roman"/>
        </w:rPr>
      </w:pPr>
      <w:r w:rsidRPr="003241C2">
        <w:rPr>
          <w:rFonts w:ascii="Times New Roman" w:eastAsia="Calibri" w:hAnsi="Times New Roman"/>
        </w:rPr>
        <w:t xml:space="preserve">Porto Alegre, </w:t>
      </w:r>
      <w:r w:rsidR="00CA2D2E">
        <w:rPr>
          <w:rFonts w:ascii="Times New Roman" w:eastAsia="Calibri" w:hAnsi="Times New Roman"/>
        </w:rPr>
        <w:t>06 de março</w:t>
      </w:r>
      <w:r w:rsidR="003241C2" w:rsidRPr="003241C2">
        <w:rPr>
          <w:rFonts w:ascii="Times New Roman" w:eastAsia="Calibri" w:hAnsi="Times New Roman"/>
        </w:rPr>
        <w:t xml:space="preserve"> de 2018</w:t>
      </w:r>
      <w:r w:rsidR="00AE0258" w:rsidRPr="003241C2">
        <w:rPr>
          <w:rFonts w:ascii="Times New Roman" w:hAnsi="Times New Roman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494F80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RÔMULO PLENTZ GIRALT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B129B5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494F8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8334F3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91B" w:rsidRDefault="0075291B">
      <w:r>
        <w:separator/>
      </w:r>
    </w:p>
  </w:endnote>
  <w:endnote w:type="continuationSeparator" w:id="0">
    <w:p w:rsidR="0075291B" w:rsidRDefault="00752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91B" w:rsidRDefault="0075291B">
      <w:r>
        <w:separator/>
      </w:r>
    </w:p>
  </w:footnote>
  <w:footnote w:type="continuationSeparator" w:id="0">
    <w:p w:rsidR="0075291B" w:rsidRDefault="007529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D1AC4"/>
    <w:rsid w:val="002D2D16"/>
    <w:rsid w:val="002D4C79"/>
    <w:rsid w:val="002E64C2"/>
    <w:rsid w:val="002F3569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59A2"/>
    <w:rsid w:val="0045317D"/>
    <w:rsid w:val="00454BD4"/>
    <w:rsid w:val="00463595"/>
    <w:rsid w:val="004651A4"/>
    <w:rsid w:val="00465CC0"/>
    <w:rsid w:val="00465D4C"/>
    <w:rsid w:val="00470F15"/>
    <w:rsid w:val="00472935"/>
    <w:rsid w:val="00475C9B"/>
    <w:rsid w:val="00480E50"/>
    <w:rsid w:val="00482449"/>
    <w:rsid w:val="00493551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69A7"/>
    <w:rsid w:val="006271ED"/>
    <w:rsid w:val="00627846"/>
    <w:rsid w:val="00633052"/>
    <w:rsid w:val="006348AC"/>
    <w:rsid w:val="00641960"/>
    <w:rsid w:val="006429A3"/>
    <w:rsid w:val="0064374E"/>
    <w:rsid w:val="00645BBB"/>
    <w:rsid w:val="00650BA3"/>
    <w:rsid w:val="00651EBD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73BAB"/>
    <w:rsid w:val="00875D64"/>
    <w:rsid w:val="008820B9"/>
    <w:rsid w:val="008A04CE"/>
    <w:rsid w:val="008A23E7"/>
    <w:rsid w:val="008A46E3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45D2B"/>
    <w:rsid w:val="00953C9A"/>
    <w:rsid w:val="00962731"/>
    <w:rsid w:val="0096441F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D21"/>
    <w:rsid w:val="00A90E32"/>
    <w:rsid w:val="00AA2798"/>
    <w:rsid w:val="00AA795C"/>
    <w:rsid w:val="00AB0217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2DCE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4038"/>
    <w:rsid w:val="00C97C1E"/>
    <w:rsid w:val="00C97FDA"/>
    <w:rsid w:val="00CA015C"/>
    <w:rsid w:val="00CA0CD6"/>
    <w:rsid w:val="00CA2A36"/>
    <w:rsid w:val="00CA2D2E"/>
    <w:rsid w:val="00CA4261"/>
    <w:rsid w:val="00CA5B87"/>
    <w:rsid w:val="00CB071E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4FD2"/>
    <w:rsid w:val="00F303FE"/>
    <w:rsid w:val="00F455A6"/>
    <w:rsid w:val="00F45936"/>
    <w:rsid w:val="00F4730B"/>
    <w:rsid w:val="00F5195D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2F1EB9AF-BC71-4B14-8974-28912A8B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F405CE-C478-472E-A619-881E8FC74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53</TotalTime>
  <Pages>6</Pages>
  <Words>2085</Words>
  <Characters>11261</Characters>
  <Application>Microsoft Office Word</Application>
  <DocSecurity>0</DocSecurity>
  <Lines>93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7</cp:revision>
  <cp:lastPrinted>2018-03-06T17:53:00Z</cp:lastPrinted>
  <dcterms:created xsi:type="dcterms:W3CDTF">2018-03-03T15:27:00Z</dcterms:created>
  <dcterms:modified xsi:type="dcterms:W3CDTF">2018-03-06T17:53:00Z</dcterms:modified>
  <cp:contentStatus>2012, 2013, 2014, 2015 e 2016</cp:contentStatus>
</cp:coreProperties>
</file>