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BC65E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BC65EF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C65EF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BC65EF" w:rsidRDefault="002E0EB8" w:rsidP="00CA184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C65EF">
              <w:rPr>
                <w:rFonts w:ascii="Times New Roman" w:hAnsi="Times New Roman"/>
              </w:rPr>
              <w:t>786</w:t>
            </w:r>
            <w:r w:rsidR="00000ACA" w:rsidRPr="00BC65EF">
              <w:rPr>
                <w:rFonts w:ascii="Times New Roman" w:hAnsi="Times New Roman"/>
              </w:rPr>
              <w:t>/2017</w:t>
            </w:r>
          </w:p>
        </w:tc>
      </w:tr>
      <w:tr w:rsidR="00AE0258" w:rsidRPr="00BC65E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BC65EF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C65EF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BC65EF" w:rsidRDefault="002E0EB8" w:rsidP="00CA184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C65EF">
              <w:rPr>
                <w:rFonts w:ascii="Times New Roman" w:hAnsi="Times New Roman"/>
              </w:rPr>
              <w:t>601</w:t>
            </w:r>
            <w:r w:rsidR="00000ACA" w:rsidRPr="00BC65EF">
              <w:rPr>
                <w:rFonts w:ascii="Times New Roman" w:hAnsi="Times New Roman"/>
              </w:rPr>
              <w:t>/2017</w:t>
            </w:r>
          </w:p>
        </w:tc>
      </w:tr>
      <w:tr w:rsidR="00F53E37" w:rsidRPr="00BC65E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BC65EF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C65EF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Default="002E0EB8" w:rsidP="00CA184F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BC65EF">
              <w:rPr>
                <w:rFonts w:ascii="Times New Roman" w:eastAsia="Calibri" w:hAnsi="Times New Roman"/>
              </w:rPr>
              <w:t>MARTARELO E LOTTICI LTDA</w:t>
            </w:r>
          </w:p>
          <w:p w:rsidR="00CA184F" w:rsidRPr="00BC65EF" w:rsidRDefault="00CA184F" w:rsidP="00CA184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CNPJ </w:t>
            </w:r>
            <w:r w:rsidR="00B305A9">
              <w:rPr>
                <w:rFonts w:ascii="Times New Roman" w:eastAsia="Calibri" w:hAnsi="Times New Roman"/>
              </w:rPr>
              <w:t>96.703.483/0001-60</w:t>
            </w:r>
          </w:p>
        </w:tc>
      </w:tr>
      <w:tr w:rsidR="00F53E37" w:rsidRPr="00BC65E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BC65EF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C65EF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BC65EF" w:rsidRDefault="00F53E37" w:rsidP="00CA184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C65EF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BC65E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BC65EF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C65EF">
              <w:rPr>
                <w:rFonts w:ascii="Times New Roman" w:hAnsi="Times New Roman"/>
              </w:rPr>
              <w:t>RELATOR</w:t>
            </w:r>
            <w:r w:rsidR="00CD3E14" w:rsidRPr="00BC65EF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BC65EF" w:rsidRDefault="00F8201B" w:rsidP="00CA184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C65EF">
              <w:rPr>
                <w:rFonts w:ascii="Times New Roman" w:hAnsi="Times New Roman"/>
              </w:rPr>
              <w:t>CONSELHEIR</w:t>
            </w:r>
            <w:r w:rsidR="00CD3E14" w:rsidRPr="00BC65EF">
              <w:rPr>
                <w:rFonts w:ascii="Times New Roman" w:hAnsi="Times New Roman"/>
              </w:rPr>
              <w:t>O(A)</w:t>
            </w:r>
            <w:r w:rsidRPr="00BC65EF">
              <w:rPr>
                <w:rFonts w:ascii="Times New Roman" w:hAnsi="Times New Roman"/>
              </w:rPr>
              <w:t xml:space="preserve"> </w:t>
            </w:r>
            <w:r w:rsidR="00DD3B90" w:rsidRPr="00BC65EF">
              <w:rPr>
                <w:rFonts w:ascii="Times New Roman" w:hAnsi="Times New Roman"/>
              </w:rPr>
              <w:t>ALVINO JARA</w:t>
            </w:r>
          </w:p>
        </w:tc>
      </w:tr>
      <w:tr w:rsidR="006B5082" w:rsidRPr="00BC65EF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BC65EF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BC65EF">
              <w:rPr>
                <w:rFonts w:ascii="Times New Roman" w:hAnsi="Times New Roman"/>
                <w:b/>
              </w:rPr>
              <w:t>RELATÓRIO</w:t>
            </w:r>
          </w:p>
          <w:p w:rsidR="004052D8" w:rsidRPr="00BC65EF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BC65EF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BC65EF">
        <w:rPr>
          <w:rFonts w:ascii="Times New Roman" w:eastAsia="Calibri" w:hAnsi="Times New Roman"/>
        </w:rPr>
        <w:t xml:space="preserve">Em </w:t>
      </w:r>
      <w:r w:rsidR="002E0EB8" w:rsidRPr="00BC65EF">
        <w:rPr>
          <w:rFonts w:ascii="Times New Roman" w:eastAsia="Calibri" w:hAnsi="Times New Roman"/>
        </w:rPr>
        <w:t>14</w:t>
      </w:r>
      <w:r w:rsidR="00F8201B" w:rsidRPr="00BC65EF">
        <w:rPr>
          <w:rFonts w:ascii="Times New Roman" w:eastAsia="Calibri" w:hAnsi="Times New Roman"/>
        </w:rPr>
        <w:t xml:space="preserve"> de </w:t>
      </w:r>
      <w:r w:rsidR="00FE567E" w:rsidRPr="00BC65EF">
        <w:rPr>
          <w:rFonts w:ascii="Times New Roman" w:eastAsia="Calibri" w:hAnsi="Times New Roman"/>
        </w:rPr>
        <w:t>dezembro</w:t>
      </w:r>
      <w:r w:rsidRPr="00BC65EF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2E0EB8" w:rsidRPr="00BC65EF">
        <w:rPr>
          <w:rFonts w:ascii="Times New Roman" w:eastAsia="Calibri" w:hAnsi="Times New Roman"/>
        </w:rPr>
        <w:t>601</w:t>
      </w:r>
      <w:r w:rsidRPr="00BC65EF">
        <w:rPr>
          <w:rFonts w:ascii="Times New Roman" w:eastAsia="Calibri" w:hAnsi="Times New Roman"/>
        </w:rPr>
        <w:t>/2017 à empresa</w:t>
      </w:r>
      <w:r w:rsidR="002E0EB8" w:rsidRPr="00BC65EF">
        <w:rPr>
          <w:rFonts w:ascii="Times New Roman" w:eastAsia="Calibri" w:hAnsi="Times New Roman"/>
        </w:rPr>
        <w:t xml:space="preserve"> MARTARELO E LOTTICI LTDA</w:t>
      </w:r>
      <w:r w:rsidR="00F52F29" w:rsidRPr="00BC65EF">
        <w:rPr>
          <w:rFonts w:ascii="Times New Roman" w:eastAsia="Calibri" w:hAnsi="Times New Roman"/>
        </w:rPr>
        <w:t>.</w:t>
      </w:r>
      <w:r w:rsidR="00EF5A59">
        <w:rPr>
          <w:rFonts w:ascii="Times New Roman" w:eastAsia="Calibri" w:hAnsi="Times New Roman"/>
        </w:rPr>
        <w:t xml:space="preserve"> - CNPJ 96.703.483/0001-60</w:t>
      </w:r>
      <w:r w:rsidRPr="00BC65EF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BC65EF">
        <w:rPr>
          <w:rFonts w:ascii="Times New Roman" w:eastAsia="Calibri" w:hAnsi="Times New Roman"/>
        </w:rPr>
        <w:t xml:space="preserve"> (fl. </w:t>
      </w:r>
      <w:r w:rsidR="00F52F29" w:rsidRPr="00BC65EF">
        <w:rPr>
          <w:rFonts w:ascii="Times New Roman" w:eastAsia="Calibri" w:hAnsi="Times New Roman"/>
        </w:rPr>
        <w:t>13</w:t>
      </w:r>
      <w:r w:rsidR="00A813B8" w:rsidRPr="00BC65EF">
        <w:rPr>
          <w:rFonts w:ascii="Times New Roman" w:eastAsia="Calibri" w:hAnsi="Times New Roman"/>
        </w:rPr>
        <w:t>)</w:t>
      </w:r>
      <w:r w:rsidRPr="00BC65EF">
        <w:rPr>
          <w:rFonts w:ascii="Times New Roman" w:eastAsia="Calibri" w:hAnsi="Times New Roman"/>
        </w:rPr>
        <w:t>.</w:t>
      </w:r>
    </w:p>
    <w:p w:rsidR="00000ACA" w:rsidRPr="00BC65EF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BC65EF">
        <w:rPr>
          <w:rFonts w:ascii="Times New Roman" w:eastAsia="Calibri" w:hAnsi="Times New Roman"/>
        </w:rPr>
        <w:t>Notificada</w:t>
      </w:r>
      <w:r w:rsidR="007F77A3" w:rsidRPr="00BC65EF">
        <w:rPr>
          <w:rFonts w:ascii="Times New Roman" w:eastAsia="Calibri" w:hAnsi="Times New Roman"/>
        </w:rPr>
        <w:t xml:space="preserve"> </w:t>
      </w:r>
      <w:r w:rsidRPr="00BC65EF">
        <w:rPr>
          <w:rFonts w:ascii="Times New Roman" w:eastAsia="Calibri" w:hAnsi="Times New Roman"/>
        </w:rPr>
        <w:t>(fl.1</w:t>
      </w:r>
      <w:r w:rsidR="007F77A3" w:rsidRPr="00BC65EF">
        <w:rPr>
          <w:rFonts w:ascii="Times New Roman" w:eastAsia="Calibri" w:hAnsi="Times New Roman"/>
        </w:rPr>
        <w:t>4</w:t>
      </w:r>
      <w:r w:rsidRPr="00BC65EF">
        <w:rPr>
          <w:rFonts w:ascii="Times New Roman" w:eastAsia="Calibri" w:hAnsi="Times New Roman"/>
        </w:rPr>
        <w:t>)</w:t>
      </w:r>
      <w:r w:rsidR="006B5082" w:rsidRPr="00BC65EF">
        <w:rPr>
          <w:rFonts w:ascii="Times New Roman" w:eastAsia="Calibri" w:hAnsi="Times New Roman"/>
        </w:rPr>
        <w:t>, a</w:t>
      </w:r>
      <w:r w:rsidR="00000ACA" w:rsidRPr="00BC65EF">
        <w:rPr>
          <w:rFonts w:ascii="Times New Roman" w:eastAsia="Calibri" w:hAnsi="Times New Roman"/>
        </w:rPr>
        <w:t xml:space="preserve"> </w:t>
      </w:r>
      <w:r w:rsidR="00CD3E14" w:rsidRPr="00BC65EF">
        <w:rPr>
          <w:rFonts w:ascii="Times New Roman" w:eastAsia="Calibri" w:hAnsi="Times New Roman"/>
        </w:rPr>
        <w:t>empresa c</w:t>
      </w:r>
      <w:r w:rsidR="00000ACA" w:rsidRPr="00BC65EF">
        <w:rPr>
          <w:rFonts w:ascii="Times New Roman" w:eastAsia="Calibri" w:hAnsi="Times New Roman"/>
        </w:rPr>
        <w:t>ontribuinte apresent</w:t>
      </w:r>
      <w:r w:rsidR="002970FC" w:rsidRPr="00BC65EF">
        <w:rPr>
          <w:rFonts w:ascii="Times New Roman" w:eastAsia="Calibri" w:hAnsi="Times New Roman"/>
        </w:rPr>
        <w:t>ou impugnação (fl</w:t>
      </w:r>
      <w:r w:rsidR="001C1C01">
        <w:rPr>
          <w:rFonts w:ascii="Times New Roman" w:eastAsia="Calibri" w:hAnsi="Times New Roman"/>
        </w:rPr>
        <w:t>s</w:t>
      </w:r>
      <w:r w:rsidR="002970FC" w:rsidRPr="00BC65EF">
        <w:rPr>
          <w:rFonts w:ascii="Times New Roman" w:eastAsia="Calibri" w:hAnsi="Times New Roman"/>
        </w:rPr>
        <w:t xml:space="preserve">. </w:t>
      </w:r>
      <w:r w:rsidR="00A371C2" w:rsidRPr="00BC65EF">
        <w:rPr>
          <w:rFonts w:ascii="Times New Roman" w:eastAsia="Calibri" w:hAnsi="Times New Roman"/>
        </w:rPr>
        <w:t>1</w:t>
      </w:r>
      <w:r w:rsidR="007F77A3" w:rsidRPr="00BC65EF">
        <w:rPr>
          <w:rFonts w:ascii="Times New Roman" w:eastAsia="Calibri" w:hAnsi="Times New Roman"/>
        </w:rPr>
        <w:t>5</w:t>
      </w:r>
      <w:r w:rsidR="001C1C01">
        <w:rPr>
          <w:rFonts w:ascii="Times New Roman" w:eastAsia="Calibri" w:hAnsi="Times New Roman"/>
        </w:rPr>
        <w:t>-19</w:t>
      </w:r>
      <w:r w:rsidR="00000ACA" w:rsidRPr="00BC65EF">
        <w:rPr>
          <w:rFonts w:ascii="Times New Roman" w:eastAsia="Calibri" w:hAnsi="Times New Roman"/>
        </w:rPr>
        <w:t>)</w:t>
      </w:r>
      <w:r w:rsidR="006C324F" w:rsidRPr="00BC65EF">
        <w:rPr>
          <w:rFonts w:ascii="Times New Roman" w:eastAsia="Calibri" w:hAnsi="Times New Roman"/>
        </w:rPr>
        <w:t xml:space="preserve">, bem como </w:t>
      </w:r>
      <w:r w:rsidR="004319B2" w:rsidRPr="00BC65EF">
        <w:rPr>
          <w:rFonts w:ascii="Times New Roman" w:eastAsia="Calibri" w:hAnsi="Times New Roman"/>
        </w:rPr>
        <w:t xml:space="preserve">juntou documentos </w:t>
      </w:r>
      <w:r w:rsidR="002E0EB8" w:rsidRPr="00BC65EF">
        <w:rPr>
          <w:rFonts w:ascii="Times New Roman" w:eastAsia="Calibri" w:hAnsi="Times New Roman"/>
        </w:rPr>
        <w:t>(fls. 20</w:t>
      </w:r>
      <w:r w:rsidR="004319B2" w:rsidRPr="00BC65EF">
        <w:rPr>
          <w:rFonts w:ascii="Times New Roman" w:eastAsia="Calibri" w:hAnsi="Times New Roman"/>
        </w:rPr>
        <w:t>-</w:t>
      </w:r>
      <w:r w:rsidR="002E0EB8" w:rsidRPr="00BC65EF">
        <w:rPr>
          <w:rFonts w:ascii="Times New Roman" w:eastAsia="Calibri" w:hAnsi="Times New Roman"/>
        </w:rPr>
        <w:t>38</w:t>
      </w:r>
      <w:r w:rsidR="00F52F29" w:rsidRPr="00BC65EF">
        <w:rPr>
          <w:rFonts w:ascii="Times New Roman" w:eastAsia="Calibri" w:hAnsi="Times New Roman"/>
        </w:rPr>
        <w:t>)</w:t>
      </w:r>
      <w:r w:rsidR="00000ACA" w:rsidRPr="00BC65EF">
        <w:rPr>
          <w:rFonts w:ascii="Times New Roman" w:eastAsia="Calibri" w:hAnsi="Times New Roman"/>
        </w:rPr>
        <w:t xml:space="preserve">. </w:t>
      </w:r>
      <w:r w:rsidR="007F77A3" w:rsidRPr="00BC65EF">
        <w:rPr>
          <w:rFonts w:ascii="Times New Roman" w:eastAsia="Calibri" w:hAnsi="Times New Roman"/>
        </w:rPr>
        <w:t>A</w:t>
      </w:r>
      <w:r w:rsidR="00000ACA" w:rsidRPr="00BC65EF">
        <w:rPr>
          <w:rFonts w:ascii="Times New Roman" w:eastAsia="Calibri" w:hAnsi="Times New Roman"/>
        </w:rPr>
        <w:t xml:space="preserve">duz, em suma, </w:t>
      </w:r>
      <w:r w:rsidR="00FE567E" w:rsidRPr="00BC65EF">
        <w:rPr>
          <w:rFonts w:ascii="Times New Roman" w:eastAsia="Calibri" w:hAnsi="Times New Roman"/>
        </w:rPr>
        <w:t>que</w:t>
      </w:r>
      <w:r w:rsidR="00BC65EF" w:rsidRPr="00BC65EF">
        <w:rPr>
          <w:rFonts w:ascii="Times New Roman" w:eastAsia="Calibri" w:hAnsi="Times New Roman"/>
        </w:rPr>
        <w:t xml:space="preserve"> </w:t>
      </w:r>
      <w:r w:rsidR="009A5F30">
        <w:rPr>
          <w:rFonts w:ascii="Times New Roman" w:eastAsia="Calibri" w:hAnsi="Times New Roman"/>
        </w:rPr>
        <w:t xml:space="preserve">nos anos de 2012 e 2013 recolheu as anuidades para o CREA, </w:t>
      </w:r>
      <w:r w:rsidR="00D249F0">
        <w:rPr>
          <w:rFonts w:ascii="Times New Roman" w:eastAsia="Calibri" w:hAnsi="Times New Roman"/>
        </w:rPr>
        <w:t xml:space="preserve">tendo, após, </w:t>
      </w:r>
      <w:r w:rsidR="009A5F30">
        <w:rPr>
          <w:rFonts w:ascii="Times New Roman" w:eastAsia="Calibri" w:hAnsi="Times New Roman"/>
        </w:rPr>
        <w:t>deix</w:t>
      </w:r>
      <w:r w:rsidR="00D249F0">
        <w:rPr>
          <w:rFonts w:ascii="Times New Roman" w:eastAsia="Calibri" w:hAnsi="Times New Roman"/>
        </w:rPr>
        <w:t>ado</w:t>
      </w:r>
      <w:r w:rsidR="009A5F30">
        <w:rPr>
          <w:rFonts w:ascii="Times New Roman" w:eastAsia="Calibri" w:hAnsi="Times New Roman"/>
        </w:rPr>
        <w:t xml:space="preserve"> de at</w:t>
      </w:r>
      <w:r w:rsidR="00BC5A72">
        <w:rPr>
          <w:rFonts w:ascii="Times New Roman" w:eastAsia="Calibri" w:hAnsi="Times New Roman"/>
        </w:rPr>
        <w:t>u</w:t>
      </w:r>
      <w:r w:rsidR="009A5F30">
        <w:rPr>
          <w:rFonts w:ascii="Times New Roman" w:eastAsia="Calibri" w:hAnsi="Times New Roman"/>
        </w:rPr>
        <w:t xml:space="preserve">ar </w:t>
      </w:r>
      <w:r w:rsidR="00BC5A72">
        <w:rPr>
          <w:rFonts w:ascii="Times New Roman" w:eastAsia="Calibri" w:hAnsi="Times New Roman"/>
        </w:rPr>
        <w:t>no ramo d</w:t>
      </w:r>
      <w:r w:rsidR="009A5F30">
        <w:rPr>
          <w:rFonts w:ascii="Times New Roman" w:eastAsia="Calibri" w:hAnsi="Times New Roman"/>
        </w:rPr>
        <w:t xml:space="preserve">a construção civil. A partir de 2015, </w:t>
      </w:r>
      <w:r w:rsidR="00D249F0">
        <w:rPr>
          <w:rFonts w:ascii="Times New Roman" w:eastAsia="Calibri" w:hAnsi="Times New Roman"/>
        </w:rPr>
        <w:t xml:space="preserve">tendo retornado às atividades de construção, </w:t>
      </w:r>
      <w:r w:rsidR="009A5F30">
        <w:rPr>
          <w:rFonts w:ascii="Times New Roman" w:eastAsia="Calibri" w:hAnsi="Times New Roman"/>
        </w:rPr>
        <w:t>in</w:t>
      </w:r>
      <w:r w:rsidR="00C25F9D">
        <w:rPr>
          <w:rFonts w:ascii="Times New Roman" w:eastAsia="Calibri" w:hAnsi="Times New Roman"/>
        </w:rPr>
        <w:t xml:space="preserve">forma que possui responsável técnica Arquiteta e Urbanista, </w:t>
      </w:r>
      <w:r w:rsidR="00BC65EF" w:rsidRPr="00BC65EF">
        <w:rPr>
          <w:rFonts w:ascii="Times New Roman" w:eastAsia="Calibri" w:hAnsi="Times New Roman"/>
        </w:rPr>
        <w:t>a</w:t>
      </w:r>
      <w:r w:rsidR="00C25F9D">
        <w:rPr>
          <w:rFonts w:ascii="Times New Roman" w:eastAsia="Calibri" w:hAnsi="Times New Roman"/>
        </w:rPr>
        <w:t xml:space="preserve"> qual está em dia com suas obrigações com o CAU</w:t>
      </w:r>
      <w:r w:rsidR="00BC5A72">
        <w:rPr>
          <w:rFonts w:ascii="Times New Roman" w:eastAsia="Calibri" w:hAnsi="Times New Roman"/>
        </w:rPr>
        <w:t>/RS, motivo pelo qual sustenta ser indevida a cobrança de anuidades no período de 2015 a 2017.</w:t>
      </w:r>
      <w:r w:rsidR="00BC65EF" w:rsidRPr="00BC65EF">
        <w:rPr>
          <w:rFonts w:ascii="Times New Roman" w:eastAsia="Calibri" w:hAnsi="Times New Roman"/>
        </w:rPr>
        <w:t xml:space="preserve"> </w:t>
      </w:r>
      <w:r w:rsidR="00241585">
        <w:rPr>
          <w:rFonts w:ascii="Times New Roman" w:eastAsia="Calibri" w:hAnsi="Times New Roman"/>
        </w:rPr>
        <w:t xml:space="preserve">Ainda, alega estar prescrita a cobrança da anuidade de 2012. </w:t>
      </w:r>
      <w:r w:rsidR="00A4069C">
        <w:rPr>
          <w:rFonts w:ascii="Times New Roman" w:eastAsia="Calibri" w:hAnsi="Times New Roman"/>
        </w:rPr>
        <w:t>Assim, r</w:t>
      </w:r>
      <w:r w:rsidR="00241585">
        <w:rPr>
          <w:rFonts w:ascii="Times New Roman" w:eastAsia="Calibri" w:hAnsi="Times New Roman"/>
        </w:rPr>
        <w:t>equer a</w:t>
      </w:r>
      <w:r w:rsidR="005705A6">
        <w:rPr>
          <w:rFonts w:ascii="Times New Roman" w:eastAsia="Calibri" w:hAnsi="Times New Roman"/>
        </w:rPr>
        <w:t xml:space="preserve"> exclusão dos débitos de 2012, 2013 e de 2015 a 2017.</w:t>
      </w:r>
    </w:p>
    <w:p w:rsidR="00000ACA" w:rsidRPr="00BC65EF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BC65EF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BC65EF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BC65EF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BC65EF">
              <w:rPr>
                <w:rFonts w:ascii="Times New Roman" w:hAnsi="Times New Roman"/>
                <w:b/>
              </w:rPr>
              <w:t>VOTO D</w:t>
            </w:r>
            <w:r w:rsidR="00CD3E14" w:rsidRPr="00BC65EF">
              <w:rPr>
                <w:rFonts w:ascii="Times New Roman" w:hAnsi="Times New Roman"/>
                <w:b/>
              </w:rPr>
              <w:t>O</w:t>
            </w:r>
            <w:r w:rsidR="00EF3EC9" w:rsidRPr="00BC65EF">
              <w:rPr>
                <w:rFonts w:ascii="Times New Roman" w:hAnsi="Times New Roman"/>
                <w:b/>
              </w:rPr>
              <w:t>(A)</w:t>
            </w:r>
            <w:r w:rsidRPr="00BC65EF">
              <w:rPr>
                <w:rFonts w:ascii="Times New Roman" w:hAnsi="Times New Roman"/>
                <w:b/>
              </w:rPr>
              <w:t xml:space="preserve"> RELATOR</w:t>
            </w:r>
            <w:r w:rsidR="00CD3E14" w:rsidRPr="00BC65EF">
              <w:rPr>
                <w:rFonts w:ascii="Times New Roman" w:hAnsi="Times New Roman"/>
                <w:b/>
              </w:rPr>
              <w:t>(A)</w:t>
            </w:r>
          </w:p>
        </w:tc>
      </w:tr>
    </w:tbl>
    <w:p w:rsidR="00BC296C" w:rsidRPr="006B5082" w:rsidRDefault="00BC296C" w:rsidP="00BC296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 xml:space="preserve">o CAU/BR e os </w:t>
      </w:r>
      <w:proofErr w:type="spellStart"/>
      <w:r w:rsidRPr="006B5082">
        <w:rPr>
          <w:rFonts w:ascii="Times New Roman" w:hAnsi="Times New Roman"/>
          <w:i/>
        </w:rPr>
        <w:t>CAUs</w:t>
      </w:r>
      <w:proofErr w:type="spellEnd"/>
      <w:r w:rsidRPr="006B5082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BC296C" w:rsidRPr="006B5082" w:rsidRDefault="00BC296C" w:rsidP="00BC296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 xml:space="preserve">verificar, na prestação de serviços de Arquitetura e Urbanismo, a </w:t>
      </w:r>
      <w:proofErr w:type="gramStart"/>
      <w:r w:rsidRPr="006B5082">
        <w:rPr>
          <w:rFonts w:ascii="Times New Roman" w:hAnsi="Times New Roman"/>
          <w:i/>
        </w:rPr>
        <w:t>existência</w:t>
      </w:r>
      <w:proofErr w:type="gramEnd"/>
      <w:r w:rsidRPr="006B5082">
        <w:rPr>
          <w:rFonts w:ascii="Times New Roman" w:hAnsi="Times New Roman"/>
          <w:i/>
        </w:rPr>
        <w:t xml:space="preserve">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BC296C" w:rsidRDefault="00BC296C" w:rsidP="00BC296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 xml:space="preserve">Diante disso, sob pena de causar prejuízo à coletividade de profissionais e empresas que atuam em áreas afeitas à arquitetura e urbanismo e que estão devidamente registrados neste Ente fiscalizador, percebe-se que este não pode deixar de exigir o pagamento dos valores relativos às </w:t>
      </w:r>
      <w:r w:rsidRPr="0032225C">
        <w:rPr>
          <w:rFonts w:ascii="Times New Roman" w:hAnsi="Times New Roman"/>
        </w:rPr>
        <w:t xml:space="preserve">anuidades, ao lado de contribuições, multas, taxas, tarifas de serviços, doações, legados, juros, rendimentos patrimoniais, subvenções e </w:t>
      </w:r>
      <w:r w:rsidRPr="0032225C">
        <w:rPr>
          <w:rFonts w:ascii="Times New Roman" w:hAnsi="Times New Roman"/>
        </w:rPr>
        <w:lastRenderedPageBreak/>
        <w:t xml:space="preserve">resultados de convênios, além de outros rendimentos eventuais, que constituem os recursos dos </w:t>
      </w:r>
      <w:proofErr w:type="spellStart"/>
      <w:r w:rsidRPr="0032225C">
        <w:rPr>
          <w:rFonts w:ascii="Times New Roman" w:hAnsi="Times New Roman"/>
        </w:rPr>
        <w:t>CAUs</w:t>
      </w:r>
      <w:proofErr w:type="spellEnd"/>
      <w:r w:rsidRPr="0032225C">
        <w:rPr>
          <w:rFonts w:ascii="Times New Roman" w:hAnsi="Times New Roman"/>
        </w:rPr>
        <w:t>, conforme o disposto no art. 37, da Lei nº 12.378/2010.</w:t>
      </w:r>
    </w:p>
    <w:p w:rsidR="00BC296C" w:rsidRPr="0032225C" w:rsidRDefault="00BC296C" w:rsidP="00BC296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BC296C" w:rsidRPr="00F1654B" w:rsidRDefault="00BC296C" w:rsidP="00BC296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241C2">
        <w:rPr>
          <w:rFonts w:ascii="Times New Roman" w:hAnsi="Times New Roman"/>
        </w:rPr>
        <w:t>Ultrapassadas essas questões preliminares, da análise dos dados da empresa</w:t>
      </w:r>
      <w:r>
        <w:rPr>
          <w:rFonts w:ascii="Times New Roman" w:hAnsi="Times New Roman"/>
        </w:rPr>
        <w:t>, verifica-se que a contribuinte</w:t>
      </w:r>
      <w:r w:rsidR="006B0EAD">
        <w:rPr>
          <w:rFonts w:ascii="Times New Roman" w:hAnsi="Times New Roman"/>
        </w:rPr>
        <w:t xml:space="preserve"> esteve</w:t>
      </w:r>
      <w:r>
        <w:rPr>
          <w:rFonts w:ascii="Times New Roman" w:hAnsi="Times New Roman"/>
        </w:rPr>
        <w:t xml:space="preserve"> registrada junto ao CREA-RS,</w:t>
      </w:r>
      <w:r w:rsidR="006B0EAD">
        <w:rPr>
          <w:rFonts w:ascii="Times New Roman" w:hAnsi="Times New Roman"/>
        </w:rPr>
        <w:t xml:space="preserve"> </w:t>
      </w:r>
      <w:r w:rsidR="003047EB">
        <w:rPr>
          <w:rFonts w:ascii="Times New Roman" w:hAnsi="Times New Roman"/>
        </w:rPr>
        <w:t xml:space="preserve">sob nº 173.028, no período de 03/09/2010 até </w:t>
      </w:r>
      <w:r w:rsidR="00D2550A">
        <w:rPr>
          <w:rFonts w:ascii="Times New Roman" w:hAnsi="Times New Roman"/>
        </w:rPr>
        <w:t>19/03/</w:t>
      </w:r>
      <w:r w:rsidR="00D06833">
        <w:rPr>
          <w:rFonts w:ascii="Times New Roman" w:hAnsi="Times New Roman"/>
        </w:rPr>
        <w:t>2013</w:t>
      </w:r>
      <w:r w:rsidR="00D26C10">
        <w:rPr>
          <w:rFonts w:ascii="Times New Roman" w:hAnsi="Times New Roman"/>
        </w:rPr>
        <w:t xml:space="preserve"> </w:t>
      </w:r>
      <w:r w:rsidR="000F4371">
        <w:rPr>
          <w:rFonts w:ascii="Times New Roman" w:hAnsi="Times New Roman"/>
        </w:rPr>
        <w:t xml:space="preserve">(doc. em anexo) </w:t>
      </w:r>
      <w:r w:rsidR="00D26C10">
        <w:rPr>
          <w:rFonts w:ascii="Times New Roman" w:hAnsi="Times New Roman"/>
        </w:rPr>
        <w:t xml:space="preserve">para </w:t>
      </w:r>
      <w:r w:rsidR="008025D8">
        <w:rPr>
          <w:rFonts w:ascii="Times New Roman" w:hAnsi="Times New Roman"/>
        </w:rPr>
        <w:t xml:space="preserve">o exercício de </w:t>
      </w:r>
      <w:r w:rsidR="00D26C10">
        <w:rPr>
          <w:rFonts w:ascii="Times New Roman" w:hAnsi="Times New Roman"/>
        </w:rPr>
        <w:t>atividades</w:t>
      </w:r>
      <w:r w:rsidR="008025D8">
        <w:rPr>
          <w:rFonts w:ascii="Times New Roman" w:hAnsi="Times New Roman"/>
        </w:rPr>
        <w:t xml:space="preserve"> na área da arquitetura e urbanismo</w:t>
      </w:r>
      <w:r w:rsidR="00F1654B">
        <w:rPr>
          <w:rFonts w:ascii="Times New Roman" w:hAnsi="Times New Roman"/>
        </w:rPr>
        <w:t>, tendo</w:t>
      </w:r>
      <w:r w:rsidR="007C7D1D">
        <w:rPr>
          <w:rFonts w:ascii="Times New Roman" w:hAnsi="Times New Roman"/>
        </w:rPr>
        <w:t xml:space="preserve"> </w:t>
      </w:r>
      <w:r w:rsidR="00F1654B">
        <w:rPr>
          <w:rFonts w:ascii="Times New Roman" w:hAnsi="Times New Roman"/>
        </w:rPr>
        <w:t>à época profissional Arquiteta e Urbanista como responsável técnica</w:t>
      </w:r>
      <w:r>
        <w:rPr>
          <w:rFonts w:ascii="Times New Roman" w:hAnsi="Times New Roman"/>
        </w:rPr>
        <w:t>.</w:t>
      </w:r>
    </w:p>
    <w:p w:rsidR="00F1654B" w:rsidRPr="00361B69" w:rsidRDefault="00FE6FA5" w:rsidP="00361B6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61B69">
        <w:rPr>
          <w:rFonts w:ascii="Times New Roman" w:hAnsi="Times New Roman"/>
        </w:rPr>
        <w:t>Ainda, i</w:t>
      </w:r>
      <w:r w:rsidR="00F1654B" w:rsidRPr="00361B69">
        <w:rPr>
          <w:rFonts w:ascii="Times New Roman" w:hAnsi="Times New Roman"/>
        </w:rPr>
        <w:t>nforma a impugnante</w:t>
      </w:r>
      <w:r w:rsidRPr="00361B69">
        <w:rPr>
          <w:rFonts w:ascii="Times New Roman" w:hAnsi="Times New Roman"/>
        </w:rPr>
        <w:t xml:space="preserve"> que</w:t>
      </w:r>
      <w:r w:rsidR="00F1654B" w:rsidRPr="00361B69">
        <w:rPr>
          <w:rFonts w:ascii="Times New Roman" w:hAnsi="Times New Roman"/>
        </w:rPr>
        <w:t xml:space="preserve">, </w:t>
      </w:r>
      <w:r w:rsidR="002428E2" w:rsidRPr="00361B69">
        <w:rPr>
          <w:rFonts w:ascii="Times New Roman" w:hAnsi="Times New Roman"/>
        </w:rPr>
        <w:t>a partir de 2015 co</w:t>
      </w:r>
      <w:r w:rsidR="00077DB2" w:rsidRPr="00361B69">
        <w:rPr>
          <w:rFonts w:ascii="Times New Roman" w:hAnsi="Times New Roman"/>
        </w:rPr>
        <w:t>n</w:t>
      </w:r>
      <w:r w:rsidR="00E1742F" w:rsidRPr="00361B69">
        <w:rPr>
          <w:rFonts w:ascii="Times New Roman" w:hAnsi="Times New Roman"/>
        </w:rPr>
        <w:t>tratou como responsável técnica uma</w:t>
      </w:r>
      <w:r w:rsidR="002428E2" w:rsidRPr="00361B69">
        <w:rPr>
          <w:rFonts w:ascii="Times New Roman" w:hAnsi="Times New Roman"/>
        </w:rPr>
        <w:t xml:space="preserve"> Arquiteta e Urbanista</w:t>
      </w:r>
      <w:r w:rsidRPr="00361B69">
        <w:rPr>
          <w:rFonts w:ascii="Times New Roman" w:hAnsi="Times New Roman"/>
        </w:rPr>
        <w:t>,</w:t>
      </w:r>
      <w:r w:rsidR="00E1742F" w:rsidRPr="00361B69">
        <w:rPr>
          <w:rFonts w:ascii="Times New Roman" w:hAnsi="Times New Roman"/>
        </w:rPr>
        <w:t xml:space="preserve"> </w:t>
      </w:r>
      <w:r w:rsidR="000F4371" w:rsidRPr="00361B69">
        <w:rPr>
          <w:rFonts w:ascii="Times New Roman" w:hAnsi="Times New Roman"/>
        </w:rPr>
        <w:t xml:space="preserve">conforme se comprova na cópia da CTPS juntada aos autos </w:t>
      </w:r>
      <w:r w:rsidR="00E1742F" w:rsidRPr="00361B69">
        <w:rPr>
          <w:rFonts w:ascii="Times New Roman" w:hAnsi="Times New Roman"/>
        </w:rPr>
        <w:t>(fl</w:t>
      </w:r>
      <w:r w:rsidR="000F4371" w:rsidRPr="00361B69">
        <w:rPr>
          <w:rFonts w:ascii="Times New Roman" w:hAnsi="Times New Roman"/>
        </w:rPr>
        <w:t>s</w:t>
      </w:r>
      <w:r w:rsidR="00E1742F" w:rsidRPr="00361B69">
        <w:rPr>
          <w:rFonts w:ascii="Times New Roman" w:hAnsi="Times New Roman"/>
        </w:rPr>
        <w:t>. 21</w:t>
      </w:r>
      <w:r w:rsidR="000F4371" w:rsidRPr="00361B69">
        <w:rPr>
          <w:rFonts w:ascii="Times New Roman" w:hAnsi="Times New Roman"/>
        </w:rPr>
        <w:t>-24)</w:t>
      </w:r>
      <w:r w:rsidR="006D1E6B" w:rsidRPr="00361B69">
        <w:rPr>
          <w:rFonts w:ascii="Times New Roman" w:hAnsi="Times New Roman"/>
        </w:rPr>
        <w:t>, sem, contudo</w:t>
      </w:r>
      <w:r w:rsidR="000A75E3" w:rsidRPr="00361B69">
        <w:rPr>
          <w:rFonts w:ascii="Times New Roman" w:hAnsi="Times New Roman"/>
        </w:rPr>
        <w:t>,</w:t>
      </w:r>
      <w:r w:rsidR="006D1E6B" w:rsidRPr="00361B69">
        <w:rPr>
          <w:rFonts w:ascii="Times New Roman" w:hAnsi="Times New Roman"/>
        </w:rPr>
        <w:t xml:space="preserve"> haver registro da anotação d</w:t>
      </w:r>
      <w:r w:rsidR="007C7D1D">
        <w:rPr>
          <w:rFonts w:ascii="Times New Roman" w:hAnsi="Times New Roman"/>
        </w:rPr>
        <w:t>esta</w:t>
      </w:r>
      <w:r w:rsidR="006D1E6B" w:rsidRPr="00361B69">
        <w:rPr>
          <w:rFonts w:ascii="Times New Roman" w:hAnsi="Times New Roman"/>
        </w:rPr>
        <w:t xml:space="preserve"> profissional como responsável técnica </w:t>
      </w:r>
      <w:r w:rsidR="007C7D1D">
        <w:rPr>
          <w:rFonts w:ascii="Times New Roman" w:hAnsi="Times New Roman"/>
        </w:rPr>
        <w:t xml:space="preserve">da empresa </w:t>
      </w:r>
      <w:r w:rsidR="000A75E3" w:rsidRPr="00361B69">
        <w:rPr>
          <w:rFonts w:ascii="Times New Roman" w:hAnsi="Times New Roman"/>
        </w:rPr>
        <w:t>junto ao Sistema de Informação e Comunicação do CAU – SICCAU (doc. em anexo)</w:t>
      </w:r>
      <w:r w:rsidR="00361B69" w:rsidRPr="00361B69">
        <w:rPr>
          <w:rFonts w:ascii="Times New Roman" w:hAnsi="Times New Roman"/>
        </w:rPr>
        <w:t xml:space="preserve">, situação </w:t>
      </w:r>
      <w:proofErr w:type="spellStart"/>
      <w:r w:rsidR="00361B69" w:rsidRPr="00361B69">
        <w:rPr>
          <w:rFonts w:ascii="Times New Roman" w:hAnsi="Times New Roman"/>
        </w:rPr>
        <w:t>esta</w:t>
      </w:r>
      <w:proofErr w:type="spellEnd"/>
      <w:r w:rsidR="00361B69" w:rsidRPr="00361B69">
        <w:rPr>
          <w:rFonts w:ascii="Times New Roman" w:hAnsi="Times New Roman"/>
        </w:rPr>
        <w:t xml:space="preserve"> que necessita de regularização por parte da empresa, junto ao CAU/RS.</w:t>
      </w:r>
      <w:r w:rsidR="00F1654B" w:rsidRPr="00361B69">
        <w:rPr>
          <w:rFonts w:ascii="Times New Roman" w:hAnsi="Times New Roman"/>
        </w:rPr>
        <w:t xml:space="preserve"> </w:t>
      </w:r>
    </w:p>
    <w:p w:rsidR="00BC296C" w:rsidRPr="00795BA9" w:rsidRDefault="00BC296C" w:rsidP="00BC296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Ainda, da análise das atividades constantes no </w:t>
      </w:r>
      <w:r w:rsidRPr="00BA5A0B">
        <w:rPr>
          <w:rFonts w:ascii="Times New Roman" w:hAnsi="Times New Roman"/>
        </w:rPr>
        <w:t>c</w:t>
      </w:r>
      <w:r>
        <w:rPr>
          <w:rFonts w:ascii="Times New Roman" w:hAnsi="Times New Roman"/>
        </w:rPr>
        <w:t>adastro nacional da pessoa jurídica</w:t>
      </w:r>
      <w:r w:rsidRPr="00BA5A0B">
        <w:rPr>
          <w:rFonts w:ascii="Times New Roman" w:hAnsi="Times New Roman"/>
        </w:rPr>
        <w:t xml:space="preserve"> junto à Receita Federal do Brasil</w:t>
      </w:r>
      <w:r>
        <w:rPr>
          <w:rFonts w:ascii="Times New Roman" w:hAnsi="Times New Roman"/>
        </w:rPr>
        <w:t xml:space="preserve">, consta como código e descrição da atividade econômica principal </w:t>
      </w:r>
      <w:r w:rsidRPr="00BA5A0B">
        <w:rPr>
          <w:rFonts w:ascii="Times New Roman" w:hAnsi="Times New Roman"/>
          <w:i/>
        </w:rPr>
        <w:t>“41.</w:t>
      </w:r>
      <w:r>
        <w:rPr>
          <w:rFonts w:ascii="Times New Roman" w:hAnsi="Times New Roman"/>
          <w:i/>
        </w:rPr>
        <w:t>20</w:t>
      </w:r>
      <w:r w:rsidRPr="00BA5A0B">
        <w:rPr>
          <w:rFonts w:ascii="Times New Roman" w:hAnsi="Times New Roman"/>
          <w:i/>
        </w:rPr>
        <w:t>-</w:t>
      </w:r>
      <w:r>
        <w:rPr>
          <w:rFonts w:ascii="Times New Roman" w:hAnsi="Times New Roman"/>
          <w:i/>
        </w:rPr>
        <w:t>4</w:t>
      </w:r>
      <w:r w:rsidRPr="00BA5A0B">
        <w:rPr>
          <w:rFonts w:ascii="Times New Roman" w:hAnsi="Times New Roman"/>
          <w:i/>
        </w:rPr>
        <w:t>-</w:t>
      </w:r>
      <w:r>
        <w:rPr>
          <w:rFonts w:ascii="Times New Roman" w:hAnsi="Times New Roman"/>
          <w:i/>
        </w:rPr>
        <w:t>0</w:t>
      </w:r>
      <w:r w:rsidRPr="00BA5A0B">
        <w:rPr>
          <w:rFonts w:ascii="Times New Roman" w:hAnsi="Times New Roman"/>
          <w:i/>
        </w:rPr>
        <w:t xml:space="preserve">0 – </w:t>
      </w:r>
      <w:r>
        <w:rPr>
          <w:rFonts w:ascii="Times New Roman" w:hAnsi="Times New Roman"/>
          <w:i/>
        </w:rPr>
        <w:t>Construção de edifícios</w:t>
      </w:r>
      <w:r w:rsidRPr="00BA5A0B">
        <w:rPr>
          <w:rFonts w:ascii="Times New Roman" w:hAnsi="Times New Roman"/>
          <w:i/>
        </w:rPr>
        <w:t>”</w:t>
      </w:r>
      <w:r>
        <w:rPr>
          <w:rFonts w:ascii="Times New Roman" w:hAnsi="Times New Roman"/>
        </w:rPr>
        <w:t xml:space="preserve">, </w:t>
      </w:r>
      <w:r w:rsidRPr="005C6172">
        <w:rPr>
          <w:rFonts w:ascii="Times New Roman" w:hAnsi="Times New Roman"/>
        </w:rPr>
        <w:t>atividade</w:t>
      </w:r>
      <w:r>
        <w:rPr>
          <w:rFonts w:ascii="Times New Roman" w:hAnsi="Times New Roman"/>
        </w:rPr>
        <w:t xml:space="preserve"> </w:t>
      </w:r>
      <w:r w:rsidRPr="003241C2">
        <w:rPr>
          <w:rFonts w:ascii="Times New Roman" w:hAnsi="Times New Roman"/>
        </w:rPr>
        <w:t xml:space="preserve">sujeita à fiscalização </w:t>
      </w:r>
      <w:r>
        <w:rPr>
          <w:rFonts w:ascii="Times New Roman" w:hAnsi="Times New Roman"/>
        </w:rPr>
        <w:t xml:space="preserve">tanto pelo </w:t>
      </w:r>
      <w:r w:rsidRPr="003241C2">
        <w:rPr>
          <w:rFonts w:ascii="Times New Roman" w:hAnsi="Times New Roman"/>
        </w:rPr>
        <w:t>Conselho de Arquitetura e Urbanismo do Rio Grande do Sul – CAU/RS</w:t>
      </w:r>
      <w:r>
        <w:rPr>
          <w:rFonts w:ascii="Times New Roman" w:hAnsi="Times New Roman"/>
        </w:rPr>
        <w:t xml:space="preserve"> quanto pelo CREA-RS</w:t>
      </w:r>
      <w:r w:rsidRPr="003241C2">
        <w:rPr>
          <w:rFonts w:ascii="Times New Roman" w:hAnsi="Times New Roman"/>
        </w:rPr>
        <w:t>.</w:t>
      </w:r>
    </w:p>
    <w:p w:rsidR="00BC296C" w:rsidRPr="001843D7" w:rsidRDefault="00BC296C" w:rsidP="00BC296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Considerando apenas a situação fática acima, a pessoa jurídica estaria isenta da necessidade de registro no Conselho de Arquitetura e Urbanismo</w:t>
      </w:r>
      <w:r w:rsidR="00FB7AA3">
        <w:rPr>
          <w:rFonts w:ascii="Times New Roman" w:hAnsi="Times New Roman"/>
        </w:rPr>
        <w:t xml:space="preserve"> no período em que esteve </w:t>
      </w:r>
      <w:r w:rsidR="007265DE">
        <w:rPr>
          <w:rFonts w:ascii="Times New Roman" w:hAnsi="Times New Roman"/>
        </w:rPr>
        <w:t>registrada junto ao CREA/RS</w:t>
      </w:r>
      <w:r>
        <w:rPr>
          <w:rFonts w:ascii="Times New Roman" w:hAnsi="Times New Roman"/>
        </w:rPr>
        <w:t>, mormente pela tese de que uma pessoa jurídica não é obrigada ao dúplice registro nos conselhos de fiscalização profissional.</w:t>
      </w:r>
    </w:p>
    <w:p w:rsidR="00BC296C" w:rsidRPr="007265DE" w:rsidRDefault="00BC296C" w:rsidP="00BC296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7265DE">
        <w:rPr>
          <w:rFonts w:ascii="Times New Roman" w:hAnsi="Times New Roman"/>
        </w:rPr>
        <w:t>Contudo, ao consultar o contrato social da contribuinte</w:t>
      </w:r>
      <w:r w:rsidR="00F25BD6">
        <w:rPr>
          <w:rFonts w:ascii="Times New Roman" w:hAnsi="Times New Roman"/>
        </w:rPr>
        <w:t>,</w:t>
      </w:r>
      <w:r w:rsidRPr="007265DE">
        <w:rPr>
          <w:rFonts w:ascii="Times New Roman" w:hAnsi="Times New Roman"/>
        </w:rPr>
        <w:t xml:space="preserve"> depositado na Junta Comercial do Rio Grande do Sul – JUCISRS, </w:t>
      </w:r>
      <w:r w:rsidR="00D75995">
        <w:rPr>
          <w:rFonts w:ascii="Times New Roman" w:hAnsi="Times New Roman"/>
        </w:rPr>
        <w:t xml:space="preserve">percebe-se que o objeto social da pessoa jurídica </w:t>
      </w:r>
      <w:r w:rsidRPr="007265DE">
        <w:rPr>
          <w:rFonts w:ascii="Times New Roman" w:hAnsi="Times New Roman"/>
        </w:rPr>
        <w:t xml:space="preserve">é, dentre outros, </w:t>
      </w:r>
      <w:r w:rsidRPr="007265DE">
        <w:rPr>
          <w:rFonts w:ascii="Times New Roman" w:hAnsi="Times New Roman"/>
          <w:i/>
        </w:rPr>
        <w:t>“</w:t>
      </w:r>
      <w:r w:rsidR="005A4053">
        <w:rPr>
          <w:rFonts w:ascii="Times New Roman" w:hAnsi="Times New Roman"/>
          <w:i/>
        </w:rPr>
        <w:t>C</w:t>
      </w:r>
      <w:r w:rsidRPr="007265DE">
        <w:rPr>
          <w:rFonts w:ascii="Times New Roman" w:hAnsi="Times New Roman"/>
          <w:i/>
        </w:rPr>
        <w:t>onstrução</w:t>
      </w:r>
      <w:r w:rsidR="00615DB8">
        <w:rPr>
          <w:rFonts w:ascii="Times New Roman" w:hAnsi="Times New Roman"/>
          <w:i/>
        </w:rPr>
        <w:t xml:space="preserve"> de edifícios residenciais de qualquer tipo,...</w:t>
      </w:r>
      <w:r w:rsidRPr="007265DE">
        <w:rPr>
          <w:rFonts w:ascii="Times New Roman" w:hAnsi="Times New Roman"/>
          <w:i/>
        </w:rPr>
        <w:t xml:space="preserve">, </w:t>
      </w:r>
      <w:r w:rsidRPr="007265DE">
        <w:rPr>
          <w:rFonts w:ascii="Times New Roman" w:hAnsi="Times New Roman"/>
          <w:b/>
          <w:i/>
        </w:rPr>
        <w:t>loteamento</w:t>
      </w:r>
      <w:r w:rsidR="00F91BAD">
        <w:rPr>
          <w:rFonts w:ascii="Times New Roman" w:hAnsi="Times New Roman"/>
          <w:b/>
          <w:i/>
        </w:rPr>
        <w:t xml:space="preserve"> (subdivisão de terras) de terreno próprio sem benfeitorias, loteamento com realização de benfeitorias,</w:t>
      </w:r>
      <w:r w:rsidRPr="007265DE">
        <w:rPr>
          <w:rFonts w:ascii="Times New Roman" w:hAnsi="Times New Roman"/>
          <w:i/>
        </w:rPr>
        <w:t xml:space="preserve">...” </w:t>
      </w:r>
      <w:r w:rsidRPr="007265DE">
        <w:rPr>
          <w:rFonts w:ascii="Times New Roman" w:hAnsi="Times New Roman"/>
        </w:rPr>
        <w:t>(grifei), atividade</w:t>
      </w:r>
      <w:r w:rsidR="005A4053">
        <w:rPr>
          <w:rFonts w:ascii="Times New Roman" w:hAnsi="Times New Roman"/>
        </w:rPr>
        <w:t>s, as grifadas,</w:t>
      </w:r>
      <w:r w:rsidRPr="007265DE">
        <w:rPr>
          <w:rFonts w:ascii="Times New Roman" w:hAnsi="Times New Roman"/>
        </w:rPr>
        <w:t xml:space="preserve"> privativa</w:t>
      </w:r>
      <w:r w:rsidR="005A4053">
        <w:rPr>
          <w:rFonts w:ascii="Times New Roman" w:hAnsi="Times New Roman"/>
        </w:rPr>
        <w:t>s</w:t>
      </w:r>
      <w:r w:rsidRPr="007265DE">
        <w:rPr>
          <w:rFonts w:ascii="Times New Roman" w:hAnsi="Times New Roman"/>
        </w:rPr>
        <w:t xml:space="preserve"> de Arquitetos e Urbanistas, nos termos da resolução CAU/BR nº 51 de 12 de Julho de 2013.</w:t>
      </w:r>
    </w:p>
    <w:p w:rsidR="00BC296C" w:rsidRPr="00280908" w:rsidRDefault="00BC296C" w:rsidP="00BC296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80908">
        <w:rPr>
          <w:rFonts w:ascii="Times New Roman" w:hAnsi="Times New Roman"/>
        </w:rPr>
        <w:t xml:space="preserve">Nesse momento, a Lei nº 6.839/80 que dispõe sobre o registro de empresas nas entidades fiscalizadoras do exercício de profissões, assim prevê no caput do art. 1º: </w:t>
      </w:r>
    </w:p>
    <w:p w:rsidR="00BC296C" w:rsidRDefault="00BC296C" w:rsidP="00BC296C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b/>
          <w:sz w:val="20"/>
          <w:szCs w:val="20"/>
        </w:rPr>
      </w:pPr>
    </w:p>
    <w:p w:rsidR="00BC296C" w:rsidRPr="00B8311C" w:rsidRDefault="00BC296C" w:rsidP="00BC296C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1D3D3A">
        <w:rPr>
          <w:rFonts w:ascii="Times New Roman" w:hAnsi="Times New Roman"/>
          <w:b/>
          <w:sz w:val="20"/>
          <w:szCs w:val="20"/>
        </w:rPr>
        <w:t>Art. 1º</w:t>
      </w:r>
      <w:r w:rsidRPr="001D3D3A">
        <w:rPr>
          <w:rFonts w:ascii="Times New Roman" w:hAnsi="Times New Roman"/>
          <w:sz w:val="20"/>
          <w:szCs w:val="20"/>
        </w:rPr>
        <w:t xml:space="preserve"> O registro de empresas e a anotação dos profissionais legalmente habilitados, delas encarregados, serão obrigatórios nas entidades competentes para a fiscalização do exercício das diversas profissões, em razão da atividade básica </w:t>
      </w:r>
      <w:r w:rsidRPr="001D3D3A">
        <w:rPr>
          <w:rFonts w:ascii="Times New Roman" w:hAnsi="Times New Roman"/>
          <w:b/>
          <w:sz w:val="20"/>
          <w:szCs w:val="20"/>
        </w:rPr>
        <w:t>ou em relação àquela pela qual prestem serviços a terceiros</w:t>
      </w:r>
      <w:r w:rsidRPr="001D3D3A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(</w:t>
      </w:r>
      <w:proofErr w:type="gramStart"/>
      <w:r>
        <w:rPr>
          <w:rFonts w:ascii="Times New Roman" w:hAnsi="Times New Roman"/>
          <w:sz w:val="20"/>
          <w:szCs w:val="20"/>
        </w:rPr>
        <w:t>grifei</w:t>
      </w:r>
      <w:proofErr w:type="gramEnd"/>
      <w:r>
        <w:rPr>
          <w:rFonts w:ascii="Times New Roman" w:hAnsi="Times New Roman"/>
          <w:sz w:val="20"/>
          <w:szCs w:val="20"/>
        </w:rPr>
        <w:t>)</w:t>
      </w:r>
    </w:p>
    <w:p w:rsidR="00BC296C" w:rsidRPr="00B8311C" w:rsidRDefault="00BC296C" w:rsidP="00BC296C">
      <w:pPr>
        <w:tabs>
          <w:tab w:val="left" w:pos="1418"/>
        </w:tabs>
        <w:spacing w:before="120" w:after="120"/>
        <w:jc w:val="both"/>
        <w:rPr>
          <w:rFonts w:ascii="Times New Roman" w:hAnsi="Times New Roman"/>
          <w:i/>
        </w:rPr>
      </w:pPr>
    </w:p>
    <w:p w:rsidR="00BC296C" w:rsidRPr="00096244" w:rsidRDefault="00BC296C" w:rsidP="00BC296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lastRenderedPageBreak/>
        <w:t xml:space="preserve">Ainda no mesmo sentido, a Resolução do CAU/BR nº 28 de 6 de julho de 2012 que trata do registro de pessoa jurídica no </w:t>
      </w:r>
      <w:r w:rsidRPr="003241C2">
        <w:rPr>
          <w:rFonts w:ascii="Times New Roman" w:hAnsi="Times New Roman"/>
        </w:rPr>
        <w:t>CAU,</w:t>
      </w:r>
      <w:r>
        <w:rPr>
          <w:rFonts w:ascii="Times New Roman" w:hAnsi="Times New Roman"/>
        </w:rPr>
        <w:t xml:space="preserve"> assim estabelece no inciso II do art. 1º:</w:t>
      </w:r>
    </w:p>
    <w:p w:rsidR="00BC296C" w:rsidRPr="00096244" w:rsidRDefault="00BC296C" w:rsidP="00BC296C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096244">
        <w:rPr>
          <w:rFonts w:ascii="Times New Roman" w:hAnsi="Times New Roman"/>
          <w:b/>
          <w:sz w:val="20"/>
          <w:szCs w:val="20"/>
        </w:rPr>
        <w:t>Art. 1°</w:t>
      </w:r>
      <w:r w:rsidRPr="00096244">
        <w:rPr>
          <w:rFonts w:ascii="Times New Roman" w:hAnsi="Times New Roman"/>
          <w:sz w:val="20"/>
          <w:szCs w:val="20"/>
        </w:rPr>
        <w:t xml:space="preserve"> Em cumprimento ao disposto na Lei n° 12.378, de 31 de dezembro de 2010, </w:t>
      </w:r>
      <w:r w:rsidRPr="00096244">
        <w:rPr>
          <w:rFonts w:ascii="Times New Roman" w:hAnsi="Times New Roman"/>
          <w:b/>
          <w:sz w:val="20"/>
          <w:szCs w:val="20"/>
          <w:u w:val="single"/>
        </w:rPr>
        <w:t>ficam obrigadas ao registro nos Conselhos de Arquitetura e Urbanismo dos Estados e do Distrito Federal (CAU/UF)</w:t>
      </w:r>
      <w:r w:rsidRPr="00096244">
        <w:rPr>
          <w:rFonts w:ascii="Times New Roman" w:hAnsi="Times New Roman"/>
          <w:sz w:val="20"/>
          <w:szCs w:val="20"/>
        </w:rPr>
        <w:t>:</w:t>
      </w:r>
    </w:p>
    <w:p w:rsidR="00BC296C" w:rsidRDefault="00BC296C" w:rsidP="00BC296C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096244">
        <w:rPr>
          <w:rFonts w:ascii="Times New Roman" w:hAnsi="Times New Roman"/>
          <w:sz w:val="20"/>
          <w:szCs w:val="20"/>
        </w:rPr>
        <w:t> </w:t>
      </w:r>
    </w:p>
    <w:p w:rsidR="00C15ABD" w:rsidRDefault="00DB3DBB" w:rsidP="00C15ABD">
      <w:pPr>
        <w:pStyle w:val="PargrafodaLista"/>
        <w:numPr>
          <w:ilvl w:val="0"/>
          <w:numId w:val="35"/>
        </w:num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proofErr w:type="gramStart"/>
      <w:r w:rsidRPr="00584962">
        <w:rPr>
          <w:rFonts w:ascii="Times New Roman" w:hAnsi="Times New Roman"/>
          <w:b/>
          <w:sz w:val="20"/>
          <w:szCs w:val="20"/>
        </w:rPr>
        <w:t>a</w:t>
      </w:r>
      <w:r w:rsidR="003B1FC3" w:rsidRPr="00584962">
        <w:rPr>
          <w:rFonts w:ascii="Times New Roman" w:hAnsi="Times New Roman"/>
          <w:b/>
          <w:sz w:val="20"/>
          <w:szCs w:val="20"/>
        </w:rPr>
        <w:t>s</w:t>
      </w:r>
      <w:proofErr w:type="gramEnd"/>
      <w:r w:rsidR="003B1FC3" w:rsidRPr="00584962">
        <w:rPr>
          <w:rFonts w:ascii="Times New Roman" w:hAnsi="Times New Roman"/>
          <w:b/>
          <w:sz w:val="20"/>
          <w:szCs w:val="20"/>
        </w:rPr>
        <w:t xml:space="preserve"> pessoas jurídicas que tenham por objetivo social o exercício de atividades profissionais privativas de </w:t>
      </w:r>
      <w:r w:rsidR="0075756E" w:rsidRPr="00584962">
        <w:rPr>
          <w:rFonts w:ascii="Times New Roman" w:hAnsi="Times New Roman"/>
          <w:b/>
          <w:sz w:val="20"/>
          <w:szCs w:val="20"/>
        </w:rPr>
        <w:t>arquitetos e urbanistas</w:t>
      </w:r>
      <w:r>
        <w:rPr>
          <w:rFonts w:ascii="Times New Roman" w:hAnsi="Times New Roman"/>
          <w:sz w:val="20"/>
          <w:szCs w:val="20"/>
        </w:rPr>
        <w:t>;</w:t>
      </w:r>
      <w:r w:rsidR="00584962">
        <w:rPr>
          <w:rFonts w:ascii="Times New Roman" w:hAnsi="Times New Roman"/>
          <w:sz w:val="20"/>
          <w:szCs w:val="20"/>
        </w:rPr>
        <w:t xml:space="preserve"> (grifei)</w:t>
      </w:r>
    </w:p>
    <w:p w:rsidR="00DB3DBB" w:rsidRDefault="00DB3DBB" w:rsidP="00C15ABD">
      <w:pPr>
        <w:pStyle w:val="PargrafodaLista"/>
        <w:numPr>
          <w:ilvl w:val="0"/>
          <w:numId w:val="35"/>
        </w:num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(...)</w:t>
      </w:r>
    </w:p>
    <w:p w:rsidR="00DB3DBB" w:rsidRDefault="00DB3DBB" w:rsidP="00C15ABD">
      <w:pPr>
        <w:pStyle w:val="PargrafodaLista"/>
        <w:numPr>
          <w:ilvl w:val="0"/>
          <w:numId w:val="35"/>
        </w:num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As pessoas jurídicas que tenham em seus objetivos sociais</w:t>
      </w:r>
      <w:r w:rsidR="00C318D1">
        <w:rPr>
          <w:rFonts w:ascii="Times New Roman" w:hAnsi="Times New Roman"/>
          <w:sz w:val="20"/>
          <w:szCs w:val="20"/>
        </w:rPr>
        <w:t xml:space="preserve"> o exercício de atividades de arquitetos e urbanistas compartilhadas com outras áreas profissionais, </w:t>
      </w:r>
      <w:r w:rsidR="00C318D1" w:rsidRPr="00584962">
        <w:rPr>
          <w:rFonts w:ascii="Times New Roman" w:hAnsi="Times New Roman"/>
          <w:b/>
          <w:sz w:val="20"/>
          <w:szCs w:val="20"/>
        </w:rPr>
        <w:t>cujo responsável técnico seja arquiteto e urbanista</w:t>
      </w:r>
      <w:r w:rsidR="006B69B6">
        <w:rPr>
          <w:rFonts w:ascii="Times New Roman" w:hAnsi="Times New Roman"/>
          <w:sz w:val="20"/>
          <w:szCs w:val="20"/>
        </w:rPr>
        <w:t>.</w:t>
      </w:r>
      <w:r w:rsidR="00584962">
        <w:rPr>
          <w:rFonts w:ascii="Times New Roman" w:hAnsi="Times New Roman"/>
          <w:sz w:val="20"/>
          <w:szCs w:val="20"/>
        </w:rPr>
        <w:t xml:space="preserve"> (</w:t>
      </w:r>
      <w:proofErr w:type="gramStart"/>
      <w:r w:rsidR="00584962">
        <w:rPr>
          <w:rFonts w:ascii="Times New Roman" w:hAnsi="Times New Roman"/>
          <w:sz w:val="20"/>
          <w:szCs w:val="20"/>
        </w:rPr>
        <w:t>grifei</w:t>
      </w:r>
      <w:proofErr w:type="gramEnd"/>
      <w:r w:rsidR="00584962">
        <w:rPr>
          <w:rFonts w:ascii="Times New Roman" w:hAnsi="Times New Roman"/>
          <w:sz w:val="20"/>
          <w:szCs w:val="20"/>
        </w:rPr>
        <w:t>)</w:t>
      </w:r>
    </w:p>
    <w:p w:rsidR="004139D6" w:rsidRDefault="004139D6" w:rsidP="004139D6">
      <w:pPr>
        <w:pStyle w:val="PargrafodaLista"/>
        <w:tabs>
          <w:tab w:val="left" w:pos="1418"/>
        </w:tabs>
        <w:spacing w:before="120" w:after="120"/>
        <w:ind w:left="2421"/>
        <w:jc w:val="both"/>
        <w:rPr>
          <w:rFonts w:ascii="Times New Roman" w:hAnsi="Times New Roman"/>
          <w:sz w:val="20"/>
          <w:szCs w:val="20"/>
        </w:rPr>
      </w:pPr>
    </w:p>
    <w:p w:rsidR="00BC296C" w:rsidRPr="00E803E4" w:rsidRDefault="00BC296C" w:rsidP="00BC296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Desta forma, ao desenvolver como atividade, conforme consta no contrato social da pessoa jurídica, “</w:t>
      </w:r>
      <w:r w:rsidR="00591F58" w:rsidRPr="007265DE">
        <w:rPr>
          <w:rFonts w:ascii="Times New Roman" w:hAnsi="Times New Roman"/>
          <w:b/>
          <w:i/>
        </w:rPr>
        <w:t>loteamento</w:t>
      </w:r>
      <w:r w:rsidR="00591F58">
        <w:rPr>
          <w:rFonts w:ascii="Times New Roman" w:hAnsi="Times New Roman"/>
          <w:b/>
          <w:i/>
        </w:rPr>
        <w:t xml:space="preserve"> (subdivisão de terras) de terreno próprio sem benfeitorias, loteamento com realização de benfeitorias</w:t>
      </w:r>
      <w:r>
        <w:rPr>
          <w:rFonts w:ascii="Times New Roman" w:hAnsi="Times New Roman"/>
          <w:b/>
          <w:i/>
        </w:rPr>
        <w:t>”,</w:t>
      </w:r>
      <w:r w:rsidRPr="00B8311C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atividade privativa de Arquitetos e Urbanistas, nos termos d</w:t>
      </w:r>
      <w:r w:rsidR="00A255A5">
        <w:rPr>
          <w:rFonts w:ascii="Times New Roman" w:hAnsi="Times New Roman"/>
        </w:rPr>
        <w:t xml:space="preserve">a alínea </w:t>
      </w:r>
      <w:r w:rsidR="00DB1678">
        <w:rPr>
          <w:rFonts w:ascii="Times New Roman" w:hAnsi="Times New Roman"/>
        </w:rPr>
        <w:t>“j” do inciso I do art. 2º da</w:t>
      </w:r>
      <w:r>
        <w:rPr>
          <w:rFonts w:ascii="Times New Roman" w:hAnsi="Times New Roman"/>
        </w:rPr>
        <w:t xml:space="preserve"> resolução CAU/BR nº 51 de 12 de Julho de 2013, </w:t>
      </w:r>
      <w:r w:rsidR="00591F58">
        <w:rPr>
          <w:rFonts w:ascii="Times New Roman" w:hAnsi="Times New Roman"/>
        </w:rPr>
        <w:t>bem como pelo fato da contribuinte ter como responsável técnic</w:t>
      </w:r>
      <w:r w:rsidR="001E0176">
        <w:rPr>
          <w:rFonts w:ascii="Times New Roman" w:hAnsi="Times New Roman"/>
        </w:rPr>
        <w:t>a</w:t>
      </w:r>
      <w:r w:rsidR="00591F58">
        <w:rPr>
          <w:rFonts w:ascii="Times New Roman" w:hAnsi="Times New Roman"/>
        </w:rPr>
        <w:t xml:space="preserve"> uma Arquiteta</w:t>
      </w:r>
      <w:r w:rsidR="001E0176">
        <w:rPr>
          <w:rFonts w:ascii="Times New Roman" w:hAnsi="Times New Roman"/>
        </w:rPr>
        <w:t xml:space="preserve"> e Urbanista</w:t>
      </w:r>
      <w:r w:rsidR="00EA7E0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E803E4">
        <w:rPr>
          <w:rFonts w:ascii="Times New Roman" w:hAnsi="Times New Roman"/>
        </w:rPr>
        <w:t xml:space="preserve">torna-se obrigatória </w:t>
      </w:r>
      <w:r w:rsidR="00EA7E09">
        <w:rPr>
          <w:rFonts w:ascii="Times New Roman" w:hAnsi="Times New Roman"/>
        </w:rPr>
        <w:t>a manutenção do registro da pessoa jurídica neste ente fiscalizador do exercício profissional</w:t>
      </w:r>
      <w:r w:rsidR="003E38E0">
        <w:rPr>
          <w:rFonts w:ascii="Times New Roman" w:hAnsi="Times New Roman"/>
        </w:rPr>
        <w:t>, conforme previsão expressa no art. 1º, incisos I e III, da Resolução do CAU/BR nº 28 de 6 de julho de 2012</w:t>
      </w:r>
      <w:r w:rsidR="008261F8">
        <w:rPr>
          <w:rFonts w:ascii="Times New Roman" w:hAnsi="Times New Roman"/>
        </w:rPr>
        <w:t>, atraindo para si a o ônus de seu registro junto ao CAU/RS e todos os consectários legais daí advindos.</w:t>
      </w:r>
    </w:p>
    <w:p w:rsidR="00E803E4" w:rsidRPr="00554F4B" w:rsidRDefault="00E803E4" w:rsidP="00BC296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Ademais, em que pese a contribuinte </w:t>
      </w:r>
      <w:r w:rsidR="000349F0">
        <w:rPr>
          <w:rFonts w:ascii="Times New Roman" w:hAnsi="Times New Roman"/>
        </w:rPr>
        <w:t xml:space="preserve">tenha alegado </w:t>
      </w:r>
      <w:r>
        <w:rPr>
          <w:rFonts w:ascii="Times New Roman" w:hAnsi="Times New Roman"/>
        </w:rPr>
        <w:t>inatividade a partir d</w:t>
      </w:r>
      <w:r w:rsidR="00EF0818">
        <w:rPr>
          <w:rFonts w:ascii="Times New Roman" w:hAnsi="Times New Roman"/>
        </w:rPr>
        <w:t>o ano de</w:t>
      </w:r>
      <w:r>
        <w:rPr>
          <w:rFonts w:ascii="Times New Roman" w:hAnsi="Times New Roman"/>
        </w:rPr>
        <w:t xml:space="preserve"> 2013, </w:t>
      </w:r>
      <w:r w:rsidR="00EF0818">
        <w:rPr>
          <w:rFonts w:ascii="Times New Roman" w:hAnsi="Times New Roman"/>
        </w:rPr>
        <w:t xml:space="preserve">quando deixou de estar registrada no CREA/RS, </w:t>
      </w:r>
      <w:r>
        <w:rPr>
          <w:rFonts w:ascii="Times New Roman" w:hAnsi="Times New Roman"/>
        </w:rPr>
        <w:t>até o ano de 2015</w:t>
      </w:r>
      <w:r w:rsidR="00EF0818">
        <w:rPr>
          <w:rFonts w:ascii="Times New Roman" w:hAnsi="Times New Roman"/>
        </w:rPr>
        <w:t xml:space="preserve">, </w:t>
      </w:r>
      <w:r w:rsidR="000349F0">
        <w:rPr>
          <w:rFonts w:ascii="Times New Roman" w:hAnsi="Times New Roman"/>
        </w:rPr>
        <w:t>não trouxe</w:t>
      </w:r>
      <w:r w:rsidR="00EF0818">
        <w:rPr>
          <w:rFonts w:ascii="Times New Roman" w:hAnsi="Times New Roman"/>
        </w:rPr>
        <w:t xml:space="preserve"> aos autos qualquer prova </w:t>
      </w:r>
      <w:r w:rsidR="00382307">
        <w:rPr>
          <w:rFonts w:ascii="Times New Roman" w:hAnsi="Times New Roman"/>
        </w:rPr>
        <w:t xml:space="preserve">apta a comprovar </w:t>
      </w:r>
      <w:r w:rsidR="00554F4B">
        <w:rPr>
          <w:rFonts w:ascii="Times New Roman" w:hAnsi="Times New Roman"/>
        </w:rPr>
        <w:t>a alegação realizada</w:t>
      </w:r>
      <w:r w:rsidR="00382307">
        <w:rPr>
          <w:rFonts w:ascii="Times New Roman" w:hAnsi="Times New Roman"/>
        </w:rPr>
        <w:t>, ônus do qual não se desincumbiu.</w:t>
      </w:r>
      <w:r w:rsidR="00554F4B">
        <w:rPr>
          <w:rFonts w:ascii="Times New Roman" w:hAnsi="Times New Roman"/>
        </w:rPr>
        <w:t xml:space="preserve"> Nesse sentido, não há como </w:t>
      </w:r>
      <w:r w:rsidR="00F2664F">
        <w:rPr>
          <w:rFonts w:ascii="Times New Roman" w:hAnsi="Times New Roman"/>
        </w:rPr>
        <w:t>a</w:t>
      </w:r>
      <w:r w:rsidR="00554F4B">
        <w:rPr>
          <w:rFonts w:ascii="Times New Roman" w:hAnsi="Times New Roman"/>
        </w:rPr>
        <w:t xml:space="preserve"> pessoa jurídica ativa deixar de estar regularmente vinculada a</w:t>
      </w:r>
      <w:r w:rsidR="00A34B83">
        <w:rPr>
          <w:rFonts w:ascii="Times New Roman" w:hAnsi="Times New Roman"/>
        </w:rPr>
        <w:t xml:space="preserve"> </w:t>
      </w:r>
      <w:r w:rsidR="00554F4B">
        <w:rPr>
          <w:rFonts w:ascii="Times New Roman" w:hAnsi="Times New Roman"/>
        </w:rPr>
        <w:t xml:space="preserve">um Conselho de fiscalização </w:t>
      </w:r>
      <w:r w:rsidR="00A34B83">
        <w:rPr>
          <w:rFonts w:ascii="Times New Roman" w:hAnsi="Times New Roman"/>
        </w:rPr>
        <w:t>profissional.</w:t>
      </w:r>
    </w:p>
    <w:p w:rsidR="00156E4B" w:rsidRDefault="00156E4B" w:rsidP="00156E4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62B34">
        <w:rPr>
          <w:rFonts w:ascii="Times New Roman" w:hAnsi="Times New Roman"/>
        </w:rPr>
        <w:t xml:space="preserve">No que se refere à prescrição da anuidade de 2012 alegada pela Contribuinte, razão não lhe assiste, </w:t>
      </w:r>
      <w:r>
        <w:rPr>
          <w:rFonts w:ascii="Times New Roman" w:hAnsi="Times New Roman"/>
        </w:rPr>
        <w:t xml:space="preserve">sendo aplicável, quanto à espécie, o instituto da decadência, ou seja, perda do direito de constituir o crédito tributário devido à Fazenda Pública, insculpido no </w:t>
      </w:r>
      <w:r w:rsidRPr="00662B34">
        <w:rPr>
          <w:rFonts w:ascii="Times New Roman" w:hAnsi="Times New Roman"/>
        </w:rPr>
        <w:t xml:space="preserve">inciso I do art. 173 do CTN, </w:t>
      </w:r>
      <w:r>
        <w:rPr>
          <w:rFonts w:ascii="Times New Roman" w:hAnsi="Times New Roman"/>
        </w:rPr>
        <w:t>o qual prevê “</w:t>
      </w:r>
      <w:r w:rsidRPr="00E953EF">
        <w:rPr>
          <w:rFonts w:ascii="Times New Roman" w:hAnsi="Times New Roman"/>
          <w:i/>
        </w:rPr>
        <w:t>O direito de a Fazenda Pública constituir o crédito tributário extingue-se após 5 (cinco) anos, contados   do primeiro dia do exercício seguinte àquele em que o lançamento poderia ter sido efetuado”</w:t>
      </w:r>
      <w:r>
        <w:rPr>
          <w:rFonts w:ascii="Times New Roman" w:hAnsi="Times New Roman"/>
        </w:rPr>
        <w:t>.</w:t>
      </w:r>
      <w:r w:rsidRPr="00F373EB">
        <w:rPr>
          <w:rFonts w:ascii="Times New Roman" w:hAnsi="Times New Roman"/>
        </w:rPr>
        <w:t xml:space="preserve"> </w:t>
      </w:r>
    </w:p>
    <w:p w:rsidR="00156E4B" w:rsidRDefault="00156E4B" w:rsidP="00156E4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73EB">
        <w:rPr>
          <w:rFonts w:ascii="Times New Roman" w:hAnsi="Times New Roman"/>
        </w:rPr>
        <w:t xml:space="preserve">Nesse sentido, uma vez que </w:t>
      </w:r>
      <w:r>
        <w:rPr>
          <w:rFonts w:ascii="Times New Roman" w:hAnsi="Times New Roman"/>
        </w:rPr>
        <w:t>a constituição definitiva do crédito de natureza tributária -</w:t>
      </w:r>
      <w:r w:rsidRPr="00F373EB">
        <w:rPr>
          <w:rFonts w:ascii="Times New Roman" w:hAnsi="Times New Roman"/>
        </w:rPr>
        <w:t xml:space="preserve"> lançamento d</w:t>
      </w:r>
      <w:r>
        <w:rPr>
          <w:rFonts w:ascii="Times New Roman" w:hAnsi="Times New Roman"/>
        </w:rPr>
        <w:t>e</w:t>
      </w:r>
      <w:r w:rsidRPr="00F373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ofício de tributos (anuidades) - </w:t>
      </w:r>
      <w:r w:rsidRPr="00F373EB">
        <w:rPr>
          <w:rFonts w:ascii="Times New Roman" w:hAnsi="Times New Roman"/>
        </w:rPr>
        <w:t xml:space="preserve">em questão poderia ter sido efetuado </w:t>
      </w:r>
      <w:r>
        <w:rPr>
          <w:rFonts w:ascii="Times New Roman" w:hAnsi="Times New Roman"/>
        </w:rPr>
        <w:t xml:space="preserve">ainda </w:t>
      </w:r>
      <w:r w:rsidRPr="00F373EB">
        <w:rPr>
          <w:rFonts w:ascii="Times New Roman" w:hAnsi="Times New Roman"/>
        </w:rPr>
        <w:t>no curso do ano de 2012</w:t>
      </w:r>
      <w:r>
        <w:rPr>
          <w:rFonts w:ascii="Times New Roman" w:hAnsi="Times New Roman"/>
        </w:rPr>
        <w:t>, após o prazo considerado como mora em pagamento por parte da Contribuinte</w:t>
      </w:r>
      <w:r w:rsidRPr="00F373EB">
        <w:rPr>
          <w:rFonts w:ascii="Times New Roman" w:hAnsi="Times New Roman"/>
        </w:rPr>
        <w:t xml:space="preserve">, a Autarquia poderia, como de fato fez, </w:t>
      </w:r>
      <w:r>
        <w:rPr>
          <w:rFonts w:ascii="Times New Roman" w:hAnsi="Times New Roman"/>
        </w:rPr>
        <w:t xml:space="preserve">e por dever de ofício, </w:t>
      </w:r>
      <w:r w:rsidRPr="00F373EB">
        <w:rPr>
          <w:rFonts w:ascii="Times New Roman" w:hAnsi="Times New Roman"/>
        </w:rPr>
        <w:t xml:space="preserve">realizar o lançamento da anuidade </w:t>
      </w:r>
      <w:r>
        <w:rPr>
          <w:rFonts w:ascii="Times New Roman" w:hAnsi="Times New Roman"/>
        </w:rPr>
        <w:t xml:space="preserve">devida em </w:t>
      </w:r>
      <w:r w:rsidRPr="00F373EB">
        <w:rPr>
          <w:rFonts w:ascii="Times New Roman" w:hAnsi="Times New Roman"/>
        </w:rPr>
        <w:t xml:space="preserve">até 5 (cinco) anos contados a partir de 01/01/2013, ou seja, o termo final válido para </w:t>
      </w:r>
      <w:r>
        <w:rPr>
          <w:rFonts w:ascii="Times New Roman" w:hAnsi="Times New Roman"/>
        </w:rPr>
        <w:t>a constituição definitiva</w:t>
      </w:r>
      <w:r w:rsidRPr="00F373EB">
        <w:rPr>
          <w:rFonts w:ascii="Times New Roman" w:hAnsi="Times New Roman"/>
        </w:rPr>
        <w:t xml:space="preserve"> do crédito de natureza tributária devido à Fazenda Pública</w:t>
      </w:r>
      <w:r>
        <w:rPr>
          <w:rFonts w:ascii="Times New Roman" w:hAnsi="Times New Roman"/>
        </w:rPr>
        <w:t>, sem que operada a decadência,</w:t>
      </w:r>
      <w:r w:rsidRPr="00F373EB">
        <w:rPr>
          <w:rFonts w:ascii="Times New Roman" w:hAnsi="Times New Roman"/>
        </w:rPr>
        <w:t xml:space="preserve"> seria dia 01/01/2018. Uma vez que o lançamento foi realizado em </w:t>
      </w:r>
      <w:r w:rsidR="0032118B">
        <w:rPr>
          <w:rFonts w:ascii="Times New Roman" w:hAnsi="Times New Roman"/>
        </w:rPr>
        <w:t>14</w:t>
      </w:r>
      <w:r w:rsidRPr="00F373EB">
        <w:rPr>
          <w:rFonts w:ascii="Times New Roman" w:hAnsi="Times New Roman"/>
        </w:rPr>
        <w:t>/1</w:t>
      </w:r>
      <w:r w:rsidR="0032118B">
        <w:rPr>
          <w:rFonts w:ascii="Times New Roman" w:hAnsi="Times New Roman"/>
        </w:rPr>
        <w:t>2</w:t>
      </w:r>
      <w:r w:rsidRPr="00F373EB">
        <w:rPr>
          <w:rFonts w:ascii="Times New Roman" w:hAnsi="Times New Roman"/>
        </w:rPr>
        <w:t>/2017</w:t>
      </w:r>
      <w:r>
        <w:rPr>
          <w:rFonts w:ascii="Times New Roman" w:hAnsi="Times New Roman"/>
        </w:rPr>
        <w:t xml:space="preserve"> (fl. 13)</w:t>
      </w:r>
      <w:r w:rsidRPr="00F373EB">
        <w:rPr>
          <w:rFonts w:ascii="Times New Roman" w:hAnsi="Times New Roman"/>
        </w:rPr>
        <w:t xml:space="preserve">, não há falar em </w:t>
      </w:r>
      <w:r>
        <w:rPr>
          <w:rFonts w:ascii="Times New Roman" w:hAnsi="Times New Roman"/>
        </w:rPr>
        <w:t>extinção do direito da autarquia em constituir o crédito tributário.</w:t>
      </w:r>
    </w:p>
    <w:p w:rsidR="00BC296C" w:rsidRDefault="00BC296C" w:rsidP="00BC296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56E4B">
        <w:rPr>
          <w:rFonts w:ascii="Times New Roman" w:hAnsi="Times New Roman"/>
        </w:rPr>
        <w:t xml:space="preserve">Note-se, ainda, que a contribuinte deverá </w:t>
      </w:r>
      <w:r w:rsidR="0013628C">
        <w:rPr>
          <w:rFonts w:ascii="Times New Roman" w:hAnsi="Times New Roman"/>
        </w:rPr>
        <w:t>regularizar</w:t>
      </w:r>
      <w:r w:rsidRPr="00156E4B">
        <w:rPr>
          <w:rFonts w:ascii="Times New Roman" w:hAnsi="Times New Roman"/>
        </w:rPr>
        <w:t xml:space="preserve"> o registro de profissional responsável técnic</w:t>
      </w:r>
      <w:r w:rsidR="0013628C">
        <w:rPr>
          <w:rFonts w:ascii="Times New Roman" w:hAnsi="Times New Roman"/>
        </w:rPr>
        <w:t>a</w:t>
      </w:r>
      <w:r w:rsidRPr="00156E4B">
        <w:rPr>
          <w:rFonts w:ascii="Times New Roman" w:hAnsi="Times New Roman"/>
        </w:rPr>
        <w:t xml:space="preserve"> neste Conselho Profissional, em face da natureza das atividades que desenvolve</w:t>
      </w:r>
      <w:r w:rsidR="00EE63CD">
        <w:rPr>
          <w:rFonts w:ascii="Times New Roman" w:hAnsi="Times New Roman"/>
        </w:rPr>
        <w:t>, situação que permanece irregular perante o CAU/RS</w:t>
      </w:r>
      <w:r w:rsidR="00293404">
        <w:rPr>
          <w:rFonts w:ascii="Times New Roman" w:hAnsi="Times New Roman"/>
        </w:rPr>
        <w:t xml:space="preserve">, uma vez que não se identifica </w:t>
      </w:r>
      <w:r w:rsidR="006C5DF2">
        <w:rPr>
          <w:rFonts w:ascii="Times New Roman" w:hAnsi="Times New Roman"/>
        </w:rPr>
        <w:t>a anotação</w:t>
      </w:r>
      <w:r w:rsidR="00293404">
        <w:rPr>
          <w:rFonts w:ascii="Times New Roman" w:hAnsi="Times New Roman"/>
        </w:rPr>
        <w:t xml:space="preserve"> da profissional responsável técnica</w:t>
      </w:r>
      <w:r w:rsidR="00386341">
        <w:rPr>
          <w:rFonts w:ascii="Times New Roman" w:hAnsi="Times New Roman"/>
        </w:rPr>
        <w:t xml:space="preserve"> </w:t>
      </w:r>
      <w:r w:rsidR="0013628C">
        <w:rPr>
          <w:rFonts w:ascii="Times New Roman" w:hAnsi="Times New Roman"/>
        </w:rPr>
        <w:t>informada</w:t>
      </w:r>
      <w:r w:rsidR="00386341">
        <w:rPr>
          <w:rFonts w:ascii="Times New Roman" w:hAnsi="Times New Roman"/>
        </w:rPr>
        <w:t xml:space="preserve"> nos autos no registro </w:t>
      </w:r>
      <w:r w:rsidR="00293404">
        <w:rPr>
          <w:rFonts w:ascii="Times New Roman" w:hAnsi="Times New Roman"/>
        </w:rPr>
        <w:t>da empresa</w:t>
      </w:r>
      <w:r w:rsidR="0013628C">
        <w:rPr>
          <w:rFonts w:ascii="Times New Roman" w:hAnsi="Times New Roman"/>
        </w:rPr>
        <w:t xml:space="preserve"> neste</w:t>
      </w:r>
      <w:r w:rsidR="0068041B">
        <w:rPr>
          <w:rFonts w:ascii="Times New Roman" w:hAnsi="Times New Roman"/>
        </w:rPr>
        <w:t xml:space="preserve"> ente fiscalizador.</w:t>
      </w:r>
    </w:p>
    <w:p w:rsidR="00293404" w:rsidRPr="00293404" w:rsidRDefault="00293404" w:rsidP="002934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93404">
        <w:rPr>
          <w:rFonts w:ascii="Times New Roman" w:hAnsi="Times New Roman"/>
        </w:rPr>
        <w:t>Ainda, é de se destacar que o novo Refis foi aprovado pelo CAU/BR, alterando a Resolução CAU/BR nº 121, a qual passa a permitir, nos termos da resolução, o pagamento do valor devido com a isenção de multa e em até 25 meses.</w:t>
      </w:r>
    </w:p>
    <w:p w:rsidR="00BC296C" w:rsidRPr="003241C2" w:rsidRDefault="00BC296C" w:rsidP="00BC296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BC296C" w:rsidRPr="00C0109E" w:rsidRDefault="00BC296C" w:rsidP="00BC296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C0109E">
        <w:rPr>
          <w:rFonts w:ascii="Times New Roman" w:hAnsi="Times New Roman"/>
          <w:b/>
        </w:rPr>
        <w:t>Ante o exposto</w:t>
      </w:r>
      <w:r w:rsidRPr="00C0109E">
        <w:rPr>
          <w:rFonts w:ascii="Times New Roman" w:hAnsi="Times New Roman"/>
        </w:rPr>
        <w:t xml:space="preserve">, opino pela </w:t>
      </w:r>
      <w:r w:rsidRPr="00C0109E">
        <w:rPr>
          <w:rFonts w:ascii="Times New Roman" w:hAnsi="Times New Roman"/>
          <w:b/>
        </w:rPr>
        <w:t>improcedência</w:t>
      </w:r>
      <w:r w:rsidRPr="00C0109E">
        <w:rPr>
          <w:rFonts w:ascii="Times New Roman" w:hAnsi="Times New Roman"/>
        </w:rPr>
        <w:t xml:space="preserve"> da impugnação oferecida pela empresa </w:t>
      </w:r>
      <w:r w:rsidR="006C5DF2" w:rsidRPr="00BC65EF">
        <w:rPr>
          <w:rFonts w:ascii="Times New Roman" w:eastAsia="Calibri" w:hAnsi="Times New Roman"/>
        </w:rPr>
        <w:t>MARTARELO E LOTTICI LTDA.</w:t>
      </w:r>
      <w:r w:rsidR="006C5DF2">
        <w:rPr>
          <w:rFonts w:ascii="Times New Roman" w:eastAsia="Calibri" w:hAnsi="Times New Roman"/>
        </w:rPr>
        <w:t xml:space="preserve"> - CNPJ 96.703.483/0001-60</w:t>
      </w:r>
      <w:r w:rsidRPr="00C0109E">
        <w:rPr>
          <w:rFonts w:ascii="Times New Roman" w:eastAsia="Calibri" w:hAnsi="Times New Roman"/>
        </w:rPr>
        <w:t>, com o fim de</w:t>
      </w:r>
      <w:r w:rsidRPr="00C0109E">
        <w:rPr>
          <w:rFonts w:ascii="Times New Roman" w:hAnsi="Times New Roman"/>
        </w:rPr>
        <w:t xml:space="preserve">, com base nos elementos probatórios existentes nos autos, manter o débito relativo às anuidades dos exercícios de 2012, 2013, 2014, 2015, 2016 e 2017, tendo em vista que a empresa impugnante exerce atividade privativa de </w:t>
      </w:r>
      <w:r>
        <w:rPr>
          <w:rFonts w:ascii="Times New Roman" w:hAnsi="Times New Roman"/>
        </w:rPr>
        <w:t>A</w:t>
      </w:r>
      <w:r w:rsidRPr="00C0109E">
        <w:rPr>
          <w:rFonts w:ascii="Times New Roman" w:hAnsi="Times New Roman"/>
        </w:rPr>
        <w:t xml:space="preserve">rquitetos e </w:t>
      </w:r>
      <w:r>
        <w:rPr>
          <w:rFonts w:ascii="Times New Roman" w:hAnsi="Times New Roman"/>
        </w:rPr>
        <w:t>U</w:t>
      </w:r>
      <w:r w:rsidRPr="00C0109E">
        <w:rPr>
          <w:rFonts w:ascii="Times New Roman" w:hAnsi="Times New Roman"/>
        </w:rPr>
        <w:t>rbanistas,</w:t>
      </w:r>
      <w:r w:rsidR="002D530B">
        <w:rPr>
          <w:rFonts w:ascii="Times New Roman" w:hAnsi="Times New Roman"/>
        </w:rPr>
        <w:t xml:space="preserve"> e tem como responsável técnica </w:t>
      </w:r>
      <w:r w:rsidR="00F024D8">
        <w:rPr>
          <w:rFonts w:ascii="Times New Roman" w:hAnsi="Times New Roman"/>
        </w:rPr>
        <w:t>uma A</w:t>
      </w:r>
      <w:r w:rsidR="002D530B">
        <w:rPr>
          <w:rFonts w:ascii="Times New Roman" w:hAnsi="Times New Roman"/>
        </w:rPr>
        <w:t>rquitet</w:t>
      </w:r>
      <w:r w:rsidR="00092805">
        <w:rPr>
          <w:rFonts w:ascii="Times New Roman" w:hAnsi="Times New Roman"/>
        </w:rPr>
        <w:t>a</w:t>
      </w:r>
      <w:r w:rsidR="002D530B">
        <w:rPr>
          <w:rFonts w:ascii="Times New Roman" w:hAnsi="Times New Roman"/>
        </w:rPr>
        <w:t xml:space="preserve"> e </w:t>
      </w:r>
      <w:r w:rsidR="00F024D8">
        <w:rPr>
          <w:rFonts w:ascii="Times New Roman" w:hAnsi="Times New Roman"/>
        </w:rPr>
        <w:t>U</w:t>
      </w:r>
      <w:r w:rsidR="002D530B">
        <w:rPr>
          <w:rFonts w:ascii="Times New Roman" w:hAnsi="Times New Roman"/>
        </w:rPr>
        <w:t>rbanista,</w:t>
      </w:r>
      <w:r w:rsidRPr="00C0109E">
        <w:rPr>
          <w:rFonts w:ascii="Times New Roman" w:hAnsi="Times New Roman"/>
        </w:rPr>
        <w:t xml:space="preserve"> sendo, neste caso, obrigatóri</w:t>
      </w:r>
      <w:r w:rsidR="005C7E58">
        <w:rPr>
          <w:rFonts w:ascii="Times New Roman" w:hAnsi="Times New Roman"/>
        </w:rPr>
        <w:t>a</w:t>
      </w:r>
      <w:r w:rsidRPr="00C0109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 manutenção d</w:t>
      </w:r>
      <w:r w:rsidRPr="00C0109E">
        <w:rPr>
          <w:rFonts w:ascii="Times New Roman" w:hAnsi="Times New Roman"/>
        </w:rPr>
        <w:t>o registro da pessoa jurídica neste Conselho Profissional</w:t>
      </w:r>
      <w:r>
        <w:rPr>
          <w:rFonts w:ascii="Times New Roman" w:hAnsi="Times New Roman"/>
        </w:rPr>
        <w:t>,</w:t>
      </w:r>
      <w:r w:rsidRPr="00971E13">
        <w:rPr>
          <w:rFonts w:ascii="Times New Roman" w:hAnsi="Times New Roman"/>
        </w:rPr>
        <w:t xml:space="preserve"> bem como </w:t>
      </w:r>
      <w:r w:rsidR="00F024D8">
        <w:rPr>
          <w:rFonts w:ascii="Times New Roman" w:hAnsi="Times New Roman"/>
        </w:rPr>
        <w:t xml:space="preserve">deverá </w:t>
      </w:r>
      <w:r w:rsidR="002D530B">
        <w:rPr>
          <w:rFonts w:ascii="Times New Roman" w:hAnsi="Times New Roman"/>
        </w:rPr>
        <w:t>regular</w:t>
      </w:r>
      <w:r w:rsidR="005C7E58">
        <w:rPr>
          <w:rFonts w:ascii="Times New Roman" w:hAnsi="Times New Roman"/>
        </w:rPr>
        <w:t>iza</w:t>
      </w:r>
      <w:r w:rsidR="00F024D8">
        <w:rPr>
          <w:rFonts w:ascii="Times New Roman" w:hAnsi="Times New Roman"/>
        </w:rPr>
        <w:t xml:space="preserve">r </w:t>
      </w:r>
      <w:r w:rsidR="005C7E58">
        <w:rPr>
          <w:rFonts w:ascii="Times New Roman" w:hAnsi="Times New Roman"/>
        </w:rPr>
        <w:t xml:space="preserve">a anotação da </w:t>
      </w:r>
      <w:r w:rsidRPr="00971E13">
        <w:rPr>
          <w:rFonts w:ascii="Times New Roman" w:hAnsi="Times New Roman"/>
        </w:rPr>
        <w:t>responsável técnic</w:t>
      </w:r>
      <w:r w:rsidR="005C7E58">
        <w:rPr>
          <w:rFonts w:ascii="Times New Roman" w:hAnsi="Times New Roman"/>
        </w:rPr>
        <w:t>a</w:t>
      </w:r>
      <w:r w:rsidRPr="00971E13">
        <w:rPr>
          <w:rFonts w:ascii="Times New Roman" w:hAnsi="Times New Roman"/>
        </w:rPr>
        <w:t xml:space="preserve"> </w:t>
      </w:r>
      <w:r w:rsidR="00F024D8">
        <w:rPr>
          <w:rFonts w:ascii="Times New Roman" w:hAnsi="Times New Roman"/>
        </w:rPr>
        <w:t>informada junto a esta Autarquia</w:t>
      </w:r>
      <w:r>
        <w:rPr>
          <w:rFonts w:ascii="Times New Roman" w:hAnsi="Times New Roman"/>
        </w:rPr>
        <w:t>.</w:t>
      </w:r>
    </w:p>
    <w:p w:rsidR="00BC296C" w:rsidRPr="0090556D" w:rsidRDefault="00BC296C" w:rsidP="00BC296C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BC296C" w:rsidRPr="0090556D" w:rsidRDefault="00BC296C" w:rsidP="00BC296C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90556D">
        <w:rPr>
          <w:rFonts w:ascii="Times New Roman" w:eastAsia="Calibri" w:hAnsi="Times New Roman"/>
        </w:rPr>
        <w:t xml:space="preserve">Porto Alegre, </w:t>
      </w:r>
      <w:r>
        <w:rPr>
          <w:rFonts w:ascii="Times New Roman" w:eastAsia="Calibri" w:hAnsi="Times New Roman"/>
        </w:rPr>
        <w:t>02</w:t>
      </w:r>
      <w:r w:rsidRPr="0090556D">
        <w:rPr>
          <w:rFonts w:ascii="Times New Roman" w:eastAsia="Calibri" w:hAnsi="Times New Roman"/>
        </w:rPr>
        <w:t xml:space="preserve"> de </w:t>
      </w:r>
      <w:r>
        <w:rPr>
          <w:rFonts w:ascii="Times New Roman" w:eastAsia="Calibri" w:hAnsi="Times New Roman"/>
        </w:rPr>
        <w:t>outubro</w:t>
      </w:r>
      <w:r w:rsidRPr="0090556D">
        <w:rPr>
          <w:rFonts w:ascii="Times New Roman" w:eastAsia="Calibri" w:hAnsi="Times New Roman"/>
        </w:rPr>
        <w:t xml:space="preserve"> de 2018.</w:t>
      </w:r>
    </w:p>
    <w:p w:rsidR="00BC296C" w:rsidRPr="0090556D" w:rsidRDefault="00BC296C" w:rsidP="00BC296C">
      <w:pPr>
        <w:spacing w:before="120" w:after="120"/>
        <w:jc w:val="center"/>
        <w:rPr>
          <w:rFonts w:ascii="Times New Roman" w:eastAsia="Calibri" w:hAnsi="Times New Roman"/>
        </w:rPr>
      </w:pPr>
    </w:p>
    <w:p w:rsidR="00BC296C" w:rsidRPr="0090556D" w:rsidRDefault="00AA47AD" w:rsidP="00BC296C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ALVINO JARA</w:t>
      </w:r>
    </w:p>
    <w:p w:rsidR="00BC296C" w:rsidRPr="0090556D" w:rsidRDefault="00BC296C" w:rsidP="00BC296C">
      <w:pPr>
        <w:tabs>
          <w:tab w:val="left" w:pos="1418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90556D">
        <w:rPr>
          <w:rFonts w:ascii="Times New Roman" w:eastAsia="Calibri" w:hAnsi="Times New Roman"/>
        </w:rPr>
        <w:t xml:space="preserve">                 </w:t>
      </w:r>
      <w:r w:rsidRPr="0090556D">
        <w:rPr>
          <w:rFonts w:ascii="Times New Roman" w:eastAsia="Calibri" w:hAnsi="Times New Roman"/>
        </w:rPr>
        <w:tab/>
      </w:r>
      <w:r w:rsidRPr="0090556D">
        <w:rPr>
          <w:rFonts w:ascii="Times New Roman" w:eastAsia="Calibri" w:hAnsi="Times New Roman"/>
        </w:rPr>
        <w:tab/>
      </w:r>
      <w:r w:rsidRPr="0090556D">
        <w:rPr>
          <w:rFonts w:ascii="Times New Roman" w:eastAsia="Calibri" w:hAnsi="Times New Roman"/>
        </w:rPr>
        <w:tab/>
        <w:t xml:space="preserve">                </w:t>
      </w:r>
      <w:r w:rsidR="00AA47AD">
        <w:rPr>
          <w:rFonts w:ascii="Times New Roman" w:eastAsia="Calibri" w:hAnsi="Times New Roman"/>
        </w:rPr>
        <w:t xml:space="preserve"> </w:t>
      </w:r>
      <w:r w:rsidRPr="0090556D">
        <w:rPr>
          <w:rFonts w:ascii="Times New Roman" w:eastAsia="Calibri" w:hAnsi="Times New Roman"/>
        </w:rPr>
        <w:t xml:space="preserve">Conselheiro(a) Relator(a) </w:t>
      </w:r>
      <w:r w:rsidRPr="0090556D">
        <w:rPr>
          <w:rFonts w:ascii="Times New Roman" w:eastAsia="Calibri" w:hAnsi="Times New Roman"/>
        </w:rPr>
        <w:tab/>
      </w:r>
      <w:r w:rsidRPr="0090556D">
        <w:rPr>
          <w:rFonts w:ascii="Times New Roman" w:eastAsia="Calibri" w:hAnsi="Times New Roman"/>
        </w:rPr>
        <w:tab/>
        <w:t xml:space="preserve">          </w:t>
      </w:r>
    </w:p>
    <w:p w:rsidR="00BC296C" w:rsidRPr="0090556D" w:rsidRDefault="00BC296C" w:rsidP="00BC296C">
      <w:pPr>
        <w:spacing w:before="120" w:after="120"/>
        <w:ind w:left="1440"/>
        <w:rPr>
          <w:rFonts w:ascii="Times New Roman" w:eastAsia="Calibri" w:hAnsi="Times New Roman"/>
        </w:rPr>
      </w:pPr>
    </w:p>
    <w:p w:rsidR="00BC296C" w:rsidRPr="0090556D" w:rsidRDefault="00BC296C" w:rsidP="00BC296C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90556D">
        <w:rPr>
          <w:rFonts w:ascii="Times New Roman" w:hAnsi="Times New Roman"/>
          <w:b/>
          <w:sz w:val="20"/>
          <w:szCs w:val="20"/>
        </w:rPr>
        <w:t xml:space="preserve">Cezar Eduardo </w:t>
      </w:r>
      <w:proofErr w:type="spellStart"/>
      <w:r w:rsidRPr="0090556D">
        <w:rPr>
          <w:rFonts w:ascii="Times New Roman" w:hAnsi="Times New Roman"/>
          <w:b/>
          <w:sz w:val="20"/>
          <w:szCs w:val="20"/>
        </w:rPr>
        <w:t>Rieger</w:t>
      </w:r>
      <w:proofErr w:type="spellEnd"/>
    </w:p>
    <w:p w:rsidR="00BC296C" w:rsidRPr="0090556D" w:rsidRDefault="00BC296C" w:rsidP="00BC296C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90556D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BC296C" w:rsidRPr="0090556D" w:rsidRDefault="00BC296C" w:rsidP="00BC296C">
      <w:pPr>
        <w:spacing w:before="120" w:after="120"/>
        <w:ind w:left="1440"/>
        <w:rPr>
          <w:rFonts w:ascii="Times New Roman" w:eastAsia="Calibri" w:hAnsi="Times New Roman"/>
        </w:rPr>
      </w:pPr>
    </w:p>
    <w:p w:rsidR="00BC296C" w:rsidRPr="0090556D" w:rsidRDefault="00BC296C" w:rsidP="00BC296C">
      <w:pPr>
        <w:spacing w:before="120" w:after="120"/>
        <w:ind w:left="1440"/>
        <w:rPr>
          <w:rFonts w:ascii="Times New Roman" w:eastAsia="Calibri" w:hAnsi="Times New Roman"/>
        </w:rPr>
      </w:pPr>
    </w:p>
    <w:p w:rsidR="00BC296C" w:rsidRDefault="00BC296C" w:rsidP="00BC296C">
      <w:pPr>
        <w:spacing w:before="120" w:after="120"/>
        <w:ind w:left="1440"/>
        <w:rPr>
          <w:rFonts w:ascii="Times New Roman" w:eastAsia="Calibri" w:hAnsi="Times New Roman"/>
        </w:rPr>
      </w:pPr>
    </w:p>
    <w:p w:rsidR="00BC296C" w:rsidRDefault="00BC296C" w:rsidP="00BC296C">
      <w:pPr>
        <w:spacing w:before="120" w:after="120"/>
        <w:ind w:left="1440"/>
        <w:rPr>
          <w:rFonts w:ascii="Times New Roman" w:eastAsia="Calibri" w:hAnsi="Times New Roman"/>
        </w:rPr>
      </w:pPr>
    </w:p>
    <w:p w:rsidR="00BC296C" w:rsidRDefault="00BC296C" w:rsidP="00BC296C">
      <w:pPr>
        <w:spacing w:before="120" w:after="120"/>
        <w:ind w:left="1440"/>
        <w:rPr>
          <w:rFonts w:ascii="Times New Roman" w:eastAsia="Calibri" w:hAnsi="Times New Roman"/>
        </w:rPr>
      </w:pPr>
    </w:p>
    <w:p w:rsidR="00BC296C" w:rsidRDefault="00BC296C" w:rsidP="00BC296C">
      <w:pPr>
        <w:spacing w:before="120" w:after="120"/>
        <w:ind w:left="1440"/>
        <w:rPr>
          <w:rFonts w:ascii="Times New Roman" w:eastAsia="Calibri" w:hAnsi="Times New Roman"/>
        </w:rPr>
      </w:pPr>
    </w:p>
    <w:p w:rsidR="00BC296C" w:rsidRDefault="00BC296C" w:rsidP="00BC296C">
      <w:pPr>
        <w:spacing w:before="120" w:after="120"/>
        <w:ind w:left="1440"/>
        <w:rPr>
          <w:rFonts w:ascii="Times New Roman" w:eastAsia="Calibri" w:hAnsi="Times New Roman"/>
        </w:rPr>
      </w:pPr>
    </w:p>
    <w:p w:rsidR="00BC296C" w:rsidRDefault="00BC296C" w:rsidP="00BC296C">
      <w:pPr>
        <w:spacing w:before="120" w:after="120"/>
        <w:ind w:left="1440"/>
        <w:rPr>
          <w:rFonts w:ascii="Times New Roman" w:eastAsia="Calibri" w:hAnsi="Times New Roman"/>
        </w:rPr>
      </w:pPr>
    </w:p>
    <w:p w:rsidR="00BC296C" w:rsidRDefault="00BC296C" w:rsidP="00BC296C">
      <w:pPr>
        <w:spacing w:before="120" w:after="120"/>
        <w:ind w:left="1440"/>
        <w:rPr>
          <w:rFonts w:ascii="Times New Roman" w:eastAsia="Calibri" w:hAnsi="Times New Roman"/>
        </w:rPr>
      </w:pPr>
    </w:p>
    <w:p w:rsidR="00BC296C" w:rsidRDefault="00BC296C" w:rsidP="00BC296C">
      <w:pPr>
        <w:spacing w:before="120" w:after="120"/>
        <w:ind w:left="1440"/>
        <w:rPr>
          <w:rFonts w:ascii="Times New Roman" w:eastAsia="Calibri" w:hAnsi="Times New Roman"/>
        </w:rPr>
      </w:pPr>
    </w:p>
    <w:p w:rsidR="00BC296C" w:rsidRDefault="00BC296C" w:rsidP="00BC296C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AA47AD" w:rsidRPr="00191BE7" w:rsidTr="003540CB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A47AD" w:rsidRPr="00191BE7" w:rsidRDefault="00AA47AD" w:rsidP="00C84E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91BE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A47AD" w:rsidRPr="00191BE7" w:rsidRDefault="00AA47AD" w:rsidP="00C84E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91BE7">
              <w:rPr>
                <w:rFonts w:ascii="Times New Roman" w:hAnsi="Times New Roman"/>
                <w:sz w:val="22"/>
                <w:szCs w:val="22"/>
              </w:rPr>
              <w:t>786/2017</w:t>
            </w:r>
          </w:p>
        </w:tc>
      </w:tr>
      <w:tr w:rsidR="00AA47AD" w:rsidRPr="00191BE7" w:rsidTr="003540CB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A47AD" w:rsidRPr="00191BE7" w:rsidRDefault="00AA47AD" w:rsidP="00C84E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91BE7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A47AD" w:rsidRPr="00191BE7" w:rsidRDefault="00AA47AD" w:rsidP="00C84E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91BE7">
              <w:rPr>
                <w:rFonts w:ascii="Times New Roman" w:hAnsi="Times New Roman"/>
                <w:sz w:val="22"/>
                <w:szCs w:val="22"/>
              </w:rPr>
              <w:t>601/2017</w:t>
            </w:r>
          </w:p>
        </w:tc>
      </w:tr>
      <w:tr w:rsidR="00AA47AD" w:rsidRPr="00191BE7" w:rsidTr="003540CB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A47AD" w:rsidRPr="00191BE7" w:rsidRDefault="00AA47AD" w:rsidP="00C84E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91BE7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A47AD" w:rsidRPr="00191BE7" w:rsidRDefault="00AA47AD" w:rsidP="00C84E06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191BE7">
              <w:rPr>
                <w:rFonts w:ascii="Times New Roman" w:eastAsia="Calibri" w:hAnsi="Times New Roman"/>
                <w:sz w:val="22"/>
                <w:szCs w:val="22"/>
              </w:rPr>
              <w:t>MARTARELO E LOTTICI LTDA</w:t>
            </w:r>
          </w:p>
          <w:p w:rsidR="00AA47AD" w:rsidRPr="00191BE7" w:rsidRDefault="00AA47AD" w:rsidP="00C84E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91BE7">
              <w:rPr>
                <w:rFonts w:ascii="Times New Roman" w:eastAsia="Calibri" w:hAnsi="Times New Roman"/>
                <w:sz w:val="22"/>
                <w:szCs w:val="22"/>
              </w:rPr>
              <w:t>CNPJ 96.703.483/0001-60</w:t>
            </w:r>
          </w:p>
        </w:tc>
      </w:tr>
      <w:tr w:rsidR="00AA47AD" w:rsidRPr="00191BE7" w:rsidTr="003540CB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A47AD" w:rsidRPr="00191BE7" w:rsidRDefault="00AA47AD" w:rsidP="00C84E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91BE7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A47AD" w:rsidRPr="00191BE7" w:rsidRDefault="00AA47AD" w:rsidP="00C84E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91BE7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AA47AD" w:rsidRPr="00191BE7" w:rsidTr="003540CB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A47AD" w:rsidRPr="00191BE7" w:rsidRDefault="00AA5139" w:rsidP="00C84E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RELATO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A47AD" w:rsidRPr="00191BE7" w:rsidRDefault="00AA5139" w:rsidP="00C84E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CONSELHEIRO </w:t>
            </w:r>
            <w:r w:rsidR="00AA47AD" w:rsidRPr="00191BE7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</w:tr>
      <w:tr w:rsidR="00BC296C" w:rsidRPr="00191BE7" w:rsidTr="00BF29E3">
        <w:trPr>
          <w:trHeight w:val="312"/>
        </w:trPr>
        <w:tc>
          <w:tcPr>
            <w:tcW w:w="9003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C296C" w:rsidRPr="00191BE7" w:rsidRDefault="00BC296C" w:rsidP="000B61F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1BE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0B61F7">
              <w:rPr>
                <w:rFonts w:ascii="Times New Roman" w:hAnsi="Times New Roman"/>
                <w:b/>
                <w:sz w:val="22"/>
                <w:szCs w:val="22"/>
              </w:rPr>
              <w:t>143/</w:t>
            </w:r>
            <w:r w:rsidRPr="00191BE7">
              <w:rPr>
                <w:rFonts w:ascii="Times New Roman" w:hAnsi="Times New Roman"/>
                <w:b/>
                <w:sz w:val="22"/>
                <w:szCs w:val="22"/>
              </w:rPr>
              <w:t>2018 – CPF</w:t>
            </w:r>
            <w:r w:rsidR="00191BE7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191BE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BC296C" w:rsidRPr="00191BE7" w:rsidRDefault="00BC296C" w:rsidP="00BC296C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91BE7">
        <w:rPr>
          <w:rFonts w:ascii="Times New Roman" w:hAnsi="Times New Roman"/>
          <w:sz w:val="22"/>
          <w:szCs w:val="22"/>
        </w:rPr>
        <w:t>A COMISSÃO DE PLANEJAMENTO E FINANÇAS CPF</w:t>
      </w:r>
      <w:r w:rsidR="00191BE7">
        <w:rPr>
          <w:rFonts w:ascii="Times New Roman" w:hAnsi="Times New Roman"/>
          <w:sz w:val="22"/>
          <w:szCs w:val="22"/>
        </w:rPr>
        <w:t>I</w:t>
      </w:r>
      <w:r w:rsidRPr="00191BE7">
        <w:rPr>
          <w:rFonts w:ascii="Times New Roman" w:hAnsi="Times New Roman"/>
          <w:sz w:val="22"/>
          <w:szCs w:val="22"/>
        </w:rPr>
        <w:t xml:space="preserve">-CAU/RS, reunida ordinariamente em Porto Alegre/RS, na sede do CAU/RS, no dia </w:t>
      </w:r>
      <w:r w:rsidR="00AA47AD" w:rsidRPr="00191BE7">
        <w:rPr>
          <w:rFonts w:ascii="Times New Roman" w:hAnsi="Times New Roman"/>
          <w:sz w:val="22"/>
          <w:szCs w:val="22"/>
        </w:rPr>
        <w:t xml:space="preserve">02 </w:t>
      </w:r>
      <w:r w:rsidRPr="00191BE7">
        <w:rPr>
          <w:rFonts w:ascii="Times New Roman" w:eastAsia="Calibri" w:hAnsi="Times New Roman"/>
          <w:sz w:val="22"/>
          <w:szCs w:val="22"/>
        </w:rPr>
        <w:t xml:space="preserve">de </w:t>
      </w:r>
      <w:r w:rsidR="00AA47AD" w:rsidRPr="00191BE7">
        <w:rPr>
          <w:rFonts w:ascii="Times New Roman" w:eastAsia="Calibri" w:hAnsi="Times New Roman"/>
          <w:sz w:val="22"/>
          <w:szCs w:val="22"/>
        </w:rPr>
        <w:t>outubro</w:t>
      </w:r>
      <w:r w:rsidRPr="00191BE7">
        <w:rPr>
          <w:rFonts w:ascii="Times New Roman" w:eastAsia="Calibri" w:hAnsi="Times New Roman"/>
          <w:sz w:val="22"/>
          <w:szCs w:val="22"/>
        </w:rPr>
        <w:t xml:space="preserve"> de 2018</w:t>
      </w:r>
      <w:r w:rsidRPr="00191BE7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BC296C" w:rsidRPr="00191BE7" w:rsidRDefault="00BC296C" w:rsidP="00BC296C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91BE7">
        <w:rPr>
          <w:rFonts w:ascii="Times New Roman" w:hAnsi="Times New Roman"/>
          <w:sz w:val="22"/>
          <w:szCs w:val="22"/>
        </w:rPr>
        <w:t>Considerando o parecer e o voto elaborados pe</w:t>
      </w:r>
      <w:bookmarkStart w:id="0" w:name="_GoBack"/>
      <w:bookmarkEnd w:id="0"/>
      <w:r w:rsidRPr="00191BE7">
        <w:rPr>
          <w:rFonts w:ascii="Times New Roman" w:hAnsi="Times New Roman"/>
          <w:sz w:val="22"/>
          <w:szCs w:val="22"/>
        </w:rPr>
        <w:t>lo(a) Conselheiro(a) Relator(a) do processo,</w:t>
      </w:r>
    </w:p>
    <w:p w:rsidR="00BC296C" w:rsidRPr="00191BE7" w:rsidRDefault="00BC296C" w:rsidP="00BC296C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91BE7">
        <w:rPr>
          <w:rFonts w:ascii="Times New Roman" w:hAnsi="Times New Roman"/>
          <w:b/>
          <w:sz w:val="22"/>
          <w:szCs w:val="22"/>
        </w:rPr>
        <w:t>DELIBEROU</w:t>
      </w:r>
      <w:r w:rsidRPr="00191BE7">
        <w:rPr>
          <w:rFonts w:ascii="Times New Roman" w:hAnsi="Times New Roman"/>
          <w:sz w:val="22"/>
          <w:szCs w:val="22"/>
        </w:rPr>
        <w:t xml:space="preserve"> por:</w:t>
      </w:r>
    </w:p>
    <w:p w:rsidR="00BC296C" w:rsidRPr="00191BE7" w:rsidRDefault="00BC296C" w:rsidP="00BC296C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91BE7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191BE7">
        <w:rPr>
          <w:rFonts w:ascii="Times New Roman" w:hAnsi="Times New Roman"/>
          <w:sz w:val="22"/>
          <w:szCs w:val="22"/>
        </w:rPr>
        <w:t xml:space="preserve"> o parecer do(a) Conselheiro(a) Relator(a), pela </w:t>
      </w:r>
      <w:r w:rsidR="008D0900" w:rsidRPr="00191BE7">
        <w:rPr>
          <w:rFonts w:ascii="Times New Roman" w:hAnsi="Times New Roman"/>
          <w:b/>
          <w:sz w:val="22"/>
          <w:szCs w:val="22"/>
        </w:rPr>
        <w:t>improcedência</w:t>
      </w:r>
      <w:r w:rsidR="008D0900" w:rsidRPr="00191BE7">
        <w:rPr>
          <w:rFonts w:ascii="Times New Roman" w:hAnsi="Times New Roman"/>
          <w:sz w:val="22"/>
          <w:szCs w:val="22"/>
        </w:rPr>
        <w:t xml:space="preserve"> da impugnação oferecida pela empresa </w:t>
      </w:r>
      <w:r w:rsidR="008D0900" w:rsidRPr="00191BE7">
        <w:rPr>
          <w:rFonts w:ascii="Times New Roman" w:eastAsia="Calibri" w:hAnsi="Times New Roman"/>
          <w:sz w:val="22"/>
          <w:szCs w:val="22"/>
        </w:rPr>
        <w:t>MARTARELO E LOTTICI LTDA. - CNPJ 96.703.483/0001-60, com o fim de</w:t>
      </w:r>
      <w:r w:rsidR="008D0900" w:rsidRPr="00191BE7">
        <w:rPr>
          <w:rFonts w:ascii="Times New Roman" w:hAnsi="Times New Roman"/>
          <w:sz w:val="22"/>
          <w:szCs w:val="22"/>
        </w:rPr>
        <w:t>, com base nos elementos probatórios existentes nos autos, manter o débito relativo às anuidades dos exercícios de 2012, 2013, 2014, 2015, 2016 e 2017, tendo em vista que a empresa impugnante exerce atividade privativa de Arquitetos e Urbanistas, e tem como responsável técnica uma Arquitet</w:t>
      </w:r>
      <w:r w:rsidR="00092805" w:rsidRPr="00191BE7">
        <w:rPr>
          <w:rFonts w:ascii="Times New Roman" w:hAnsi="Times New Roman"/>
          <w:sz w:val="22"/>
          <w:szCs w:val="22"/>
        </w:rPr>
        <w:t>a</w:t>
      </w:r>
      <w:r w:rsidR="008D0900" w:rsidRPr="00191BE7">
        <w:rPr>
          <w:rFonts w:ascii="Times New Roman" w:hAnsi="Times New Roman"/>
          <w:sz w:val="22"/>
          <w:szCs w:val="22"/>
        </w:rPr>
        <w:t xml:space="preserve"> e Urbanista, sendo, neste caso, obrigatória a manutenção do registro da pessoa jurídica neste Conselho Profissional, bem como deverá regularizar a anotação da responsável técnica informada junto a esta Autarquia</w:t>
      </w:r>
      <w:r w:rsidRPr="00191BE7">
        <w:rPr>
          <w:rFonts w:ascii="Times New Roman" w:hAnsi="Times New Roman"/>
          <w:sz w:val="22"/>
          <w:szCs w:val="22"/>
        </w:rPr>
        <w:t>.</w:t>
      </w:r>
    </w:p>
    <w:p w:rsidR="00BC296C" w:rsidRPr="00191BE7" w:rsidRDefault="00BC296C" w:rsidP="00BC296C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91BE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191BE7">
        <w:rPr>
          <w:rFonts w:ascii="Times New Roman" w:hAnsi="Times New Roman"/>
          <w:sz w:val="22"/>
          <w:szCs w:val="22"/>
        </w:rPr>
        <w:t xml:space="preserve"> à Gerência Financeira para </w:t>
      </w:r>
      <w:r w:rsidRPr="00191BE7">
        <w:rPr>
          <w:rFonts w:ascii="Times New Roman" w:hAnsi="Times New Roman"/>
          <w:b/>
          <w:sz w:val="22"/>
          <w:szCs w:val="22"/>
        </w:rPr>
        <w:t>notificar</w:t>
      </w:r>
      <w:r w:rsidRPr="00191BE7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pagar o valor devido, podendo optar pelo parcelamento do valor na forma da legislação vigente, providenciando, ainda, a </w:t>
      </w:r>
      <w:r w:rsidR="00CF5E64" w:rsidRPr="00191BE7">
        <w:rPr>
          <w:rFonts w:ascii="Times New Roman" w:hAnsi="Times New Roman"/>
          <w:sz w:val="22"/>
          <w:szCs w:val="22"/>
        </w:rPr>
        <w:t xml:space="preserve">regularização da </w:t>
      </w:r>
      <w:r w:rsidRPr="00191BE7">
        <w:rPr>
          <w:rFonts w:ascii="Times New Roman" w:hAnsi="Times New Roman"/>
          <w:sz w:val="22"/>
          <w:szCs w:val="22"/>
        </w:rPr>
        <w:t>anotação de profissional responsável técnico Arquiteto e Urbanista, ou interpor recurso por escrito desta decisão ao Plenário do CAU/RS.</w:t>
      </w:r>
    </w:p>
    <w:p w:rsidR="00BC296C" w:rsidRPr="00191BE7" w:rsidRDefault="00BC296C" w:rsidP="00BC296C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91BE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191BE7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CAU/RS.</w:t>
      </w:r>
    </w:p>
    <w:p w:rsidR="00BC296C" w:rsidRPr="00191BE7" w:rsidRDefault="00BC296C" w:rsidP="00BC296C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91BE7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191BE7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interposto.</w:t>
      </w:r>
    </w:p>
    <w:p w:rsidR="00BC296C" w:rsidRPr="00191BE7" w:rsidRDefault="00BC296C" w:rsidP="00BC296C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91BE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191BE7">
        <w:rPr>
          <w:rFonts w:ascii="Times New Roman" w:hAnsi="Times New Roman"/>
          <w:sz w:val="22"/>
          <w:szCs w:val="22"/>
        </w:rPr>
        <w:t>, após o julgamento efetuado pelo Plenário do CAU/RS, à Gerência Financeira para notificar a parte interessada do teor da decisão.</w:t>
      </w:r>
    </w:p>
    <w:p w:rsidR="00BC296C" w:rsidRPr="00191BE7" w:rsidRDefault="00BC296C" w:rsidP="003540CB">
      <w:pPr>
        <w:pStyle w:val="PargrafodaLista"/>
        <w:tabs>
          <w:tab w:val="left" w:pos="284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:rsidR="00BC296C" w:rsidRPr="00191BE7" w:rsidRDefault="00BC296C" w:rsidP="003540C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191BE7">
        <w:rPr>
          <w:rFonts w:ascii="Times New Roman" w:eastAsia="Calibri" w:hAnsi="Times New Roman"/>
          <w:sz w:val="22"/>
          <w:szCs w:val="22"/>
        </w:rPr>
        <w:t>Porto Alegre, 02 de outubro de 2018</w:t>
      </w:r>
      <w:r w:rsidRPr="00191BE7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359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3540CB" w:rsidRPr="00191BE7" w:rsidTr="003540CB">
        <w:trPr>
          <w:trHeight w:val="181"/>
        </w:trPr>
        <w:tc>
          <w:tcPr>
            <w:tcW w:w="2479" w:type="pct"/>
            <w:shd w:val="clear" w:color="auto" w:fill="auto"/>
          </w:tcPr>
          <w:p w:rsidR="00C7738E" w:rsidRPr="00191BE7" w:rsidRDefault="00C7738E" w:rsidP="00C773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91BE7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3540CB" w:rsidRPr="00191BE7" w:rsidRDefault="00C7738E" w:rsidP="003540C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ad hoc</w:t>
            </w:r>
            <w:r w:rsidRPr="00191BE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3540CB" w:rsidRPr="00191BE7" w:rsidRDefault="003540CB" w:rsidP="003540C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91B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540CB" w:rsidRPr="00191BE7" w:rsidTr="003540CB">
        <w:trPr>
          <w:trHeight w:val="181"/>
        </w:trPr>
        <w:tc>
          <w:tcPr>
            <w:tcW w:w="2479" w:type="pct"/>
            <w:shd w:val="clear" w:color="auto" w:fill="auto"/>
          </w:tcPr>
          <w:p w:rsidR="003540CB" w:rsidRPr="00191BE7" w:rsidRDefault="00C7738E" w:rsidP="003540C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91BE7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  <w:r w:rsidRPr="00191BE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3540CB" w:rsidRPr="00191BE7" w:rsidRDefault="003540CB" w:rsidP="003540C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91BE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540CB" w:rsidRPr="00191BE7" w:rsidRDefault="003540CB" w:rsidP="003540C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91B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540CB" w:rsidRPr="00191BE7" w:rsidTr="003540CB">
        <w:trPr>
          <w:trHeight w:val="175"/>
        </w:trPr>
        <w:tc>
          <w:tcPr>
            <w:tcW w:w="2479" w:type="pct"/>
            <w:shd w:val="clear" w:color="auto" w:fill="auto"/>
          </w:tcPr>
          <w:p w:rsidR="003540CB" w:rsidRPr="00191BE7" w:rsidRDefault="00C7738E" w:rsidP="003540C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91BE7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  <w:r w:rsidRPr="00191BE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3540CB" w:rsidRPr="00191BE7" w:rsidRDefault="003540CB" w:rsidP="00C773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91BE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2521" w:type="pct"/>
            <w:shd w:val="clear" w:color="auto" w:fill="auto"/>
          </w:tcPr>
          <w:p w:rsidR="003540CB" w:rsidRPr="00191BE7" w:rsidRDefault="003540CB" w:rsidP="003540C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91B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540CB" w:rsidRPr="00191BE7" w:rsidTr="003540CB">
        <w:trPr>
          <w:trHeight w:val="181"/>
        </w:trPr>
        <w:tc>
          <w:tcPr>
            <w:tcW w:w="2479" w:type="pct"/>
            <w:shd w:val="clear" w:color="auto" w:fill="auto"/>
          </w:tcPr>
          <w:p w:rsidR="00C7738E" w:rsidRPr="00191BE7" w:rsidRDefault="00C7738E" w:rsidP="00C773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91BE7">
              <w:rPr>
                <w:rFonts w:ascii="Times New Roman" w:hAnsi="Times New Roman"/>
                <w:b/>
                <w:sz w:val="22"/>
                <w:szCs w:val="22"/>
              </w:rPr>
              <w:t>MAGALI MINGOTTI</w:t>
            </w:r>
          </w:p>
          <w:p w:rsidR="003540CB" w:rsidRPr="00191BE7" w:rsidRDefault="00C7738E" w:rsidP="00C773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91BE7">
              <w:rPr>
                <w:rFonts w:ascii="Times New Roman" w:hAnsi="Times New Roman"/>
                <w:sz w:val="22"/>
                <w:szCs w:val="22"/>
              </w:rPr>
              <w:t>Membro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1BE7">
              <w:rPr>
                <w:rFonts w:ascii="Times New Roman" w:hAnsi="Times New Roman"/>
                <w:sz w:val="22"/>
                <w:szCs w:val="22"/>
              </w:rPr>
              <w:t>– Suplente</w:t>
            </w:r>
          </w:p>
        </w:tc>
        <w:tc>
          <w:tcPr>
            <w:tcW w:w="2521" w:type="pct"/>
            <w:shd w:val="clear" w:color="auto" w:fill="auto"/>
          </w:tcPr>
          <w:p w:rsidR="003540CB" w:rsidRPr="00191BE7" w:rsidRDefault="003540CB" w:rsidP="003540C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91B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3540CB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48D" w:rsidRDefault="0072248D">
      <w:r>
        <w:separator/>
      </w:r>
    </w:p>
  </w:endnote>
  <w:endnote w:type="continuationSeparator" w:id="0">
    <w:p w:rsidR="0072248D" w:rsidRDefault="0072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48D" w:rsidRDefault="0072248D">
      <w:r>
        <w:separator/>
      </w:r>
    </w:p>
  </w:footnote>
  <w:footnote w:type="continuationSeparator" w:id="0">
    <w:p w:rsidR="0072248D" w:rsidRDefault="00722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57F5DBD"/>
    <w:multiLevelType w:val="hybridMultilevel"/>
    <w:tmpl w:val="0BC60632"/>
    <w:lvl w:ilvl="0" w:tplc="16CC11C4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647D2"/>
    <w:multiLevelType w:val="hybridMultilevel"/>
    <w:tmpl w:val="C9DC84BE"/>
    <w:lvl w:ilvl="0" w:tplc="722224BC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16"/>
  </w:num>
  <w:num w:numId="4">
    <w:abstractNumId w:val="26"/>
  </w:num>
  <w:num w:numId="5">
    <w:abstractNumId w:val="3"/>
  </w:num>
  <w:num w:numId="6">
    <w:abstractNumId w:val="21"/>
  </w:num>
  <w:num w:numId="7">
    <w:abstractNumId w:val="34"/>
  </w:num>
  <w:num w:numId="8">
    <w:abstractNumId w:val="27"/>
  </w:num>
  <w:num w:numId="9">
    <w:abstractNumId w:val="22"/>
  </w:num>
  <w:num w:numId="10">
    <w:abstractNumId w:val="20"/>
  </w:num>
  <w:num w:numId="11">
    <w:abstractNumId w:val="28"/>
  </w:num>
  <w:num w:numId="12">
    <w:abstractNumId w:val="33"/>
  </w:num>
  <w:num w:numId="13">
    <w:abstractNumId w:val="13"/>
  </w:num>
  <w:num w:numId="14">
    <w:abstractNumId w:val="31"/>
  </w:num>
  <w:num w:numId="15">
    <w:abstractNumId w:val="10"/>
  </w:num>
  <w:num w:numId="16">
    <w:abstractNumId w:val="29"/>
  </w:num>
  <w:num w:numId="17">
    <w:abstractNumId w:val="9"/>
  </w:num>
  <w:num w:numId="18">
    <w:abstractNumId w:val="19"/>
  </w:num>
  <w:num w:numId="19">
    <w:abstractNumId w:val="30"/>
  </w:num>
  <w:num w:numId="20">
    <w:abstractNumId w:val="32"/>
  </w:num>
  <w:num w:numId="21">
    <w:abstractNumId w:val="23"/>
  </w:num>
  <w:num w:numId="22">
    <w:abstractNumId w:val="14"/>
  </w:num>
  <w:num w:numId="23">
    <w:abstractNumId w:val="0"/>
  </w:num>
  <w:num w:numId="24">
    <w:abstractNumId w:val="11"/>
  </w:num>
  <w:num w:numId="25">
    <w:abstractNumId w:val="24"/>
  </w:num>
  <w:num w:numId="26">
    <w:abstractNumId w:val="1"/>
  </w:num>
  <w:num w:numId="27">
    <w:abstractNumId w:val="2"/>
  </w:num>
  <w:num w:numId="28">
    <w:abstractNumId w:val="18"/>
  </w:num>
  <w:num w:numId="29">
    <w:abstractNumId w:val="8"/>
  </w:num>
  <w:num w:numId="30">
    <w:abstractNumId w:val="25"/>
  </w:num>
  <w:num w:numId="31">
    <w:abstractNumId w:val="15"/>
  </w:num>
  <w:num w:numId="32">
    <w:abstractNumId w:val="4"/>
  </w:num>
  <w:num w:numId="33">
    <w:abstractNumId w:val="6"/>
  </w:num>
  <w:num w:numId="34">
    <w:abstractNumId w:val="17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49F0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77DB2"/>
    <w:rsid w:val="00080F43"/>
    <w:rsid w:val="00082DE8"/>
    <w:rsid w:val="00085364"/>
    <w:rsid w:val="0009011F"/>
    <w:rsid w:val="00092805"/>
    <w:rsid w:val="000936B0"/>
    <w:rsid w:val="0009658D"/>
    <w:rsid w:val="000A4015"/>
    <w:rsid w:val="000A6E81"/>
    <w:rsid w:val="000A75E3"/>
    <w:rsid w:val="000B007B"/>
    <w:rsid w:val="000B3250"/>
    <w:rsid w:val="000B5769"/>
    <w:rsid w:val="000B61F7"/>
    <w:rsid w:val="000D2C40"/>
    <w:rsid w:val="000E28C9"/>
    <w:rsid w:val="000E71D0"/>
    <w:rsid w:val="000F0649"/>
    <w:rsid w:val="000F4371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3628C"/>
    <w:rsid w:val="00143590"/>
    <w:rsid w:val="00145005"/>
    <w:rsid w:val="001511C9"/>
    <w:rsid w:val="00153E55"/>
    <w:rsid w:val="00156E4B"/>
    <w:rsid w:val="00163E9C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1BE7"/>
    <w:rsid w:val="0019362F"/>
    <w:rsid w:val="00193EE5"/>
    <w:rsid w:val="001A0563"/>
    <w:rsid w:val="001A3726"/>
    <w:rsid w:val="001B5217"/>
    <w:rsid w:val="001C1C01"/>
    <w:rsid w:val="001D1939"/>
    <w:rsid w:val="001D3CDB"/>
    <w:rsid w:val="001D558E"/>
    <w:rsid w:val="001D6201"/>
    <w:rsid w:val="001D7808"/>
    <w:rsid w:val="001E0176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1585"/>
    <w:rsid w:val="002428E2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0908"/>
    <w:rsid w:val="00282A3A"/>
    <w:rsid w:val="0028474F"/>
    <w:rsid w:val="00287D1B"/>
    <w:rsid w:val="00292EEE"/>
    <w:rsid w:val="00293404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D530B"/>
    <w:rsid w:val="002E0EB8"/>
    <w:rsid w:val="002E64C2"/>
    <w:rsid w:val="002F3569"/>
    <w:rsid w:val="003039EF"/>
    <w:rsid w:val="003047EB"/>
    <w:rsid w:val="00305DC6"/>
    <w:rsid w:val="003062AB"/>
    <w:rsid w:val="0030724A"/>
    <w:rsid w:val="003102E1"/>
    <w:rsid w:val="0032118B"/>
    <w:rsid w:val="00321659"/>
    <w:rsid w:val="0032225C"/>
    <w:rsid w:val="00323A8F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0CB"/>
    <w:rsid w:val="00354E22"/>
    <w:rsid w:val="00355E15"/>
    <w:rsid w:val="00356BEC"/>
    <w:rsid w:val="003572DF"/>
    <w:rsid w:val="0035753C"/>
    <w:rsid w:val="00361B69"/>
    <w:rsid w:val="003652C0"/>
    <w:rsid w:val="0036644B"/>
    <w:rsid w:val="00374516"/>
    <w:rsid w:val="0037561A"/>
    <w:rsid w:val="0038038E"/>
    <w:rsid w:val="00381432"/>
    <w:rsid w:val="00382307"/>
    <w:rsid w:val="00384730"/>
    <w:rsid w:val="00385DA6"/>
    <w:rsid w:val="00386341"/>
    <w:rsid w:val="0039127B"/>
    <w:rsid w:val="003935FA"/>
    <w:rsid w:val="00395EB0"/>
    <w:rsid w:val="003962EC"/>
    <w:rsid w:val="00397776"/>
    <w:rsid w:val="003A4C16"/>
    <w:rsid w:val="003A7C3C"/>
    <w:rsid w:val="003B1FC3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38E0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9D6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332A"/>
    <w:rsid w:val="00475C9B"/>
    <w:rsid w:val="00480E50"/>
    <w:rsid w:val="00481D1A"/>
    <w:rsid w:val="00482449"/>
    <w:rsid w:val="00492AC4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4F4B"/>
    <w:rsid w:val="005551F7"/>
    <w:rsid w:val="00556541"/>
    <w:rsid w:val="00560B9E"/>
    <w:rsid w:val="00566358"/>
    <w:rsid w:val="00567FF5"/>
    <w:rsid w:val="005705A6"/>
    <w:rsid w:val="00576989"/>
    <w:rsid w:val="00577FFA"/>
    <w:rsid w:val="00583D03"/>
    <w:rsid w:val="00584962"/>
    <w:rsid w:val="005877BA"/>
    <w:rsid w:val="005906A2"/>
    <w:rsid w:val="00590F8B"/>
    <w:rsid w:val="00591F58"/>
    <w:rsid w:val="00596C67"/>
    <w:rsid w:val="005A0C8C"/>
    <w:rsid w:val="005A3297"/>
    <w:rsid w:val="005A4053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C7E58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15DB8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041B"/>
    <w:rsid w:val="0068297C"/>
    <w:rsid w:val="00682D9A"/>
    <w:rsid w:val="006839AC"/>
    <w:rsid w:val="00686E7B"/>
    <w:rsid w:val="006973EA"/>
    <w:rsid w:val="006A2EA8"/>
    <w:rsid w:val="006A5986"/>
    <w:rsid w:val="006B0EAD"/>
    <w:rsid w:val="006B5082"/>
    <w:rsid w:val="006B69B6"/>
    <w:rsid w:val="006C0E23"/>
    <w:rsid w:val="006C1C21"/>
    <w:rsid w:val="006C211B"/>
    <w:rsid w:val="006C324F"/>
    <w:rsid w:val="006C5DF2"/>
    <w:rsid w:val="006D0DC2"/>
    <w:rsid w:val="006D0DD4"/>
    <w:rsid w:val="006D0F9B"/>
    <w:rsid w:val="006D1E6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2248D"/>
    <w:rsid w:val="007265DE"/>
    <w:rsid w:val="007335BA"/>
    <w:rsid w:val="0073573C"/>
    <w:rsid w:val="00737297"/>
    <w:rsid w:val="00741504"/>
    <w:rsid w:val="007473DE"/>
    <w:rsid w:val="0075291B"/>
    <w:rsid w:val="00756266"/>
    <w:rsid w:val="0075756E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C7D1D"/>
    <w:rsid w:val="007E6C55"/>
    <w:rsid w:val="007F1371"/>
    <w:rsid w:val="007F7673"/>
    <w:rsid w:val="007F77A3"/>
    <w:rsid w:val="008025D8"/>
    <w:rsid w:val="00802B60"/>
    <w:rsid w:val="00802E3F"/>
    <w:rsid w:val="00816DE7"/>
    <w:rsid w:val="00817206"/>
    <w:rsid w:val="00820080"/>
    <w:rsid w:val="008261F8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6CDE"/>
    <w:rsid w:val="008B0962"/>
    <w:rsid w:val="008B3DF7"/>
    <w:rsid w:val="008B63D5"/>
    <w:rsid w:val="008B6C76"/>
    <w:rsid w:val="008D0900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A5F30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55A5"/>
    <w:rsid w:val="00A26C8F"/>
    <w:rsid w:val="00A34B83"/>
    <w:rsid w:val="00A351FE"/>
    <w:rsid w:val="00A371C2"/>
    <w:rsid w:val="00A4069C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8712B"/>
    <w:rsid w:val="00A90476"/>
    <w:rsid w:val="00A90D21"/>
    <w:rsid w:val="00A90E32"/>
    <w:rsid w:val="00AA2798"/>
    <w:rsid w:val="00AA47AD"/>
    <w:rsid w:val="00AA5139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05A9"/>
    <w:rsid w:val="00B33ACA"/>
    <w:rsid w:val="00B33DC6"/>
    <w:rsid w:val="00B355F2"/>
    <w:rsid w:val="00B36AED"/>
    <w:rsid w:val="00B37690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296C"/>
    <w:rsid w:val="00BC3975"/>
    <w:rsid w:val="00BC5A72"/>
    <w:rsid w:val="00BC65EF"/>
    <w:rsid w:val="00BD1F54"/>
    <w:rsid w:val="00BD3DEF"/>
    <w:rsid w:val="00BE1D0F"/>
    <w:rsid w:val="00BE6FE2"/>
    <w:rsid w:val="00BF1F57"/>
    <w:rsid w:val="00BF25D0"/>
    <w:rsid w:val="00BF29E3"/>
    <w:rsid w:val="00BF5601"/>
    <w:rsid w:val="00C00CE3"/>
    <w:rsid w:val="00C03320"/>
    <w:rsid w:val="00C033FD"/>
    <w:rsid w:val="00C06005"/>
    <w:rsid w:val="00C15ABD"/>
    <w:rsid w:val="00C16844"/>
    <w:rsid w:val="00C25F9D"/>
    <w:rsid w:val="00C30BFB"/>
    <w:rsid w:val="00C31061"/>
    <w:rsid w:val="00C318D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7738E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184F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CF5E64"/>
    <w:rsid w:val="00D00005"/>
    <w:rsid w:val="00D0256B"/>
    <w:rsid w:val="00D02CD7"/>
    <w:rsid w:val="00D0377A"/>
    <w:rsid w:val="00D06833"/>
    <w:rsid w:val="00D06D87"/>
    <w:rsid w:val="00D11B1F"/>
    <w:rsid w:val="00D1233F"/>
    <w:rsid w:val="00D1657A"/>
    <w:rsid w:val="00D20F0C"/>
    <w:rsid w:val="00D216CC"/>
    <w:rsid w:val="00D23428"/>
    <w:rsid w:val="00D249F0"/>
    <w:rsid w:val="00D2550A"/>
    <w:rsid w:val="00D26C10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995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678"/>
    <w:rsid w:val="00DB1F2F"/>
    <w:rsid w:val="00DB2F14"/>
    <w:rsid w:val="00DB3DBB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1742F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03E4"/>
    <w:rsid w:val="00E8550E"/>
    <w:rsid w:val="00E90912"/>
    <w:rsid w:val="00E93404"/>
    <w:rsid w:val="00EA18A5"/>
    <w:rsid w:val="00EA5068"/>
    <w:rsid w:val="00EA538D"/>
    <w:rsid w:val="00EA7A90"/>
    <w:rsid w:val="00EA7E09"/>
    <w:rsid w:val="00EB0D38"/>
    <w:rsid w:val="00EB66A9"/>
    <w:rsid w:val="00EC14DB"/>
    <w:rsid w:val="00EC41FA"/>
    <w:rsid w:val="00EC4876"/>
    <w:rsid w:val="00ED0B34"/>
    <w:rsid w:val="00EE4085"/>
    <w:rsid w:val="00EE63CD"/>
    <w:rsid w:val="00EF0818"/>
    <w:rsid w:val="00EF3EC9"/>
    <w:rsid w:val="00EF5A59"/>
    <w:rsid w:val="00EF7502"/>
    <w:rsid w:val="00F024D8"/>
    <w:rsid w:val="00F04346"/>
    <w:rsid w:val="00F1106E"/>
    <w:rsid w:val="00F120F5"/>
    <w:rsid w:val="00F1654B"/>
    <w:rsid w:val="00F20C4D"/>
    <w:rsid w:val="00F24FD2"/>
    <w:rsid w:val="00F25BD6"/>
    <w:rsid w:val="00F2664F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5B88"/>
    <w:rsid w:val="00F80FD7"/>
    <w:rsid w:val="00F8201B"/>
    <w:rsid w:val="00F85E4D"/>
    <w:rsid w:val="00F9134D"/>
    <w:rsid w:val="00F91BAD"/>
    <w:rsid w:val="00F924D4"/>
    <w:rsid w:val="00F96CA7"/>
    <w:rsid w:val="00F97B40"/>
    <w:rsid w:val="00FA06DF"/>
    <w:rsid w:val="00FA15B6"/>
    <w:rsid w:val="00FA312B"/>
    <w:rsid w:val="00FB755A"/>
    <w:rsid w:val="00FB7AA3"/>
    <w:rsid w:val="00FC0B30"/>
    <w:rsid w:val="00FC16C4"/>
    <w:rsid w:val="00FC26EC"/>
    <w:rsid w:val="00FC4003"/>
    <w:rsid w:val="00FC6DAB"/>
    <w:rsid w:val="00FD4732"/>
    <w:rsid w:val="00FD5E54"/>
    <w:rsid w:val="00FE0E2C"/>
    <w:rsid w:val="00FE567E"/>
    <w:rsid w:val="00FE6FA5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8B21E801-187F-4B69-A4BF-005C0B7E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3D3560-4E62-41B4-9227-065B44470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503</TotalTime>
  <Pages>6</Pages>
  <Words>2074</Words>
  <Characters>11201</Characters>
  <Application>Microsoft Office Word</Application>
  <DocSecurity>0</DocSecurity>
  <Lines>93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10</cp:revision>
  <cp:lastPrinted>2018-10-02T18:13:00Z</cp:lastPrinted>
  <dcterms:created xsi:type="dcterms:W3CDTF">2018-04-12T15:52:00Z</dcterms:created>
  <dcterms:modified xsi:type="dcterms:W3CDTF">2018-10-02T18:13:00Z</dcterms:modified>
  <cp:contentStatus>2012, 2013, 2014, 2015 e 2016</cp:contentStatus>
</cp:coreProperties>
</file>