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C7327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73277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27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C73277" w:rsidRDefault="0007732E" w:rsidP="00CE6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277">
              <w:rPr>
                <w:rFonts w:ascii="Times New Roman" w:hAnsi="Times New Roman"/>
                <w:sz w:val="22"/>
                <w:szCs w:val="22"/>
              </w:rPr>
              <w:t>729</w:t>
            </w:r>
            <w:r w:rsidR="00000ACA" w:rsidRPr="00C73277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AE0258" w:rsidRPr="00C7327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C73277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277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C73277" w:rsidRDefault="0007732E" w:rsidP="00CE613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277">
              <w:rPr>
                <w:rFonts w:ascii="Times New Roman" w:hAnsi="Times New Roman"/>
                <w:sz w:val="22"/>
                <w:szCs w:val="22"/>
              </w:rPr>
              <w:t>545</w:t>
            </w:r>
            <w:r w:rsidR="00000ACA" w:rsidRPr="00C73277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F53E37" w:rsidRPr="00C7327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7327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27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C73277" w:rsidRDefault="0007732E" w:rsidP="00DD3B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277">
              <w:rPr>
                <w:rFonts w:ascii="Times New Roman" w:eastAsia="Calibri" w:hAnsi="Times New Roman"/>
                <w:sz w:val="22"/>
                <w:szCs w:val="22"/>
              </w:rPr>
              <w:t>CREOS – CONSTRUTORA E EMPREITEIRA LTDA</w:t>
            </w:r>
            <w:r w:rsidR="00A371C2" w:rsidRPr="00C7327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D3AC5" w:rsidRPr="00C73277" w:rsidRDefault="007D3AC5" w:rsidP="00DD3B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277">
              <w:rPr>
                <w:rFonts w:ascii="Times New Roman" w:hAnsi="Times New Roman"/>
                <w:sz w:val="22"/>
                <w:szCs w:val="22"/>
              </w:rPr>
              <w:t>CNPJ 08.757.149/0001-21</w:t>
            </w:r>
          </w:p>
        </w:tc>
      </w:tr>
      <w:tr w:rsidR="00F53E37" w:rsidRPr="00C7327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7327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27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C7327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277">
              <w:rPr>
                <w:rFonts w:ascii="Times New Roman" w:hAnsi="Times New Roman"/>
                <w:sz w:val="22"/>
                <w:szCs w:val="22"/>
              </w:rPr>
              <w:t>COBRANÇA DE ANUIDADE</w:t>
            </w:r>
            <w:r w:rsidR="00F96CA7" w:rsidRPr="00C732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C7327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73277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277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C73277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C73277" w:rsidRDefault="00F8201B" w:rsidP="0065716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277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C73277">
              <w:rPr>
                <w:rFonts w:ascii="Times New Roman" w:hAnsi="Times New Roman"/>
                <w:sz w:val="22"/>
                <w:szCs w:val="22"/>
              </w:rPr>
              <w:t>O(A)</w:t>
            </w:r>
            <w:r w:rsidR="00657166" w:rsidRPr="00C732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F5872" w:rsidRPr="00C73277">
              <w:rPr>
                <w:rFonts w:ascii="Times New Roman" w:hAnsi="Times New Roman"/>
                <w:sz w:val="22"/>
                <w:szCs w:val="22"/>
              </w:rPr>
              <w:t>RAQUEL RHODEN BRESOLIN</w:t>
            </w:r>
            <w:r w:rsidR="00F53E37" w:rsidRPr="00C732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B5082" w:rsidRPr="00C73277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C73277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73277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C73277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C73277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C73277">
        <w:rPr>
          <w:rFonts w:ascii="Times New Roman" w:eastAsia="Calibri" w:hAnsi="Times New Roman"/>
          <w:sz w:val="22"/>
          <w:szCs w:val="22"/>
        </w:rPr>
        <w:t xml:space="preserve">Em </w:t>
      </w:r>
      <w:r w:rsidR="00DD3B90" w:rsidRPr="00C73277">
        <w:rPr>
          <w:rFonts w:ascii="Times New Roman" w:eastAsia="Calibri" w:hAnsi="Times New Roman"/>
          <w:sz w:val="22"/>
          <w:szCs w:val="22"/>
        </w:rPr>
        <w:t>11</w:t>
      </w:r>
      <w:r w:rsidR="00F8201B" w:rsidRPr="00C73277">
        <w:rPr>
          <w:rFonts w:ascii="Times New Roman" w:eastAsia="Calibri" w:hAnsi="Times New Roman"/>
          <w:sz w:val="22"/>
          <w:szCs w:val="22"/>
        </w:rPr>
        <w:t xml:space="preserve"> de </w:t>
      </w:r>
      <w:r w:rsidR="00FE567E" w:rsidRPr="00C73277">
        <w:rPr>
          <w:rFonts w:ascii="Times New Roman" w:eastAsia="Calibri" w:hAnsi="Times New Roman"/>
          <w:sz w:val="22"/>
          <w:szCs w:val="22"/>
        </w:rPr>
        <w:t>dezembro</w:t>
      </w:r>
      <w:r w:rsidRPr="00C73277">
        <w:rPr>
          <w:rFonts w:ascii="Times New Roman" w:eastAsia="Calibri" w:hAnsi="Times New Roman"/>
          <w:sz w:val="22"/>
          <w:szCs w:val="22"/>
        </w:rPr>
        <w:t xml:space="preserve"> 2017, a Gerência Financeira do CAU/RS encaminhou a Notificação Administrativa nº </w:t>
      </w:r>
      <w:r w:rsidR="0007732E" w:rsidRPr="00C73277">
        <w:rPr>
          <w:rFonts w:ascii="Times New Roman" w:eastAsia="Calibri" w:hAnsi="Times New Roman"/>
          <w:sz w:val="22"/>
          <w:szCs w:val="22"/>
        </w:rPr>
        <w:t>545</w:t>
      </w:r>
      <w:r w:rsidRPr="00C73277">
        <w:rPr>
          <w:rFonts w:ascii="Times New Roman" w:eastAsia="Calibri" w:hAnsi="Times New Roman"/>
          <w:sz w:val="22"/>
          <w:szCs w:val="22"/>
        </w:rPr>
        <w:t>/2017 à empresa</w:t>
      </w:r>
      <w:r w:rsidR="0007732E" w:rsidRPr="00C73277">
        <w:rPr>
          <w:rFonts w:ascii="Times New Roman" w:eastAsia="Calibri" w:hAnsi="Times New Roman"/>
          <w:sz w:val="22"/>
          <w:szCs w:val="22"/>
        </w:rPr>
        <w:t xml:space="preserve"> CREOS – CONSTRUTORA E EMPREITEIRA LTDA</w:t>
      </w:r>
      <w:r w:rsidR="008A4DC4" w:rsidRPr="00C73277">
        <w:rPr>
          <w:rFonts w:ascii="Times New Roman" w:hAnsi="Times New Roman"/>
          <w:sz w:val="22"/>
          <w:szCs w:val="22"/>
        </w:rPr>
        <w:t>.</w:t>
      </w:r>
      <w:r w:rsidR="001F4D82" w:rsidRPr="00C73277">
        <w:rPr>
          <w:rFonts w:ascii="Times New Roman" w:hAnsi="Times New Roman"/>
          <w:sz w:val="22"/>
          <w:szCs w:val="22"/>
        </w:rPr>
        <w:t xml:space="preserve"> - CNPJ 08.757.149/0001-21</w:t>
      </w:r>
      <w:r w:rsidR="008A4DC4" w:rsidRPr="00C73277">
        <w:rPr>
          <w:rFonts w:ascii="Times New Roman" w:hAnsi="Times New Roman"/>
          <w:sz w:val="22"/>
          <w:szCs w:val="22"/>
        </w:rPr>
        <w:t xml:space="preserve">, </w:t>
      </w:r>
      <w:r w:rsidRPr="00C73277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C73277">
        <w:rPr>
          <w:rFonts w:ascii="Times New Roman" w:eastAsia="Calibri" w:hAnsi="Times New Roman"/>
          <w:sz w:val="22"/>
          <w:szCs w:val="22"/>
        </w:rPr>
        <w:t xml:space="preserve"> (fl. </w:t>
      </w:r>
      <w:r w:rsidR="00F52F29" w:rsidRPr="00C73277">
        <w:rPr>
          <w:rFonts w:ascii="Times New Roman" w:eastAsia="Calibri" w:hAnsi="Times New Roman"/>
          <w:sz w:val="22"/>
          <w:szCs w:val="22"/>
        </w:rPr>
        <w:t>13</w:t>
      </w:r>
      <w:r w:rsidR="00A813B8" w:rsidRPr="00C73277">
        <w:rPr>
          <w:rFonts w:ascii="Times New Roman" w:eastAsia="Calibri" w:hAnsi="Times New Roman"/>
          <w:sz w:val="22"/>
          <w:szCs w:val="22"/>
        </w:rPr>
        <w:t>)</w:t>
      </w:r>
      <w:r w:rsidRPr="00C73277">
        <w:rPr>
          <w:rFonts w:ascii="Times New Roman" w:eastAsia="Calibri" w:hAnsi="Times New Roman"/>
          <w:sz w:val="22"/>
          <w:szCs w:val="22"/>
        </w:rPr>
        <w:t>.</w:t>
      </w:r>
    </w:p>
    <w:p w:rsidR="00000ACA" w:rsidRPr="00C73277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C73277">
        <w:rPr>
          <w:rFonts w:ascii="Times New Roman" w:eastAsia="Calibri" w:hAnsi="Times New Roman"/>
          <w:sz w:val="22"/>
          <w:szCs w:val="22"/>
        </w:rPr>
        <w:t>Notificada</w:t>
      </w:r>
      <w:r w:rsidR="007F77A3" w:rsidRPr="00C73277">
        <w:rPr>
          <w:rFonts w:ascii="Times New Roman" w:eastAsia="Calibri" w:hAnsi="Times New Roman"/>
          <w:sz w:val="22"/>
          <w:szCs w:val="22"/>
        </w:rPr>
        <w:t xml:space="preserve"> </w:t>
      </w:r>
      <w:r w:rsidRPr="00C73277">
        <w:rPr>
          <w:rFonts w:ascii="Times New Roman" w:eastAsia="Calibri" w:hAnsi="Times New Roman"/>
          <w:sz w:val="22"/>
          <w:szCs w:val="22"/>
        </w:rPr>
        <w:t>(fl.1</w:t>
      </w:r>
      <w:r w:rsidR="007F77A3" w:rsidRPr="00C73277">
        <w:rPr>
          <w:rFonts w:ascii="Times New Roman" w:eastAsia="Calibri" w:hAnsi="Times New Roman"/>
          <w:sz w:val="22"/>
          <w:szCs w:val="22"/>
        </w:rPr>
        <w:t>4</w:t>
      </w:r>
      <w:r w:rsidRPr="00C73277">
        <w:rPr>
          <w:rFonts w:ascii="Times New Roman" w:eastAsia="Calibri" w:hAnsi="Times New Roman"/>
          <w:sz w:val="22"/>
          <w:szCs w:val="22"/>
        </w:rPr>
        <w:t>)</w:t>
      </w:r>
      <w:r w:rsidR="006B5082" w:rsidRPr="00C73277">
        <w:rPr>
          <w:rFonts w:ascii="Times New Roman" w:eastAsia="Calibri" w:hAnsi="Times New Roman"/>
          <w:sz w:val="22"/>
          <w:szCs w:val="22"/>
        </w:rPr>
        <w:t>, a</w:t>
      </w:r>
      <w:r w:rsidR="00000ACA" w:rsidRPr="00C73277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C73277">
        <w:rPr>
          <w:rFonts w:ascii="Times New Roman" w:eastAsia="Calibri" w:hAnsi="Times New Roman"/>
          <w:sz w:val="22"/>
          <w:szCs w:val="22"/>
        </w:rPr>
        <w:t>empresa c</w:t>
      </w:r>
      <w:r w:rsidR="00000ACA" w:rsidRPr="00C73277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C73277">
        <w:rPr>
          <w:rFonts w:ascii="Times New Roman" w:eastAsia="Calibri" w:hAnsi="Times New Roman"/>
          <w:sz w:val="22"/>
          <w:szCs w:val="22"/>
        </w:rPr>
        <w:t>ou impugnação tempestiva (fl</w:t>
      </w:r>
      <w:r w:rsidR="007B509D" w:rsidRPr="00C73277">
        <w:rPr>
          <w:rFonts w:ascii="Times New Roman" w:eastAsia="Calibri" w:hAnsi="Times New Roman"/>
          <w:sz w:val="22"/>
          <w:szCs w:val="22"/>
        </w:rPr>
        <w:t>s</w:t>
      </w:r>
      <w:r w:rsidR="002970FC" w:rsidRPr="00C73277">
        <w:rPr>
          <w:rFonts w:ascii="Times New Roman" w:eastAsia="Calibri" w:hAnsi="Times New Roman"/>
          <w:sz w:val="22"/>
          <w:szCs w:val="22"/>
        </w:rPr>
        <w:t xml:space="preserve">. </w:t>
      </w:r>
      <w:r w:rsidR="00A371C2" w:rsidRPr="00C73277">
        <w:rPr>
          <w:rFonts w:ascii="Times New Roman" w:eastAsia="Calibri" w:hAnsi="Times New Roman"/>
          <w:sz w:val="22"/>
          <w:szCs w:val="22"/>
        </w:rPr>
        <w:t>1</w:t>
      </w:r>
      <w:r w:rsidR="0007732E" w:rsidRPr="00C73277">
        <w:rPr>
          <w:rFonts w:ascii="Times New Roman" w:eastAsia="Calibri" w:hAnsi="Times New Roman"/>
          <w:sz w:val="22"/>
          <w:szCs w:val="22"/>
        </w:rPr>
        <w:t>6</w:t>
      </w:r>
      <w:r w:rsidR="007B509D" w:rsidRPr="00C73277">
        <w:rPr>
          <w:rFonts w:ascii="Times New Roman" w:eastAsia="Calibri" w:hAnsi="Times New Roman"/>
          <w:sz w:val="22"/>
          <w:szCs w:val="22"/>
        </w:rPr>
        <w:t>-17</w:t>
      </w:r>
      <w:r w:rsidR="00000ACA" w:rsidRPr="00C73277">
        <w:rPr>
          <w:rFonts w:ascii="Times New Roman" w:eastAsia="Calibri" w:hAnsi="Times New Roman"/>
          <w:sz w:val="22"/>
          <w:szCs w:val="22"/>
        </w:rPr>
        <w:t>)</w:t>
      </w:r>
      <w:r w:rsidR="006C324F" w:rsidRPr="00C73277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C73277">
        <w:rPr>
          <w:rFonts w:ascii="Times New Roman" w:eastAsia="Calibri" w:hAnsi="Times New Roman"/>
          <w:sz w:val="22"/>
          <w:szCs w:val="22"/>
        </w:rPr>
        <w:t>juntou documentos (fls. 1</w:t>
      </w:r>
      <w:r w:rsidR="0007732E" w:rsidRPr="00C73277">
        <w:rPr>
          <w:rFonts w:ascii="Times New Roman" w:eastAsia="Calibri" w:hAnsi="Times New Roman"/>
          <w:sz w:val="22"/>
          <w:szCs w:val="22"/>
        </w:rPr>
        <w:t>8</w:t>
      </w:r>
      <w:r w:rsidR="004319B2" w:rsidRPr="00C73277">
        <w:rPr>
          <w:rFonts w:ascii="Times New Roman" w:eastAsia="Calibri" w:hAnsi="Times New Roman"/>
          <w:sz w:val="22"/>
          <w:szCs w:val="22"/>
        </w:rPr>
        <w:t>-</w:t>
      </w:r>
      <w:r w:rsidR="0007732E" w:rsidRPr="00C73277">
        <w:rPr>
          <w:rFonts w:ascii="Times New Roman" w:eastAsia="Calibri" w:hAnsi="Times New Roman"/>
          <w:sz w:val="22"/>
          <w:szCs w:val="22"/>
        </w:rPr>
        <w:t>42</w:t>
      </w:r>
      <w:r w:rsidR="00F52F29" w:rsidRPr="00C73277">
        <w:rPr>
          <w:rFonts w:ascii="Times New Roman" w:eastAsia="Calibri" w:hAnsi="Times New Roman"/>
          <w:sz w:val="22"/>
          <w:szCs w:val="22"/>
        </w:rPr>
        <w:t>)</w:t>
      </w:r>
      <w:r w:rsidR="00000ACA" w:rsidRPr="00C73277">
        <w:rPr>
          <w:rFonts w:ascii="Times New Roman" w:eastAsia="Calibri" w:hAnsi="Times New Roman"/>
          <w:sz w:val="22"/>
          <w:szCs w:val="22"/>
        </w:rPr>
        <w:t xml:space="preserve">. </w:t>
      </w:r>
      <w:r w:rsidR="0007732E" w:rsidRPr="00C73277">
        <w:rPr>
          <w:rFonts w:ascii="Times New Roman" w:eastAsia="Calibri" w:hAnsi="Times New Roman"/>
          <w:sz w:val="22"/>
          <w:szCs w:val="22"/>
        </w:rPr>
        <w:t>Relata</w:t>
      </w:r>
      <w:r w:rsidR="00000ACA" w:rsidRPr="00C73277">
        <w:rPr>
          <w:rFonts w:ascii="Times New Roman" w:eastAsia="Calibri" w:hAnsi="Times New Roman"/>
          <w:sz w:val="22"/>
          <w:szCs w:val="22"/>
        </w:rPr>
        <w:t xml:space="preserve">, em suma, </w:t>
      </w:r>
      <w:r w:rsidR="00FE567E" w:rsidRPr="00C73277">
        <w:rPr>
          <w:rFonts w:ascii="Times New Roman" w:eastAsia="Calibri" w:hAnsi="Times New Roman"/>
          <w:sz w:val="22"/>
          <w:szCs w:val="22"/>
        </w:rPr>
        <w:t>que</w:t>
      </w:r>
      <w:r w:rsidR="0007732E" w:rsidRPr="00C73277">
        <w:rPr>
          <w:rFonts w:ascii="Times New Roman" w:eastAsia="Calibri" w:hAnsi="Times New Roman"/>
          <w:sz w:val="22"/>
          <w:szCs w:val="22"/>
        </w:rPr>
        <w:t xml:space="preserve"> não realizava e não realiza projetos arquitetônicos e que executava os serviços contratados de acordo com os projetos apresentados por seus tomadores de serviços, atuando</w:t>
      </w:r>
      <w:r w:rsidR="00657166" w:rsidRPr="00C73277">
        <w:rPr>
          <w:rFonts w:ascii="Times New Roman" w:eastAsia="Calibri" w:hAnsi="Times New Roman"/>
          <w:sz w:val="22"/>
          <w:szCs w:val="22"/>
        </w:rPr>
        <w:t xml:space="preserve"> </w:t>
      </w:r>
      <w:r w:rsidR="0007732E" w:rsidRPr="00C73277">
        <w:rPr>
          <w:rFonts w:ascii="Times New Roman" w:eastAsia="Calibri" w:hAnsi="Times New Roman"/>
          <w:sz w:val="22"/>
          <w:szCs w:val="22"/>
        </w:rPr>
        <w:t>exclusivamente como empreiteira na construção civil</w:t>
      </w:r>
      <w:r w:rsidR="004337C3" w:rsidRPr="00C73277">
        <w:rPr>
          <w:rFonts w:ascii="Times New Roman" w:eastAsia="Calibri" w:hAnsi="Times New Roman"/>
          <w:sz w:val="22"/>
          <w:szCs w:val="22"/>
        </w:rPr>
        <w:t xml:space="preserve"> e, ainda, que permaneceu </w:t>
      </w:r>
      <w:r w:rsidR="00A10448" w:rsidRPr="00C73277">
        <w:rPr>
          <w:rFonts w:ascii="Times New Roman" w:eastAsia="Calibri" w:hAnsi="Times New Roman"/>
          <w:sz w:val="22"/>
          <w:szCs w:val="22"/>
        </w:rPr>
        <w:t xml:space="preserve">inativa </w:t>
      </w:r>
      <w:r w:rsidR="00793BB2" w:rsidRPr="00C73277">
        <w:rPr>
          <w:rFonts w:ascii="Times New Roman" w:eastAsia="Calibri" w:hAnsi="Times New Roman"/>
          <w:sz w:val="22"/>
          <w:szCs w:val="22"/>
        </w:rPr>
        <w:t>no período da Notificação Administrativa</w:t>
      </w:r>
      <w:r w:rsidR="0068769E" w:rsidRPr="00C73277">
        <w:rPr>
          <w:rFonts w:ascii="Times New Roman" w:eastAsia="Calibri" w:hAnsi="Times New Roman"/>
          <w:sz w:val="22"/>
          <w:szCs w:val="22"/>
        </w:rPr>
        <w:t xml:space="preserve"> conforme documentos</w:t>
      </w:r>
      <w:r w:rsidR="0007732E" w:rsidRPr="00C73277">
        <w:rPr>
          <w:rFonts w:ascii="Times New Roman" w:eastAsia="Calibri" w:hAnsi="Times New Roman"/>
          <w:sz w:val="22"/>
          <w:szCs w:val="22"/>
        </w:rPr>
        <w:t>.</w:t>
      </w:r>
    </w:p>
    <w:p w:rsidR="00000ACA" w:rsidRPr="00C73277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C73277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C73277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C73277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277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C73277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C73277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C73277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C73277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C7327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3277">
        <w:rPr>
          <w:rFonts w:ascii="Times New Roman" w:eastAsia="Calibri" w:hAnsi="Times New Roman"/>
          <w:sz w:val="22"/>
          <w:szCs w:val="22"/>
        </w:rPr>
        <w:t>Salienta</w:t>
      </w:r>
      <w:r w:rsidRPr="00C73277">
        <w:rPr>
          <w:rFonts w:ascii="Times New Roman" w:hAnsi="Times New Roman"/>
          <w:sz w:val="22"/>
          <w:szCs w:val="22"/>
        </w:rPr>
        <w:t>-se, inicialmente, que “</w:t>
      </w:r>
      <w:r w:rsidRPr="00C73277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C73277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C73277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C73277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C7327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3277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C73277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C73277">
        <w:rPr>
          <w:rFonts w:ascii="Times New Roman" w:hAnsi="Times New Roman"/>
          <w:sz w:val="22"/>
          <w:szCs w:val="22"/>
        </w:rPr>
        <w:t>” e por objetivo “</w:t>
      </w:r>
      <w:r w:rsidRPr="00C73277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C73277">
        <w:rPr>
          <w:rFonts w:ascii="Times New Roman" w:hAnsi="Times New Roman"/>
          <w:sz w:val="22"/>
          <w:szCs w:val="22"/>
        </w:rPr>
        <w:t>”, competindo-lhe “</w:t>
      </w:r>
      <w:r w:rsidRPr="00C73277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C73277">
        <w:rPr>
          <w:rFonts w:ascii="Times New Roman" w:hAnsi="Times New Roman"/>
          <w:sz w:val="22"/>
          <w:szCs w:val="22"/>
        </w:rPr>
        <w:t xml:space="preserve">”, </w:t>
      </w:r>
      <w:r w:rsidRPr="00C73277">
        <w:rPr>
          <w:rFonts w:ascii="Times New Roman" w:eastAsia="Calibri" w:hAnsi="Times New Roman"/>
          <w:sz w:val="22"/>
          <w:szCs w:val="22"/>
        </w:rPr>
        <w:t>conforme</w:t>
      </w:r>
      <w:r w:rsidRPr="00C73277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C7327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3277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C73277">
        <w:rPr>
          <w:rFonts w:ascii="Times New Roman" w:hAnsi="Times New Roman"/>
          <w:sz w:val="22"/>
          <w:szCs w:val="22"/>
        </w:rPr>
        <w:t xml:space="preserve"> </w:t>
      </w:r>
      <w:r w:rsidR="00102810" w:rsidRPr="00C73277">
        <w:rPr>
          <w:rFonts w:ascii="Times New Roman" w:hAnsi="Times New Roman"/>
          <w:sz w:val="22"/>
          <w:szCs w:val="22"/>
        </w:rPr>
        <w:t xml:space="preserve">dos </w:t>
      </w:r>
      <w:r w:rsidRPr="00C73277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C73277">
        <w:rPr>
          <w:rFonts w:ascii="Times New Roman" w:hAnsi="Times New Roman"/>
          <w:sz w:val="22"/>
          <w:szCs w:val="22"/>
        </w:rPr>
        <w:t>CAUs</w:t>
      </w:r>
      <w:proofErr w:type="spellEnd"/>
      <w:r w:rsidRPr="00C73277">
        <w:rPr>
          <w:rFonts w:ascii="Times New Roman" w:hAnsi="Times New Roman"/>
          <w:sz w:val="22"/>
          <w:szCs w:val="22"/>
        </w:rPr>
        <w:t>, conforme o disposto no art. 37</w:t>
      </w:r>
      <w:r w:rsidR="00000ACA" w:rsidRPr="00C73277">
        <w:rPr>
          <w:rFonts w:ascii="Times New Roman" w:hAnsi="Times New Roman"/>
          <w:sz w:val="22"/>
          <w:szCs w:val="22"/>
        </w:rPr>
        <w:t>,</w:t>
      </w:r>
      <w:r w:rsidRPr="00C73277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C73277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3277">
        <w:rPr>
          <w:rFonts w:ascii="Times New Roman" w:hAnsi="Times New Roman"/>
          <w:sz w:val="22"/>
          <w:szCs w:val="22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C73277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3277">
        <w:rPr>
          <w:rFonts w:ascii="Times New Roman" w:hAnsi="Times New Roman"/>
          <w:sz w:val="22"/>
          <w:szCs w:val="22"/>
        </w:rPr>
        <w:t>Neste sentido, cito os seguintes julgados do Tribunal Regional Federal da 4ª Região:</w:t>
      </w:r>
    </w:p>
    <w:p w:rsidR="00000ACA" w:rsidRPr="00C73277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C73277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C73277">
        <w:rPr>
          <w:rFonts w:ascii="Times New Roman" w:eastAsia="Calibri" w:hAnsi="Times New Roman"/>
          <w:sz w:val="22"/>
          <w:szCs w:val="22"/>
        </w:rPr>
        <w:t>.</w:t>
      </w:r>
    </w:p>
    <w:p w:rsidR="00000ACA" w:rsidRPr="00C73277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C73277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C73277">
        <w:rPr>
          <w:rFonts w:ascii="Times New Roman" w:eastAsia="Calibri" w:hAnsi="Times New Roman"/>
          <w:sz w:val="22"/>
          <w:szCs w:val="22"/>
        </w:rPr>
        <w:t>.</w:t>
      </w:r>
    </w:p>
    <w:p w:rsidR="00DB4510" w:rsidRPr="00C73277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3277">
        <w:rPr>
          <w:rFonts w:ascii="Times New Roman" w:hAnsi="Times New Roman"/>
          <w:sz w:val="22"/>
          <w:szCs w:val="22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C73277">
        <w:rPr>
          <w:rFonts w:ascii="Times New Roman" w:hAnsi="Times New Roman"/>
          <w:sz w:val="22"/>
          <w:szCs w:val="22"/>
        </w:rPr>
        <w:t>ação de que, na realidade, não</w:t>
      </w:r>
      <w:r w:rsidRPr="00C73277">
        <w:rPr>
          <w:rFonts w:ascii="Times New Roman" w:hAnsi="Times New Roman"/>
          <w:sz w:val="22"/>
          <w:szCs w:val="22"/>
        </w:rPr>
        <w:t xml:space="preserve"> fora. </w:t>
      </w:r>
    </w:p>
    <w:p w:rsidR="007A0D19" w:rsidRPr="00C73277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C73277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 junto ao CREA/RS e ao CAU/RS, </w:t>
      </w:r>
      <w:r w:rsidR="002667E2" w:rsidRPr="00C73277">
        <w:rPr>
          <w:rFonts w:ascii="Times New Roman" w:hAnsi="Times New Roman"/>
          <w:sz w:val="22"/>
          <w:szCs w:val="22"/>
        </w:rPr>
        <w:t xml:space="preserve">a partir </w:t>
      </w:r>
      <w:r w:rsidR="00BA3114" w:rsidRPr="00C73277">
        <w:rPr>
          <w:rFonts w:ascii="Times New Roman" w:hAnsi="Times New Roman"/>
          <w:sz w:val="22"/>
          <w:szCs w:val="22"/>
        </w:rPr>
        <w:t xml:space="preserve">da análise dos documentos juntados aos autos pela empresa contribuinte, bem como </w:t>
      </w:r>
      <w:r w:rsidR="002667E2" w:rsidRPr="00C73277">
        <w:rPr>
          <w:rFonts w:ascii="Times New Roman" w:hAnsi="Times New Roman"/>
          <w:sz w:val="22"/>
          <w:szCs w:val="22"/>
        </w:rPr>
        <w:t xml:space="preserve">das diligências realizadas pela assessoria jurídica do CAU/RS, </w:t>
      </w:r>
      <w:r w:rsidRPr="00C73277">
        <w:rPr>
          <w:rFonts w:ascii="Times New Roman" w:hAnsi="Times New Roman"/>
          <w:sz w:val="22"/>
          <w:szCs w:val="22"/>
        </w:rPr>
        <w:t>verifica-se que a empresa possu</w:t>
      </w:r>
      <w:r w:rsidR="00FC7602" w:rsidRPr="00C73277">
        <w:rPr>
          <w:rFonts w:ascii="Times New Roman" w:hAnsi="Times New Roman"/>
          <w:sz w:val="22"/>
          <w:szCs w:val="22"/>
        </w:rPr>
        <w:t>ía</w:t>
      </w:r>
      <w:r w:rsidRPr="00C73277">
        <w:rPr>
          <w:rFonts w:ascii="Times New Roman" w:hAnsi="Times New Roman"/>
          <w:sz w:val="22"/>
          <w:szCs w:val="22"/>
        </w:rPr>
        <w:t xml:space="preserve"> registro </w:t>
      </w:r>
      <w:r w:rsidR="00BA3114" w:rsidRPr="00C73277">
        <w:rPr>
          <w:rFonts w:ascii="Times New Roman" w:hAnsi="Times New Roman"/>
          <w:sz w:val="22"/>
          <w:szCs w:val="22"/>
        </w:rPr>
        <w:t>no CREA/RS</w:t>
      </w:r>
      <w:r w:rsidRPr="00C73277">
        <w:rPr>
          <w:rFonts w:ascii="Times New Roman" w:hAnsi="Times New Roman"/>
          <w:sz w:val="22"/>
          <w:szCs w:val="22"/>
        </w:rPr>
        <w:t xml:space="preserve">, sob o nº </w:t>
      </w:r>
      <w:r w:rsidR="00DD3B90" w:rsidRPr="00C73277">
        <w:rPr>
          <w:rFonts w:ascii="Times New Roman" w:hAnsi="Times New Roman"/>
          <w:sz w:val="22"/>
          <w:szCs w:val="22"/>
        </w:rPr>
        <w:t>1</w:t>
      </w:r>
      <w:r w:rsidR="00ED56E1" w:rsidRPr="00C73277">
        <w:rPr>
          <w:rFonts w:ascii="Times New Roman" w:hAnsi="Times New Roman"/>
          <w:sz w:val="22"/>
          <w:szCs w:val="22"/>
        </w:rPr>
        <w:t>55458</w:t>
      </w:r>
      <w:r w:rsidRPr="00C73277">
        <w:rPr>
          <w:rFonts w:ascii="Times New Roman" w:hAnsi="Times New Roman"/>
          <w:sz w:val="22"/>
          <w:szCs w:val="22"/>
        </w:rPr>
        <w:t xml:space="preserve">, de </w:t>
      </w:r>
      <w:r w:rsidR="00ED56E1" w:rsidRPr="00C73277">
        <w:rPr>
          <w:rFonts w:ascii="Times New Roman" w:hAnsi="Times New Roman"/>
          <w:sz w:val="22"/>
          <w:szCs w:val="22"/>
        </w:rPr>
        <w:t>12/09/2008 até 01/01/2013</w:t>
      </w:r>
      <w:r w:rsidRPr="00C73277">
        <w:rPr>
          <w:rFonts w:ascii="Times New Roman" w:hAnsi="Times New Roman"/>
          <w:sz w:val="22"/>
          <w:szCs w:val="22"/>
        </w:rPr>
        <w:t xml:space="preserve">. </w:t>
      </w:r>
    </w:p>
    <w:p w:rsidR="00261127" w:rsidRPr="00C73277" w:rsidRDefault="00261127" w:rsidP="0026112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3277">
        <w:rPr>
          <w:rFonts w:ascii="Times New Roman" w:hAnsi="Times New Roman"/>
          <w:sz w:val="22"/>
          <w:szCs w:val="22"/>
        </w:rPr>
        <w:t xml:space="preserve">Além disso, embora a empresa esteja ativa no cadastro nacional da pessoa jurídica (em anexo), </w:t>
      </w:r>
      <w:r w:rsidR="009939A1" w:rsidRPr="00C73277">
        <w:rPr>
          <w:rFonts w:ascii="Times New Roman" w:hAnsi="Times New Roman"/>
          <w:sz w:val="22"/>
          <w:szCs w:val="22"/>
        </w:rPr>
        <w:t>consta</w:t>
      </w:r>
      <w:r w:rsidR="007D3768" w:rsidRPr="00C73277">
        <w:rPr>
          <w:rFonts w:ascii="Times New Roman" w:hAnsi="Times New Roman"/>
          <w:sz w:val="22"/>
          <w:szCs w:val="22"/>
        </w:rPr>
        <w:t>ndo</w:t>
      </w:r>
      <w:r w:rsidR="009939A1" w:rsidRPr="00C73277">
        <w:rPr>
          <w:rFonts w:ascii="Times New Roman" w:hAnsi="Times New Roman"/>
          <w:sz w:val="22"/>
          <w:szCs w:val="22"/>
        </w:rPr>
        <w:t xml:space="preserve"> como código e descrição da atividade econômica principal </w:t>
      </w:r>
      <w:r w:rsidR="009939A1" w:rsidRPr="00C73277">
        <w:rPr>
          <w:rFonts w:ascii="Times New Roman" w:hAnsi="Times New Roman"/>
          <w:i/>
          <w:sz w:val="22"/>
          <w:szCs w:val="22"/>
        </w:rPr>
        <w:t>“41.20-4-00 – Construção de edifícios”</w:t>
      </w:r>
      <w:r w:rsidR="009939A1" w:rsidRPr="00C73277">
        <w:rPr>
          <w:rFonts w:ascii="Times New Roman" w:hAnsi="Times New Roman"/>
          <w:sz w:val="22"/>
          <w:szCs w:val="22"/>
        </w:rPr>
        <w:t>,</w:t>
      </w:r>
      <w:r w:rsidR="007D3768" w:rsidRPr="00C73277">
        <w:rPr>
          <w:rFonts w:ascii="Times New Roman" w:hAnsi="Times New Roman"/>
          <w:sz w:val="22"/>
          <w:szCs w:val="22"/>
        </w:rPr>
        <w:t xml:space="preserve"> </w:t>
      </w:r>
      <w:r w:rsidRPr="00C73277">
        <w:rPr>
          <w:rFonts w:ascii="Times New Roman" w:hAnsi="Times New Roman"/>
          <w:sz w:val="22"/>
          <w:szCs w:val="22"/>
        </w:rPr>
        <w:t>o conjunto probatório presente nos autos demonstra que a contribuinte não exerceu atividades profissionais</w:t>
      </w:r>
      <w:r w:rsidR="002E43E3" w:rsidRPr="00C73277">
        <w:rPr>
          <w:rFonts w:ascii="Times New Roman" w:hAnsi="Times New Roman"/>
          <w:sz w:val="22"/>
          <w:szCs w:val="22"/>
        </w:rPr>
        <w:t xml:space="preserve"> no período da Notificação Administrativa</w:t>
      </w:r>
      <w:r w:rsidRPr="00C73277">
        <w:rPr>
          <w:rFonts w:ascii="Times New Roman" w:hAnsi="Times New Roman"/>
          <w:sz w:val="22"/>
          <w:szCs w:val="22"/>
        </w:rPr>
        <w:t xml:space="preserve">, visto que não possui vínculos laborais, encontrando-se inativa </w:t>
      </w:r>
      <w:r w:rsidRPr="00C73277">
        <w:rPr>
          <w:rFonts w:ascii="Times New Roman" w:hAnsi="Times New Roman"/>
          <w:sz w:val="22"/>
          <w:szCs w:val="22"/>
        </w:rPr>
        <w:lastRenderedPageBreak/>
        <w:t xml:space="preserve">desde 2012, conforme documentos juntados ao processo (fls. </w:t>
      </w:r>
      <w:r w:rsidR="005F7E36" w:rsidRPr="00C73277">
        <w:rPr>
          <w:rFonts w:ascii="Times New Roman" w:hAnsi="Times New Roman"/>
          <w:sz w:val="22"/>
          <w:szCs w:val="22"/>
        </w:rPr>
        <w:t>21</w:t>
      </w:r>
      <w:r w:rsidRPr="00C73277">
        <w:rPr>
          <w:rFonts w:ascii="Times New Roman" w:hAnsi="Times New Roman"/>
          <w:sz w:val="22"/>
          <w:szCs w:val="22"/>
        </w:rPr>
        <w:t>-</w:t>
      </w:r>
      <w:r w:rsidR="005F7E36" w:rsidRPr="00C73277">
        <w:rPr>
          <w:rFonts w:ascii="Times New Roman" w:hAnsi="Times New Roman"/>
          <w:sz w:val="22"/>
          <w:szCs w:val="22"/>
        </w:rPr>
        <w:t>42</w:t>
      </w:r>
      <w:r w:rsidRPr="00C73277">
        <w:rPr>
          <w:rFonts w:ascii="Times New Roman" w:hAnsi="Times New Roman"/>
          <w:sz w:val="22"/>
          <w:szCs w:val="22"/>
        </w:rPr>
        <w:t xml:space="preserve">), em especial, a </w:t>
      </w:r>
      <w:r w:rsidR="005F7E36" w:rsidRPr="00C73277">
        <w:rPr>
          <w:rFonts w:ascii="Times New Roman" w:hAnsi="Times New Roman"/>
          <w:sz w:val="22"/>
          <w:szCs w:val="22"/>
        </w:rPr>
        <w:t xml:space="preserve">Declaração de Informações </w:t>
      </w:r>
      <w:r w:rsidR="00823ABF" w:rsidRPr="00C73277">
        <w:rPr>
          <w:rFonts w:ascii="Times New Roman" w:hAnsi="Times New Roman"/>
          <w:sz w:val="22"/>
          <w:szCs w:val="22"/>
        </w:rPr>
        <w:t>Socioeconômicas e Fiscais</w:t>
      </w:r>
      <w:r w:rsidR="00A859C8" w:rsidRPr="00C73277">
        <w:rPr>
          <w:rFonts w:ascii="Times New Roman" w:hAnsi="Times New Roman"/>
          <w:sz w:val="22"/>
          <w:szCs w:val="22"/>
        </w:rPr>
        <w:t xml:space="preserve"> - </w:t>
      </w:r>
      <w:r w:rsidR="005F7E36" w:rsidRPr="00C73277">
        <w:rPr>
          <w:rFonts w:ascii="Times New Roman" w:hAnsi="Times New Roman"/>
          <w:sz w:val="22"/>
          <w:szCs w:val="22"/>
        </w:rPr>
        <w:t>DEFIS</w:t>
      </w:r>
      <w:r w:rsidR="00823ABF" w:rsidRPr="00C73277">
        <w:rPr>
          <w:rFonts w:ascii="Times New Roman" w:hAnsi="Times New Roman"/>
          <w:sz w:val="22"/>
          <w:szCs w:val="22"/>
        </w:rPr>
        <w:t>, sem movimentos nos</w:t>
      </w:r>
      <w:r w:rsidRPr="00C73277">
        <w:rPr>
          <w:rFonts w:ascii="Times New Roman" w:hAnsi="Times New Roman"/>
          <w:sz w:val="22"/>
          <w:szCs w:val="22"/>
        </w:rPr>
        <w:t xml:space="preserve"> anos de 2012, 2013, 2014, 2015</w:t>
      </w:r>
      <w:r w:rsidR="00823ABF" w:rsidRPr="00C73277">
        <w:rPr>
          <w:rFonts w:ascii="Times New Roman" w:hAnsi="Times New Roman"/>
          <w:sz w:val="22"/>
          <w:szCs w:val="22"/>
        </w:rPr>
        <w:t xml:space="preserve"> e a Declara</w:t>
      </w:r>
      <w:r w:rsidR="00B12B12" w:rsidRPr="00C73277">
        <w:rPr>
          <w:rFonts w:ascii="Times New Roman" w:hAnsi="Times New Roman"/>
          <w:sz w:val="22"/>
          <w:szCs w:val="22"/>
        </w:rPr>
        <w:t xml:space="preserve">ção de Débitos e Créditos Tributários Federais </w:t>
      </w:r>
      <w:r w:rsidR="00A859C8" w:rsidRPr="00C73277">
        <w:rPr>
          <w:rFonts w:ascii="Times New Roman" w:hAnsi="Times New Roman"/>
          <w:sz w:val="22"/>
          <w:szCs w:val="22"/>
        </w:rPr>
        <w:t xml:space="preserve">- </w:t>
      </w:r>
      <w:r w:rsidR="00B12B12" w:rsidRPr="00C73277">
        <w:rPr>
          <w:rFonts w:ascii="Times New Roman" w:hAnsi="Times New Roman"/>
          <w:sz w:val="22"/>
          <w:szCs w:val="22"/>
        </w:rPr>
        <w:t xml:space="preserve">DCTF referentes ao anos de </w:t>
      </w:r>
      <w:r w:rsidRPr="00C73277">
        <w:rPr>
          <w:rFonts w:ascii="Times New Roman" w:hAnsi="Times New Roman"/>
          <w:sz w:val="22"/>
          <w:szCs w:val="22"/>
        </w:rPr>
        <w:t>2016</w:t>
      </w:r>
      <w:r w:rsidR="00B12B12" w:rsidRPr="00C73277">
        <w:rPr>
          <w:rFonts w:ascii="Times New Roman" w:hAnsi="Times New Roman"/>
          <w:sz w:val="22"/>
          <w:szCs w:val="22"/>
        </w:rPr>
        <w:t xml:space="preserve"> e 2017</w:t>
      </w:r>
      <w:r w:rsidR="00A859C8" w:rsidRPr="00C73277">
        <w:rPr>
          <w:rFonts w:ascii="Times New Roman" w:hAnsi="Times New Roman"/>
          <w:sz w:val="22"/>
          <w:szCs w:val="22"/>
        </w:rPr>
        <w:t>,</w:t>
      </w:r>
      <w:r w:rsidR="00B12B12" w:rsidRPr="00C73277">
        <w:rPr>
          <w:rFonts w:ascii="Times New Roman" w:hAnsi="Times New Roman"/>
          <w:sz w:val="22"/>
          <w:szCs w:val="22"/>
        </w:rPr>
        <w:t xml:space="preserve"> ambas </w:t>
      </w:r>
      <w:r w:rsidRPr="00C73277">
        <w:rPr>
          <w:rFonts w:ascii="Times New Roman" w:hAnsi="Times New Roman"/>
          <w:sz w:val="22"/>
          <w:szCs w:val="22"/>
        </w:rPr>
        <w:t>sem movimentação.</w:t>
      </w:r>
    </w:p>
    <w:p w:rsidR="002E43E3" w:rsidRPr="00C73277" w:rsidRDefault="002E43E3" w:rsidP="002E43E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3277">
        <w:rPr>
          <w:rFonts w:ascii="Times New Roman" w:hAnsi="Times New Roman"/>
          <w:sz w:val="22"/>
          <w:szCs w:val="22"/>
        </w:rPr>
        <w:t>Assim, em razão da ausência de funcionários e de movimentação financeira da empresa, conforme documentos juntados ao processo,</w:t>
      </w:r>
      <w:r w:rsidR="00A859C8" w:rsidRPr="00C73277">
        <w:rPr>
          <w:rFonts w:ascii="Times New Roman" w:hAnsi="Times New Roman"/>
          <w:sz w:val="22"/>
          <w:szCs w:val="22"/>
        </w:rPr>
        <w:t xml:space="preserve"> </w:t>
      </w:r>
      <w:r w:rsidRPr="00C73277">
        <w:rPr>
          <w:rFonts w:ascii="Times New Roman" w:hAnsi="Times New Roman"/>
          <w:sz w:val="22"/>
          <w:szCs w:val="22"/>
        </w:rPr>
        <w:t>resta comprovada a inatividade da pessoa jurídica, o que impossibilita a cobrança de anuidades, pela inocorrência do fato gerador</w:t>
      </w:r>
      <w:r w:rsidR="00A859C8" w:rsidRPr="00C73277">
        <w:rPr>
          <w:rFonts w:ascii="Times New Roman" w:hAnsi="Times New Roman"/>
          <w:sz w:val="22"/>
          <w:szCs w:val="22"/>
        </w:rPr>
        <w:t xml:space="preserve"> no período da Notificação Administrativa n.º </w:t>
      </w:r>
      <w:r w:rsidR="00650FF3" w:rsidRPr="00C73277">
        <w:rPr>
          <w:rFonts w:ascii="Times New Roman" w:hAnsi="Times New Roman"/>
          <w:sz w:val="22"/>
          <w:szCs w:val="22"/>
        </w:rPr>
        <w:t>545/2017</w:t>
      </w:r>
      <w:r w:rsidRPr="00C73277">
        <w:rPr>
          <w:rFonts w:ascii="Times New Roman" w:hAnsi="Times New Roman"/>
          <w:sz w:val="22"/>
          <w:szCs w:val="22"/>
        </w:rPr>
        <w:t>.</w:t>
      </w:r>
    </w:p>
    <w:p w:rsidR="00897316" w:rsidRPr="00C73277" w:rsidRDefault="00BE18B4" w:rsidP="00D467B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3277">
        <w:rPr>
          <w:rFonts w:ascii="Times New Roman" w:hAnsi="Times New Roman"/>
          <w:sz w:val="22"/>
          <w:szCs w:val="22"/>
        </w:rPr>
        <w:t xml:space="preserve">Todavia, tendo em vista que a empresa </w:t>
      </w:r>
      <w:r w:rsidR="006C0226" w:rsidRPr="00C73277">
        <w:rPr>
          <w:rFonts w:ascii="Times New Roman" w:hAnsi="Times New Roman"/>
          <w:sz w:val="22"/>
          <w:szCs w:val="22"/>
        </w:rPr>
        <w:t xml:space="preserve">não se </w:t>
      </w:r>
      <w:r w:rsidRPr="00C73277">
        <w:rPr>
          <w:rFonts w:ascii="Times New Roman" w:hAnsi="Times New Roman"/>
          <w:sz w:val="22"/>
          <w:szCs w:val="22"/>
        </w:rPr>
        <w:t>encontra baixada no CNPJ, bem como não possui registro ativo no CREA/RS, não há falar em baixa do registro da pessoa jurídica no CAU/RS, mas, sim, deverá ser operada a interrupção retroativa do registo ativo, a partir do início do ano de 2012, devendo a área de Atendimento e Fiscalização desta Autarquia informar à impugnante que o eventual retorno ao exercício de atividades fiscalizadas pelo CAU/RS tem como requisito de regularidade a necessária reativação do registro.</w:t>
      </w:r>
    </w:p>
    <w:p w:rsidR="00686E7B" w:rsidRPr="00C73277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3277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C73277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C73277">
        <w:rPr>
          <w:rFonts w:ascii="Times New Roman" w:hAnsi="Times New Roman"/>
          <w:sz w:val="22"/>
          <w:szCs w:val="22"/>
        </w:rPr>
        <w:t>,</w:t>
      </w:r>
      <w:r w:rsidR="00A43ADB" w:rsidRPr="00C73277">
        <w:rPr>
          <w:rFonts w:ascii="Times New Roman" w:hAnsi="Times New Roman"/>
          <w:sz w:val="22"/>
          <w:szCs w:val="22"/>
        </w:rPr>
        <w:t xml:space="preserve"> </w:t>
      </w:r>
      <w:r w:rsidRPr="00C73277">
        <w:rPr>
          <w:rFonts w:ascii="Times New Roman" w:hAnsi="Times New Roman"/>
          <w:sz w:val="22"/>
          <w:szCs w:val="22"/>
        </w:rPr>
        <w:t xml:space="preserve">foi </w:t>
      </w:r>
      <w:r w:rsidR="00EF3EC9" w:rsidRPr="00C73277">
        <w:rPr>
          <w:rFonts w:ascii="Times New Roman" w:hAnsi="Times New Roman"/>
          <w:sz w:val="22"/>
          <w:szCs w:val="22"/>
        </w:rPr>
        <w:t>elaborada</w:t>
      </w:r>
      <w:r w:rsidRPr="00C73277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C73277">
        <w:rPr>
          <w:rFonts w:ascii="Times New Roman" w:hAnsi="Times New Roman"/>
          <w:sz w:val="22"/>
          <w:szCs w:val="22"/>
        </w:rPr>
        <w:t>este</w:t>
      </w:r>
      <w:r w:rsidRPr="00C73277">
        <w:rPr>
          <w:rFonts w:ascii="Times New Roman" w:hAnsi="Times New Roman"/>
          <w:sz w:val="22"/>
          <w:szCs w:val="22"/>
        </w:rPr>
        <w:t xml:space="preserve"> parecer.  </w:t>
      </w:r>
    </w:p>
    <w:p w:rsidR="00E16FFE" w:rsidRPr="00C73277" w:rsidRDefault="00D52EDF" w:rsidP="00E16FF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3277">
        <w:rPr>
          <w:rFonts w:ascii="Times New Roman" w:hAnsi="Times New Roman"/>
          <w:sz w:val="22"/>
          <w:szCs w:val="22"/>
        </w:rPr>
        <w:t xml:space="preserve">Ante o exposto, opino pela procedência da impugnação oferecida pela </w:t>
      </w:r>
      <w:r w:rsidR="00B558FB" w:rsidRPr="00C73277">
        <w:rPr>
          <w:rFonts w:ascii="Times New Roman" w:hAnsi="Times New Roman"/>
          <w:sz w:val="22"/>
          <w:szCs w:val="22"/>
        </w:rPr>
        <w:t>empresa</w:t>
      </w:r>
      <w:r w:rsidR="00657166" w:rsidRPr="00C73277">
        <w:rPr>
          <w:rFonts w:ascii="Times New Roman" w:eastAsia="Calibri" w:hAnsi="Times New Roman"/>
          <w:sz w:val="22"/>
          <w:szCs w:val="22"/>
        </w:rPr>
        <w:t xml:space="preserve"> CREOS – CONSTRUTORA E EMPREITEIRA LTDA</w:t>
      </w:r>
      <w:r w:rsidR="00AB083E" w:rsidRPr="00C73277">
        <w:rPr>
          <w:rFonts w:ascii="Times New Roman" w:eastAsia="Calibri" w:hAnsi="Times New Roman"/>
          <w:sz w:val="22"/>
          <w:szCs w:val="22"/>
        </w:rPr>
        <w:t>.</w:t>
      </w:r>
      <w:r w:rsidR="00BE18B4" w:rsidRPr="00C73277">
        <w:rPr>
          <w:rFonts w:ascii="Times New Roman" w:hAnsi="Times New Roman"/>
          <w:sz w:val="22"/>
          <w:szCs w:val="22"/>
        </w:rPr>
        <w:t xml:space="preserve"> - CNPJ 08.757.149/0001-21</w:t>
      </w:r>
      <w:r w:rsidRPr="00C73277">
        <w:rPr>
          <w:rFonts w:ascii="Times New Roman" w:eastAsia="Calibri" w:hAnsi="Times New Roman"/>
          <w:sz w:val="22"/>
          <w:szCs w:val="22"/>
        </w:rPr>
        <w:t>, com o fim de</w:t>
      </w:r>
      <w:r w:rsidRPr="00C73277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</w:t>
      </w:r>
      <w:r w:rsidR="0032225C" w:rsidRPr="00C73277">
        <w:rPr>
          <w:rFonts w:ascii="Times New Roman" w:hAnsi="Times New Roman"/>
          <w:sz w:val="22"/>
          <w:szCs w:val="22"/>
        </w:rPr>
        <w:t>visto</w:t>
      </w:r>
      <w:r w:rsidR="003935FA" w:rsidRPr="00C73277">
        <w:rPr>
          <w:rFonts w:ascii="Times New Roman" w:hAnsi="Times New Roman"/>
          <w:sz w:val="22"/>
          <w:szCs w:val="22"/>
        </w:rPr>
        <w:t xml:space="preserve"> que</w:t>
      </w:r>
      <w:r w:rsidR="0032225C" w:rsidRPr="00C73277">
        <w:rPr>
          <w:rFonts w:ascii="Times New Roman" w:hAnsi="Times New Roman"/>
          <w:sz w:val="22"/>
          <w:szCs w:val="22"/>
        </w:rPr>
        <w:t>, ainda que possua si</w:t>
      </w:r>
      <w:r w:rsidR="00551B24" w:rsidRPr="00C73277">
        <w:rPr>
          <w:rFonts w:ascii="Times New Roman" w:hAnsi="Times New Roman"/>
          <w:sz w:val="22"/>
          <w:szCs w:val="22"/>
        </w:rPr>
        <w:t xml:space="preserve">tuação cadastral ativa no CNPJ </w:t>
      </w:r>
      <w:r w:rsidR="00E16FFE" w:rsidRPr="00C73277">
        <w:rPr>
          <w:rFonts w:ascii="Times New Roman" w:hAnsi="Times New Roman"/>
          <w:sz w:val="22"/>
          <w:szCs w:val="22"/>
        </w:rPr>
        <w:t xml:space="preserve">a impugnante </w:t>
      </w:r>
      <w:r w:rsidR="004705CE" w:rsidRPr="00C73277">
        <w:rPr>
          <w:rFonts w:ascii="Times New Roman" w:hAnsi="Times New Roman"/>
          <w:sz w:val="22"/>
          <w:szCs w:val="22"/>
        </w:rPr>
        <w:t>comprovou</w:t>
      </w:r>
      <w:r w:rsidR="00E16FFE" w:rsidRPr="00C73277">
        <w:rPr>
          <w:rFonts w:ascii="Times New Roman" w:hAnsi="Times New Roman"/>
          <w:sz w:val="22"/>
          <w:szCs w:val="22"/>
        </w:rPr>
        <w:t xml:space="preserve"> sua inatividade desde o ano de 2012.</w:t>
      </w:r>
    </w:p>
    <w:p w:rsidR="00EF3EC9" w:rsidRPr="00C73277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C73277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C73277">
        <w:rPr>
          <w:rFonts w:ascii="Times New Roman" w:eastAsia="Calibri" w:hAnsi="Times New Roman"/>
          <w:sz w:val="22"/>
          <w:szCs w:val="22"/>
        </w:rPr>
        <w:t>Porto Alegre</w:t>
      </w:r>
      <w:r w:rsidR="00465CC0" w:rsidRPr="00C73277">
        <w:rPr>
          <w:rFonts w:ascii="Times New Roman" w:eastAsia="Calibri" w:hAnsi="Times New Roman"/>
          <w:sz w:val="22"/>
          <w:szCs w:val="22"/>
        </w:rPr>
        <w:t xml:space="preserve">, </w:t>
      </w:r>
      <w:r w:rsidR="003D5700" w:rsidRPr="00C73277">
        <w:rPr>
          <w:rFonts w:ascii="Times New Roman" w:eastAsia="Calibri" w:hAnsi="Times New Roman"/>
          <w:sz w:val="22"/>
          <w:szCs w:val="22"/>
        </w:rPr>
        <w:t>10 de julho</w:t>
      </w:r>
      <w:r w:rsidR="00174940" w:rsidRPr="00C73277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C73277">
        <w:rPr>
          <w:rFonts w:ascii="Times New Roman" w:eastAsia="Calibri" w:hAnsi="Times New Roman"/>
          <w:sz w:val="22"/>
          <w:szCs w:val="22"/>
        </w:rPr>
        <w:t>2018</w:t>
      </w:r>
      <w:r w:rsidR="00465CC0" w:rsidRPr="00C73277">
        <w:rPr>
          <w:rFonts w:ascii="Times New Roman" w:eastAsia="Calibri" w:hAnsi="Times New Roman"/>
          <w:sz w:val="22"/>
          <w:szCs w:val="22"/>
        </w:rPr>
        <w:t>.</w:t>
      </w:r>
    </w:p>
    <w:p w:rsidR="00174940" w:rsidRPr="00C73277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C73277" w:rsidRDefault="00657166" w:rsidP="00025F8F">
      <w:pPr>
        <w:spacing w:before="120" w:after="120"/>
        <w:ind w:left="2160" w:firstLine="720"/>
        <w:rPr>
          <w:rFonts w:ascii="Times New Roman" w:hAnsi="Times New Roman"/>
          <w:sz w:val="22"/>
          <w:szCs w:val="22"/>
        </w:rPr>
      </w:pPr>
      <w:r w:rsidRPr="00C73277">
        <w:rPr>
          <w:rFonts w:ascii="Times New Roman" w:hAnsi="Times New Roman"/>
          <w:b/>
          <w:sz w:val="22"/>
          <w:szCs w:val="22"/>
        </w:rPr>
        <w:t xml:space="preserve">          </w:t>
      </w:r>
      <w:r w:rsidR="002F5872" w:rsidRPr="00C73277">
        <w:rPr>
          <w:rFonts w:ascii="Times New Roman" w:hAnsi="Times New Roman"/>
          <w:sz w:val="22"/>
          <w:szCs w:val="22"/>
        </w:rPr>
        <w:t>RAQUEL RHODEN BRESOLIN</w:t>
      </w:r>
      <w:r w:rsidRPr="00C73277">
        <w:rPr>
          <w:rFonts w:ascii="Times New Roman" w:hAnsi="Times New Roman"/>
          <w:sz w:val="22"/>
          <w:szCs w:val="22"/>
        </w:rPr>
        <w:t xml:space="preserve"> </w:t>
      </w:r>
    </w:p>
    <w:p w:rsidR="00B624DE" w:rsidRPr="00C73277" w:rsidRDefault="00CD3E14" w:rsidP="00CD3E14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C73277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="00EF3EC9" w:rsidRPr="00C73277">
        <w:rPr>
          <w:rFonts w:ascii="Times New Roman" w:eastAsia="Calibri" w:hAnsi="Times New Roman"/>
          <w:sz w:val="22"/>
          <w:szCs w:val="22"/>
        </w:rPr>
        <w:tab/>
      </w:r>
      <w:r w:rsidR="00EF3EC9" w:rsidRPr="00C73277">
        <w:rPr>
          <w:rFonts w:ascii="Times New Roman" w:eastAsia="Calibri" w:hAnsi="Times New Roman"/>
          <w:sz w:val="22"/>
          <w:szCs w:val="22"/>
        </w:rPr>
        <w:tab/>
      </w:r>
      <w:r w:rsidR="00EF3EC9" w:rsidRPr="00C73277">
        <w:rPr>
          <w:rFonts w:ascii="Times New Roman" w:eastAsia="Calibri" w:hAnsi="Times New Roman"/>
          <w:sz w:val="22"/>
          <w:szCs w:val="22"/>
        </w:rPr>
        <w:tab/>
        <w:t xml:space="preserve">     </w:t>
      </w:r>
      <w:r w:rsidR="00897316" w:rsidRPr="00C73277">
        <w:rPr>
          <w:rFonts w:ascii="Times New Roman" w:eastAsia="Calibri" w:hAnsi="Times New Roman"/>
          <w:sz w:val="22"/>
          <w:szCs w:val="22"/>
        </w:rPr>
        <w:t xml:space="preserve">   </w:t>
      </w:r>
      <w:r w:rsidR="00465CC0" w:rsidRPr="00C73277">
        <w:rPr>
          <w:rFonts w:ascii="Times New Roman" w:eastAsia="Calibri" w:hAnsi="Times New Roman"/>
          <w:sz w:val="22"/>
          <w:szCs w:val="22"/>
        </w:rPr>
        <w:t>Conselheir</w:t>
      </w:r>
      <w:r w:rsidRPr="00C73277">
        <w:rPr>
          <w:rFonts w:ascii="Times New Roman" w:eastAsia="Calibri" w:hAnsi="Times New Roman"/>
          <w:sz w:val="22"/>
          <w:szCs w:val="22"/>
        </w:rPr>
        <w:t>o(a)</w:t>
      </w:r>
      <w:r w:rsidR="00465CC0" w:rsidRPr="00C73277">
        <w:rPr>
          <w:rFonts w:ascii="Times New Roman" w:eastAsia="Calibri" w:hAnsi="Times New Roman"/>
          <w:sz w:val="22"/>
          <w:szCs w:val="22"/>
        </w:rPr>
        <w:t xml:space="preserve"> Relator</w:t>
      </w:r>
      <w:r w:rsidRPr="00C73277">
        <w:rPr>
          <w:rFonts w:ascii="Times New Roman" w:eastAsia="Calibri" w:hAnsi="Times New Roman"/>
          <w:sz w:val="22"/>
          <w:szCs w:val="22"/>
        </w:rPr>
        <w:t>(</w:t>
      </w:r>
      <w:r w:rsidR="00F62A69" w:rsidRPr="00C73277">
        <w:rPr>
          <w:rFonts w:ascii="Times New Roman" w:eastAsia="Calibri" w:hAnsi="Times New Roman"/>
          <w:sz w:val="22"/>
          <w:szCs w:val="22"/>
        </w:rPr>
        <w:t>a</w:t>
      </w:r>
      <w:r w:rsidRPr="00C73277">
        <w:rPr>
          <w:rFonts w:ascii="Times New Roman" w:eastAsia="Calibri" w:hAnsi="Times New Roman"/>
          <w:sz w:val="22"/>
          <w:szCs w:val="22"/>
        </w:rPr>
        <w:t>)</w:t>
      </w:r>
      <w:r w:rsidR="006271ED" w:rsidRPr="00C73277">
        <w:rPr>
          <w:rFonts w:ascii="Times New Roman" w:eastAsia="Calibri" w:hAnsi="Times New Roman"/>
          <w:sz w:val="22"/>
          <w:szCs w:val="22"/>
        </w:rPr>
        <w:t xml:space="preserve"> </w:t>
      </w:r>
      <w:r w:rsidR="006271ED" w:rsidRPr="00C73277">
        <w:rPr>
          <w:rFonts w:ascii="Times New Roman" w:eastAsia="Calibri" w:hAnsi="Times New Roman"/>
          <w:sz w:val="22"/>
          <w:szCs w:val="22"/>
        </w:rPr>
        <w:tab/>
      </w:r>
      <w:r w:rsidR="006271ED" w:rsidRPr="00C73277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6271ED" w:rsidRPr="00C73277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C73277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C73277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C73277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C73277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65716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705CE" w:rsidRPr="00657166" w:rsidRDefault="004705C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657166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657166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657166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73277" w:rsidRDefault="00C7327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3D5700" w:rsidTr="003D570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D570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700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D5700" w:rsidRDefault="00657166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700">
              <w:rPr>
                <w:rFonts w:ascii="Times New Roman" w:hAnsi="Times New Roman"/>
                <w:sz w:val="22"/>
                <w:szCs w:val="22"/>
              </w:rPr>
              <w:t>729</w:t>
            </w:r>
            <w:r w:rsidR="00DD3B90" w:rsidRPr="003D5700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3D5700" w:rsidTr="003D570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D570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700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D5700" w:rsidRDefault="00657166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700">
              <w:rPr>
                <w:rFonts w:ascii="Times New Roman" w:hAnsi="Times New Roman"/>
                <w:sz w:val="22"/>
                <w:szCs w:val="22"/>
              </w:rPr>
              <w:t>545</w:t>
            </w:r>
            <w:r w:rsidR="00DD3B90" w:rsidRPr="003D5700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3D5700" w:rsidTr="003D5700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D570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70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D5700" w:rsidRDefault="00657166" w:rsidP="00D75267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3D5700">
              <w:rPr>
                <w:rFonts w:ascii="Times New Roman" w:eastAsia="Calibri" w:hAnsi="Times New Roman"/>
                <w:sz w:val="22"/>
                <w:szCs w:val="22"/>
              </w:rPr>
              <w:t>CREOS – CONSTRUTORA E EMPREITEIRA LTDA.</w:t>
            </w:r>
          </w:p>
          <w:p w:rsidR="00705D70" w:rsidRPr="003D5700" w:rsidRDefault="00705D7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700">
              <w:rPr>
                <w:rFonts w:ascii="Times New Roman" w:hAnsi="Times New Roman"/>
                <w:sz w:val="22"/>
                <w:szCs w:val="22"/>
              </w:rPr>
              <w:t>CNPJ 08.757.149/0001-21</w:t>
            </w:r>
          </w:p>
        </w:tc>
      </w:tr>
      <w:tr w:rsidR="00DD3B90" w:rsidRPr="003D5700" w:rsidTr="003D570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D570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700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D5700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700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3D5700" w:rsidTr="003D5700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D5700" w:rsidRDefault="00DD3B90" w:rsidP="00C732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700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73277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D5700" w:rsidRDefault="00DD3B90" w:rsidP="00C732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5700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73277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2F5872">
              <w:rPr>
                <w:rFonts w:ascii="Times New Roman" w:hAnsi="Times New Roman"/>
                <w:sz w:val="22"/>
                <w:szCs w:val="22"/>
              </w:rPr>
              <w:t>RAQUEL RHODEN BRESOLIN</w:t>
            </w:r>
            <w:r w:rsidRPr="003D570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3D5700" w:rsidTr="003D5700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3D5700" w:rsidRDefault="00000ACA" w:rsidP="00C7327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570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73277">
              <w:rPr>
                <w:rFonts w:ascii="Times New Roman" w:hAnsi="Times New Roman"/>
                <w:b/>
                <w:sz w:val="22"/>
                <w:szCs w:val="22"/>
              </w:rPr>
              <w:t>104</w:t>
            </w:r>
            <w:r w:rsidRPr="003D5700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3D570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3D5700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3D5700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3D5700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3D5700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D5700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3D5700">
        <w:rPr>
          <w:rFonts w:ascii="Times New Roman" w:hAnsi="Times New Roman"/>
          <w:sz w:val="22"/>
          <w:szCs w:val="22"/>
        </w:rPr>
        <w:t xml:space="preserve">PLANEJAMENTO E FINANÇAS </w:t>
      </w:r>
      <w:r w:rsidRPr="003D5700">
        <w:rPr>
          <w:rFonts w:ascii="Times New Roman" w:hAnsi="Times New Roman"/>
          <w:sz w:val="22"/>
          <w:szCs w:val="22"/>
        </w:rPr>
        <w:t>C</w:t>
      </w:r>
      <w:r w:rsidR="007335BA" w:rsidRPr="003D5700">
        <w:rPr>
          <w:rFonts w:ascii="Times New Roman" w:hAnsi="Times New Roman"/>
          <w:sz w:val="22"/>
          <w:szCs w:val="22"/>
        </w:rPr>
        <w:t>PF</w:t>
      </w:r>
      <w:r w:rsidR="003D5700">
        <w:rPr>
          <w:rFonts w:ascii="Times New Roman" w:hAnsi="Times New Roman"/>
          <w:sz w:val="22"/>
          <w:szCs w:val="22"/>
        </w:rPr>
        <w:t>I</w:t>
      </w:r>
      <w:r w:rsidRPr="003D5700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3D5700">
        <w:rPr>
          <w:rFonts w:ascii="Times New Roman" w:hAnsi="Times New Roman"/>
          <w:sz w:val="22"/>
          <w:szCs w:val="22"/>
        </w:rPr>
        <w:t>/</w:t>
      </w:r>
      <w:r w:rsidR="00B624DE" w:rsidRPr="003D5700">
        <w:rPr>
          <w:rFonts w:ascii="Times New Roman" w:hAnsi="Times New Roman"/>
          <w:sz w:val="22"/>
          <w:szCs w:val="22"/>
        </w:rPr>
        <w:t>RS, na sede do CAU/RS, no dia</w:t>
      </w:r>
      <w:r w:rsidR="00921EF7" w:rsidRPr="003D5700">
        <w:rPr>
          <w:rFonts w:ascii="Times New Roman" w:hAnsi="Times New Roman"/>
          <w:sz w:val="22"/>
          <w:szCs w:val="22"/>
        </w:rPr>
        <w:t xml:space="preserve"> </w:t>
      </w:r>
      <w:r w:rsidR="003D5700">
        <w:rPr>
          <w:rFonts w:ascii="Times New Roman" w:hAnsi="Times New Roman"/>
          <w:sz w:val="22"/>
          <w:szCs w:val="22"/>
        </w:rPr>
        <w:t>10 de julho</w:t>
      </w:r>
      <w:r w:rsidR="003241C2" w:rsidRPr="003D5700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3D5700">
        <w:rPr>
          <w:rFonts w:ascii="Times New Roman" w:hAnsi="Times New Roman"/>
          <w:sz w:val="22"/>
          <w:szCs w:val="22"/>
        </w:rPr>
        <w:t>, no uso das competências que lhe confer</w:t>
      </w:r>
      <w:r w:rsidR="00B80D49" w:rsidRPr="003D5700">
        <w:rPr>
          <w:rFonts w:ascii="Times New Roman" w:hAnsi="Times New Roman"/>
          <w:sz w:val="22"/>
          <w:szCs w:val="22"/>
        </w:rPr>
        <w:t>e</w:t>
      </w:r>
      <w:r w:rsidR="00000ACA" w:rsidRPr="003D5700">
        <w:rPr>
          <w:rFonts w:ascii="Times New Roman" w:hAnsi="Times New Roman"/>
          <w:sz w:val="22"/>
          <w:szCs w:val="22"/>
        </w:rPr>
        <w:t xml:space="preserve"> o a</w:t>
      </w:r>
      <w:r w:rsidR="00EA7A90" w:rsidRPr="003D5700">
        <w:rPr>
          <w:rFonts w:ascii="Times New Roman" w:hAnsi="Times New Roman"/>
          <w:sz w:val="22"/>
          <w:szCs w:val="22"/>
        </w:rPr>
        <w:t>rt</w:t>
      </w:r>
      <w:r w:rsidR="00000ACA" w:rsidRPr="003D5700">
        <w:rPr>
          <w:rFonts w:ascii="Times New Roman" w:hAnsi="Times New Roman"/>
          <w:sz w:val="22"/>
          <w:szCs w:val="22"/>
        </w:rPr>
        <w:t>igo</w:t>
      </w:r>
      <w:r w:rsidR="00EA7A90" w:rsidRPr="003D5700">
        <w:rPr>
          <w:rFonts w:ascii="Times New Roman" w:hAnsi="Times New Roman"/>
          <w:sz w:val="22"/>
          <w:szCs w:val="22"/>
        </w:rPr>
        <w:t xml:space="preserve"> </w:t>
      </w:r>
      <w:r w:rsidR="004130E0" w:rsidRPr="003D5700">
        <w:rPr>
          <w:rFonts w:ascii="Times New Roman" w:hAnsi="Times New Roman"/>
          <w:sz w:val="22"/>
          <w:szCs w:val="22"/>
        </w:rPr>
        <w:t>97</w:t>
      </w:r>
      <w:r w:rsidR="00395EB0" w:rsidRPr="003D5700">
        <w:rPr>
          <w:rFonts w:ascii="Times New Roman" w:hAnsi="Times New Roman"/>
          <w:sz w:val="22"/>
          <w:szCs w:val="22"/>
        </w:rPr>
        <w:t>, incisos V</w:t>
      </w:r>
      <w:r w:rsidR="001D7808" w:rsidRPr="003D5700">
        <w:rPr>
          <w:rFonts w:ascii="Times New Roman" w:hAnsi="Times New Roman"/>
          <w:sz w:val="22"/>
          <w:szCs w:val="22"/>
        </w:rPr>
        <w:t>III e IX</w:t>
      </w:r>
      <w:r w:rsidR="00395EB0" w:rsidRPr="003D5700">
        <w:rPr>
          <w:rFonts w:ascii="Times New Roman" w:hAnsi="Times New Roman"/>
          <w:sz w:val="22"/>
          <w:szCs w:val="22"/>
        </w:rPr>
        <w:t xml:space="preserve"> </w:t>
      </w:r>
      <w:r w:rsidR="00B80D49" w:rsidRPr="003D5700">
        <w:rPr>
          <w:rFonts w:ascii="Times New Roman" w:hAnsi="Times New Roman"/>
          <w:sz w:val="22"/>
          <w:szCs w:val="22"/>
        </w:rPr>
        <w:t>d</w:t>
      </w:r>
      <w:r w:rsidR="00EA7A90" w:rsidRPr="003D5700">
        <w:rPr>
          <w:rFonts w:ascii="Times New Roman" w:hAnsi="Times New Roman"/>
          <w:sz w:val="22"/>
          <w:szCs w:val="22"/>
        </w:rPr>
        <w:t>o Regimento Interno do CAU/RS, a Deliberação CPF-CAU/RS nº 035/2016 e</w:t>
      </w:r>
      <w:r w:rsidR="00000ACA" w:rsidRPr="003D5700">
        <w:rPr>
          <w:rFonts w:ascii="Times New Roman" w:hAnsi="Times New Roman"/>
          <w:sz w:val="22"/>
          <w:szCs w:val="22"/>
        </w:rPr>
        <w:t>,</w:t>
      </w:r>
      <w:r w:rsidR="00EA7A90" w:rsidRPr="003D5700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3D5700">
        <w:rPr>
          <w:rFonts w:ascii="Times New Roman" w:hAnsi="Times New Roman"/>
          <w:sz w:val="22"/>
          <w:szCs w:val="22"/>
        </w:rPr>
        <w:t>análise do assunto em epígrafe,</w:t>
      </w:r>
      <w:r w:rsidR="00B80D49" w:rsidRPr="003D5700">
        <w:rPr>
          <w:rFonts w:ascii="Times New Roman" w:hAnsi="Times New Roman"/>
          <w:sz w:val="22"/>
          <w:szCs w:val="22"/>
        </w:rPr>
        <w:t xml:space="preserve"> e,</w:t>
      </w:r>
    </w:p>
    <w:p w:rsidR="00B80D49" w:rsidRPr="003D5700" w:rsidRDefault="00B80D49" w:rsidP="00B80D49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D5700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3D5700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D5700">
        <w:rPr>
          <w:rFonts w:ascii="Times New Roman" w:hAnsi="Times New Roman"/>
          <w:b/>
          <w:sz w:val="22"/>
          <w:szCs w:val="22"/>
        </w:rPr>
        <w:t>DELIBEROU</w:t>
      </w:r>
      <w:r w:rsidR="005B5C6B" w:rsidRPr="003D5700">
        <w:rPr>
          <w:rFonts w:ascii="Times New Roman" w:hAnsi="Times New Roman"/>
          <w:sz w:val="22"/>
          <w:szCs w:val="22"/>
        </w:rPr>
        <w:t xml:space="preserve"> por</w:t>
      </w:r>
      <w:r w:rsidRPr="003D5700">
        <w:rPr>
          <w:rFonts w:ascii="Times New Roman" w:hAnsi="Times New Roman"/>
          <w:sz w:val="22"/>
          <w:szCs w:val="22"/>
        </w:rPr>
        <w:t>:</w:t>
      </w:r>
    </w:p>
    <w:p w:rsidR="003241C2" w:rsidRPr="003D5700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5700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3D5700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3D5700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3D5700">
        <w:rPr>
          <w:rFonts w:ascii="Times New Roman" w:hAnsi="Times New Roman"/>
          <w:sz w:val="22"/>
          <w:szCs w:val="22"/>
        </w:rPr>
        <w:t xml:space="preserve"> o</w:t>
      </w:r>
      <w:r w:rsidR="002A4D81" w:rsidRPr="003D5700">
        <w:rPr>
          <w:rFonts w:ascii="Times New Roman" w:hAnsi="Times New Roman"/>
          <w:sz w:val="22"/>
          <w:szCs w:val="22"/>
        </w:rPr>
        <w:t xml:space="preserve"> parecer d</w:t>
      </w:r>
      <w:r w:rsidR="00EF3EC9" w:rsidRPr="003D5700">
        <w:rPr>
          <w:rFonts w:ascii="Times New Roman" w:hAnsi="Times New Roman"/>
          <w:sz w:val="22"/>
          <w:szCs w:val="22"/>
        </w:rPr>
        <w:t>o(</w:t>
      </w:r>
      <w:r w:rsidR="00F62A69" w:rsidRPr="003D5700">
        <w:rPr>
          <w:rFonts w:ascii="Times New Roman" w:hAnsi="Times New Roman"/>
          <w:sz w:val="22"/>
          <w:szCs w:val="22"/>
        </w:rPr>
        <w:t>a</w:t>
      </w:r>
      <w:r w:rsidR="00EF3EC9" w:rsidRPr="003D5700">
        <w:rPr>
          <w:rFonts w:ascii="Times New Roman" w:hAnsi="Times New Roman"/>
          <w:sz w:val="22"/>
          <w:szCs w:val="22"/>
        </w:rPr>
        <w:t>)</w:t>
      </w:r>
      <w:r w:rsidR="002A4D81" w:rsidRPr="003D5700">
        <w:rPr>
          <w:rFonts w:ascii="Times New Roman" w:hAnsi="Times New Roman"/>
          <w:sz w:val="22"/>
          <w:szCs w:val="22"/>
        </w:rPr>
        <w:t xml:space="preserve"> Conselheir</w:t>
      </w:r>
      <w:r w:rsidR="00EF3EC9" w:rsidRPr="003D5700">
        <w:rPr>
          <w:rFonts w:ascii="Times New Roman" w:hAnsi="Times New Roman"/>
          <w:sz w:val="22"/>
          <w:szCs w:val="22"/>
        </w:rPr>
        <w:t>o(</w:t>
      </w:r>
      <w:r w:rsidR="00F62A69" w:rsidRPr="003D5700">
        <w:rPr>
          <w:rFonts w:ascii="Times New Roman" w:hAnsi="Times New Roman"/>
          <w:sz w:val="22"/>
          <w:szCs w:val="22"/>
        </w:rPr>
        <w:t>a</w:t>
      </w:r>
      <w:r w:rsidR="00EF3EC9" w:rsidRPr="003D5700">
        <w:rPr>
          <w:rFonts w:ascii="Times New Roman" w:hAnsi="Times New Roman"/>
          <w:sz w:val="22"/>
          <w:szCs w:val="22"/>
        </w:rPr>
        <w:t>)</w:t>
      </w:r>
      <w:r w:rsidR="002A4D81" w:rsidRPr="003D5700">
        <w:rPr>
          <w:rFonts w:ascii="Times New Roman" w:hAnsi="Times New Roman"/>
          <w:sz w:val="22"/>
          <w:szCs w:val="22"/>
        </w:rPr>
        <w:t xml:space="preserve"> Relator</w:t>
      </w:r>
      <w:r w:rsidR="00EF3EC9" w:rsidRPr="003D5700">
        <w:rPr>
          <w:rFonts w:ascii="Times New Roman" w:hAnsi="Times New Roman"/>
          <w:sz w:val="22"/>
          <w:szCs w:val="22"/>
        </w:rPr>
        <w:t>(a)</w:t>
      </w:r>
      <w:r w:rsidR="002A4D81" w:rsidRPr="003D5700">
        <w:rPr>
          <w:rFonts w:ascii="Times New Roman" w:hAnsi="Times New Roman"/>
          <w:sz w:val="22"/>
          <w:szCs w:val="22"/>
        </w:rPr>
        <w:t xml:space="preserve">, </w:t>
      </w:r>
      <w:r w:rsidR="007C68A8" w:rsidRPr="003D5700">
        <w:rPr>
          <w:rFonts w:ascii="Times New Roman" w:hAnsi="Times New Roman"/>
          <w:sz w:val="22"/>
          <w:szCs w:val="22"/>
        </w:rPr>
        <w:t xml:space="preserve">pela </w:t>
      </w:r>
      <w:r w:rsidR="003241C2" w:rsidRPr="003D5700">
        <w:rPr>
          <w:rFonts w:ascii="Times New Roman" w:hAnsi="Times New Roman"/>
          <w:b/>
          <w:sz w:val="22"/>
          <w:szCs w:val="22"/>
        </w:rPr>
        <w:t>procedência</w:t>
      </w:r>
      <w:r w:rsidR="003241C2" w:rsidRPr="003D5700">
        <w:rPr>
          <w:rFonts w:ascii="Times New Roman" w:hAnsi="Times New Roman"/>
          <w:sz w:val="22"/>
          <w:szCs w:val="22"/>
        </w:rPr>
        <w:t xml:space="preserve"> da impugnação oferecida </w:t>
      </w:r>
      <w:r w:rsidR="003241C2" w:rsidRPr="003D5700">
        <w:rPr>
          <w:rFonts w:ascii="Times New Roman" w:eastAsia="Calibri" w:hAnsi="Times New Roman"/>
          <w:sz w:val="22"/>
          <w:szCs w:val="22"/>
        </w:rPr>
        <w:t xml:space="preserve">pela </w:t>
      </w:r>
      <w:r w:rsidR="00B558FB" w:rsidRPr="003D5700">
        <w:rPr>
          <w:rFonts w:ascii="Times New Roman" w:eastAsia="Calibri" w:hAnsi="Times New Roman"/>
          <w:sz w:val="22"/>
          <w:szCs w:val="22"/>
        </w:rPr>
        <w:t>empresa</w:t>
      </w:r>
      <w:r w:rsidR="00657166" w:rsidRPr="003D5700">
        <w:rPr>
          <w:rFonts w:ascii="Times New Roman" w:eastAsia="Calibri" w:hAnsi="Times New Roman"/>
          <w:sz w:val="22"/>
          <w:szCs w:val="22"/>
        </w:rPr>
        <w:t xml:space="preserve"> CREOS – CONSTRUTORA E EMPREITEIRA LTDA</w:t>
      </w:r>
      <w:r w:rsidR="00897316" w:rsidRPr="003D5700">
        <w:rPr>
          <w:rFonts w:ascii="Times New Roman" w:eastAsia="Calibri" w:hAnsi="Times New Roman"/>
          <w:sz w:val="22"/>
          <w:szCs w:val="22"/>
        </w:rPr>
        <w:t>.</w:t>
      </w:r>
      <w:r w:rsidR="00705D70" w:rsidRPr="003D5700">
        <w:rPr>
          <w:rFonts w:ascii="Times New Roman" w:eastAsia="Calibri" w:hAnsi="Times New Roman"/>
          <w:sz w:val="22"/>
          <w:szCs w:val="22"/>
        </w:rPr>
        <w:t xml:space="preserve"> - CNPJ 08.757.149/0001-21</w:t>
      </w:r>
      <w:r w:rsidR="003241C2" w:rsidRPr="003D5700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3D5700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</w:t>
      </w:r>
      <w:r w:rsidR="00705D70" w:rsidRPr="003D5700">
        <w:rPr>
          <w:rFonts w:ascii="Times New Roman" w:hAnsi="Times New Roman"/>
          <w:sz w:val="22"/>
          <w:szCs w:val="22"/>
        </w:rPr>
        <w:t>visto que, ainda que possua situação cadastral ativa no CNPJ a impugnante comprovou sua inatividade desde o ano de 2012.</w:t>
      </w:r>
    </w:p>
    <w:p w:rsidR="00EA18A5" w:rsidRPr="003D5700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570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D5700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3D5700">
        <w:rPr>
          <w:rFonts w:ascii="Times New Roman" w:hAnsi="Times New Roman"/>
          <w:sz w:val="22"/>
          <w:szCs w:val="22"/>
        </w:rPr>
        <w:t xml:space="preserve"> </w:t>
      </w:r>
      <w:r w:rsidR="00EA18A5" w:rsidRPr="003D5700">
        <w:rPr>
          <w:rFonts w:ascii="Times New Roman" w:hAnsi="Times New Roman"/>
          <w:b/>
          <w:sz w:val="22"/>
          <w:szCs w:val="22"/>
        </w:rPr>
        <w:t>notificar</w:t>
      </w:r>
      <w:r w:rsidR="00EA18A5" w:rsidRPr="003D5700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3D570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570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3D5700">
        <w:rPr>
          <w:rFonts w:ascii="Times New Roman" w:hAnsi="Times New Roman"/>
          <w:sz w:val="22"/>
          <w:szCs w:val="22"/>
        </w:rPr>
        <w:t xml:space="preserve"> </w:t>
      </w:r>
      <w:r w:rsidR="00EA18A5" w:rsidRPr="003D5700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3D5700">
        <w:rPr>
          <w:rFonts w:ascii="Times New Roman" w:hAnsi="Times New Roman"/>
          <w:sz w:val="22"/>
          <w:szCs w:val="22"/>
        </w:rPr>
        <w:t>.</w:t>
      </w:r>
    </w:p>
    <w:p w:rsidR="00CC4FF0" w:rsidRPr="003D570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5700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3D5700">
        <w:rPr>
          <w:rFonts w:ascii="Times New Roman" w:hAnsi="Times New Roman"/>
          <w:sz w:val="22"/>
          <w:szCs w:val="22"/>
        </w:rPr>
        <w:t xml:space="preserve"> </w:t>
      </w:r>
      <w:r w:rsidR="00EA18A5" w:rsidRPr="003D5700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3D5700">
        <w:rPr>
          <w:rFonts w:ascii="Times New Roman" w:hAnsi="Times New Roman"/>
          <w:sz w:val="22"/>
          <w:szCs w:val="22"/>
        </w:rPr>
        <w:t>.</w:t>
      </w:r>
    </w:p>
    <w:p w:rsidR="003E419B" w:rsidRPr="003D5700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D570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3D5700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3D5700" w:rsidRDefault="003E419B" w:rsidP="003D5700">
      <w:pPr>
        <w:pStyle w:val="PargrafodaLista"/>
        <w:numPr>
          <w:ilvl w:val="0"/>
          <w:numId w:val="33"/>
        </w:numPr>
        <w:spacing w:before="120" w:after="120"/>
        <w:ind w:left="568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D5700">
        <w:rPr>
          <w:rFonts w:ascii="Times New Roman" w:hAnsi="Times New Roman"/>
          <w:sz w:val="22"/>
          <w:szCs w:val="22"/>
        </w:rPr>
        <w:t xml:space="preserve">À Gerência Financeira para </w:t>
      </w:r>
      <w:r w:rsidRPr="003D5700">
        <w:rPr>
          <w:rFonts w:ascii="Times New Roman" w:hAnsi="Times New Roman"/>
          <w:b/>
          <w:sz w:val="22"/>
          <w:szCs w:val="22"/>
        </w:rPr>
        <w:t>notificar</w:t>
      </w:r>
      <w:r w:rsidRPr="003D5700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3D5700">
        <w:rPr>
          <w:rFonts w:ascii="Times New Roman" w:hAnsi="Times New Roman"/>
          <w:sz w:val="22"/>
          <w:szCs w:val="22"/>
        </w:rPr>
        <w:t>da</w:t>
      </w:r>
      <w:r w:rsidRPr="003D5700">
        <w:rPr>
          <w:rFonts w:ascii="Times New Roman" w:hAnsi="Times New Roman"/>
          <w:sz w:val="22"/>
          <w:szCs w:val="22"/>
        </w:rPr>
        <w:t xml:space="preserve"> decisão</w:t>
      </w:r>
      <w:r w:rsidR="0050553E" w:rsidRPr="003D5700">
        <w:rPr>
          <w:rFonts w:ascii="Times New Roman" w:hAnsi="Times New Roman"/>
          <w:sz w:val="22"/>
          <w:szCs w:val="22"/>
        </w:rPr>
        <w:t>;</w:t>
      </w:r>
    </w:p>
    <w:p w:rsidR="00AB083E" w:rsidRPr="003D5700" w:rsidRDefault="00AB083E" w:rsidP="003D5700">
      <w:pPr>
        <w:pStyle w:val="PargrafodaLista"/>
        <w:numPr>
          <w:ilvl w:val="0"/>
          <w:numId w:val="33"/>
        </w:numPr>
        <w:spacing w:before="120" w:after="120"/>
        <w:ind w:left="568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3D5700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B22C0A" w:rsidRPr="003D5700">
        <w:rPr>
          <w:rFonts w:ascii="Times New Roman" w:hAnsi="Times New Roman"/>
          <w:sz w:val="22"/>
          <w:szCs w:val="22"/>
        </w:rPr>
        <w:t xml:space="preserve"> retroativa</w:t>
      </w:r>
      <w:r w:rsidRPr="003D5700">
        <w:rPr>
          <w:rFonts w:ascii="Times New Roman" w:hAnsi="Times New Roman"/>
          <w:sz w:val="22"/>
          <w:szCs w:val="22"/>
        </w:rPr>
        <w:t xml:space="preserve"> de ofício,</w:t>
      </w:r>
      <w:r w:rsidR="00B22C0A" w:rsidRPr="003D5700">
        <w:rPr>
          <w:rFonts w:ascii="Times New Roman" w:hAnsi="Times New Roman"/>
          <w:sz w:val="22"/>
          <w:szCs w:val="22"/>
        </w:rPr>
        <w:t xml:space="preserve"> desde o início de 2012,</w:t>
      </w:r>
      <w:r w:rsidRPr="003D5700">
        <w:rPr>
          <w:rFonts w:ascii="Times New Roman" w:hAnsi="Times New Roman"/>
          <w:sz w:val="22"/>
          <w:szCs w:val="22"/>
        </w:rPr>
        <w:t xml:space="preserve"> a fim de adequar o registro de acordo com os termos dessa deliberação</w:t>
      </w:r>
      <w:r w:rsidR="00B22C0A" w:rsidRPr="003D5700">
        <w:rPr>
          <w:rFonts w:ascii="Times New Roman" w:hAnsi="Times New Roman"/>
          <w:sz w:val="22"/>
          <w:szCs w:val="22"/>
        </w:rPr>
        <w:t xml:space="preserve">, bem como para </w:t>
      </w:r>
      <w:r w:rsidR="00D24DDD" w:rsidRPr="003D5700">
        <w:rPr>
          <w:rFonts w:ascii="Times New Roman" w:hAnsi="Times New Roman"/>
          <w:sz w:val="22"/>
          <w:szCs w:val="22"/>
        </w:rPr>
        <w:t>informar à impugnante que o eventual retorno ao exercício de atividades fiscalizadas pelo CAU/RS tem como requisito de regularidade a necessária reativação do registro</w:t>
      </w:r>
      <w:r w:rsidRPr="003D5700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777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3D5700" w:rsidRPr="00F36D08" w:rsidTr="003D5700">
        <w:trPr>
          <w:trHeight w:val="175"/>
        </w:trPr>
        <w:tc>
          <w:tcPr>
            <w:tcW w:w="2479" w:type="pct"/>
            <w:shd w:val="clear" w:color="auto" w:fill="auto"/>
          </w:tcPr>
          <w:p w:rsidR="003D5700" w:rsidRPr="00F36D08" w:rsidRDefault="003D5700" w:rsidP="003D57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bookmarkStart w:id="0" w:name="_GoBack"/>
            <w:r w:rsidRPr="00F36D08">
              <w:rPr>
                <w:rFonts w:ascii="Times New Roman" w:hAnsi="Times New Roman"/>
                <w:b/>
                <w:sz w:val="22"/>
                <w:szCs w:val="21"/>
              </w:rPr>
              <w:t>RÔMULO PLENTZ GIRALT</w:t>
            </w:r>
          </w:p>
          <w:p w:rsidR="003D5700" w:rsidRPr="00F36D08" w:rsidRDefault="003D5700" w:rsidP="003D57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F36D08">
              <w:rPr>
                <w:rFonts w:ascii="Times New Roman" w:hAnsi="Times New Roman"/>
                <w:sz w:val="22"/>
                <w:szCs w:val="21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D5700" w:rsidRPr="00F36D08" w:rsidRDefault="003D5700" w:rsidP="003D57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F36D08">
              <w:rPr>
                <w:rFonts w:ascii="Times New Roman" w:hAnsi="Times New Roman"/>
                <w:sz w:val="22"/>
                <w:szCs w:val="21"/>
              </w:rPr>
              <w:t>______________________________________</w:t>
            </w:r>
          </w:p>
        </w:tc>
      </w:tr>
      <w:tr w:rsidR="003D5700" w:rsidRPr="00F36D08" w:rsidTr="003D5700">
        <w:trPr>
          <w:trHeight w:val="181"/>
        </w:trPr>
        <w:tc>
          <w:tcPr>
            <w:tcW w:w="2479" w:type="pct"/>
            <w:shd w:val="clear" w:color="auto" w:fill="auto"/>
          </w:tcPr>
          <w:p w:rsidR="003D5700" w:rsidRPr="00F36D08" w:rsidRDefault="003D5700" w:rsidP="003D57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F36D08">
              <w:rPr>
                <w:rFonts w:ascii="Times New Roman" w:hAnsi="Times New Roman"/>
                <w:b/>
                <w:sz w:val="22"/>
                <w:szCs w:val="21"/>
              </w:rPr>
              <w:t>ALVINO JARA</w:t>
            </w:r>
          </w:p>
          <w:p w:rsidR="003D5700" w:rsidRPr="00F36D08" w:rsidRDefault="003D5700" w:rsidP="003D57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F36D08">
              <w:rPr>
                <w:rFonts w:ascii="Times New Roman" w:hAnsi="Times New Roman"/>
                <w:sz w:val="22"/>
                <w:szCs w:val="21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D5700" w:rsidRPr="00F36D08" w:rsidRDefault="003D5700" w:rsidP="003D57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F36D08">
              <w:rPr>
                <w:rFonts w:ascii="Times New Roman" w:hAnsi="Times New Roman"/>
                <w:sz w:val="22"/>
                <w:szCs w:val="21"/>
              </w:rPr>
              <w:t>______________________________________</w:t>
            </w:r>
          </w:p>
        </w:tc>
      </w:tr>
      <w:tr w:rsidR="003D5700" w:rsidRPr="00F36D08" w:rsidTr="003D5700">
        <w:trPr>
          <w:trHeight w:val="181"/>
        </w:trPr>
        <w:tc>
          <w:tcPr>
            <w:tcW w:w="2479" w:type="pct"/>
            <w:shd w:val="clear" w:color="auto" w:fill="auto"/>
          </w:tcPr>
          <w:p w:rsidR="003D5700" w:rsidRPr="00F36D08" w:rsidRDefault="003D5700" w:rsidP="003D570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1"/>
              </w:rPr>
            </w:pPr>
            <w:r w:rsidRPr="00F36D08">
              <w:rPr>
                <w:rFonts w:ascii="Times New Roman" w:hAnsi="Times New Roman"/>
                <w:b/>
                <w:sz w:val="22"/>
                <w:szCs w:val="21"/>
              </w:rPr>
              <w:t>RAQUEL RHODEN BRESOLIN</w:t>
            </w:r>
          </w:p>
          <w:p w:rsidR="003D5700" w:rsidRPr="00F36D08" w:rsidRDefault="003D5700" w:rsidP="003D57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F36D08">
              <w:rPr>
                <w:rFonts w:ascii="Times New Roman" w:hAnsi="Times New Roman"/>
                <w:sz w:val="22"/>
                <w:szCs w:val="21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D5700" w:rsidRPr="00F36D08" w:rsidRDefault="003D5700" w:rsidP="003D57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F36D08">
              <w:rPr>
                <w:rFonts w:ascii="Times New Roman" w:hAnsi="Times New Roman"/>
                <w:sz w:val="22"/>
                <w:szCs w:val="21"/>
              </w:rPr>
              <w:t>______________________________________</w:t>
            </w:r>
          </w:p>
        </w:tc>
      </w:tr>
      <w:tr w:rsidR="003D5700" w:rsidRPr="00F36D08" w:rsidTr="003D5700">
        <w:trPr>
          <w:trHeight w:val="181"/>
        </w:trPr>
        <w:tc>
          <w:tcPr>
            <w:tcW w:w="2479" w:type="pct"/>
            <w:shd w:val="clear" w:color="auto" w:fill="auto"/>
          </w:tcPr>
          <w:p w:rsidR="003D5700" w:rsidRPr="00F36D08" w:rsidRDefault="003D5700" w:rsidP="003D57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F36D08">
              <w:rPr>
                <w:rFonts w:ascii="Times New Roman" w:hAnsi="Times New Roman"/>
                <w:b/>
                <w:sz w:val="22"/>
                <w:szCs w:val="21"/>
              </w:rPr>
              <w:t>EMILIO MERINO DOMINGUEZ</w:t>
            </w:r>
          </w:p>
          <w:p w:rsidR="003D5700" w:rsidRPr="00F36D08" w:rsidRDefault="003D5700" w:rsidP="003D57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F36D08">
              <w:rPr>
                <w:rFonts w:ascii="Times New Roman" w:hAnsi="Times New Roman"/>
                <w:sz w:val="22"/>
                <w:szCs w:val="21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D5700" w:rsidRPr="00F36D08" w:rsidRDefault="003D5700" w:rsidP="003D570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1"/>
              </w:rPr>
            </w:pPr>
            <w:r w:rsidRPr="00F36D08">
              <w:rPr>
                <w:rFonts w:ascii="Times New Roman" w:hAnsi="Times New Roman"/>
                <w:sz w:val="22"/>
                <w:szCs w:val="21"/>
              </w:rPr>
              <w:t>______________________________________</w:t>
            </w:r>
          </w:p>
        </w:tc>
      </w:tr>
    </w:tbl>
    <w:bookmarkEnd w:id="0"/>
    <w:p w:rsidR="00A56089" w:rsidRPr="003D5700" w:rsidRDefault="00785F18" w:rsidP="003D5700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3D5700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3D5700">
        <w:rPr>
          <w:rFonts w:ascii="Times New Roman" w:eastAsia="Calibri" w:hAnsi="Times New Roman"/>
          <w:sz w:val="22"/>
          <w:szCs w:val="22"/>
        </w:rPr>
        <w:t>10 de julho</w:t>
      </w:r>
      <w:r w:rsidR="003241C2" w:rsidRPr="003D5700">
        <w:rPr>
          <w:rFonts w:ascii="Times New Roman" w:eastAsia="Calibri" w:hAnsi="Times New Roman"/>
          <w:sz w:val="22"/>
          <w:szCs w:val="22"/>
        </w:rPr>
        <w:t xml:space="preserve"> de 201</w:t>
      </w:r>
      <w:r w:rsidR="003D5700">
        <w:rPr>
          <w:rFonts w:ascii="Times New Roman" w:eastAsia="Calibri" w:hAnsi="Times New Roman"/>
          <w:sz w:val="22"/>
          <w:szCs w:val="22"/>
        </w:rPr>
        <w:t>8.</w:t>
      </w:r>
    </w:p>
    <w:sectPr w:rsidR="00A56089" w:rsidRPr="003D5700" w:rsidSect="00F36D08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67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A41" w:rsidRDefault="00993A41">
      <w:r>
        <w:separator/>
      </w:r>
    </w:p>
  </w:endnote>
  <w:endnote w:type="continuationSeparator" w:id="0">
    <w:p w:rsidR="00993A41" w:rsidRDefault="0099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A41" w:rsidRDefault="00993A41">
      <w:r>
        <w:separator/>
      </w:r>
    </w:p>
  </w:footnote>
  <w:footnote w:type="continuationSeparator" w:id="0">
    <w:p w:rsidR="00993A41" w:rsidRDefault="00993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2137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7732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9F0"/>
    <w:rsid w:val="001D3CDB"/>
    <w:rsid w:val="001D558E"/>
    <w:rsid w:val="001D6201"/>
    <w:rsid w:val="001D7808"/>
    <w:rsid w:val="001E15D4"/>
    <w:rsid w:val="001E2E6C"/>
    <w:rsid w:val="001F4D82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1127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43E3"/>
    <w:rsid w:val="002E64C2"/>
    <w:rsid w:val="002F3569"/>
    <w:rsid w:val="002F5872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469FF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D5700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37C3"/>
    <w:rsid w:val="004359A2"/>
    <w:rsid w:val="004524F1"/>
    <w:rsid w:val="0045317D"/>
    <w:rsid w:val="00454BD4"/>
    <w:rsid w:val="00463595"/>
    <w:rsid w:val="004651A4"/>
    <w:rsid w:val="00465CC0"/>
    <w:rsid w:val="00465D4C"/>
    <w:rsid w:val="004705CE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5F7E36"/>
    <w:rsid w:val="00600AAE"/>
    <w:rsid w:val="0060311A"/>
    <w:rsid w:val="00603214"/>
    <w:rsid w:val="0060472A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0FF3"/>
    <w:rsid w:val="00651EBD"/>
    <w:rsid w:val="006557E3"/>
    <w:rsid w:val="00657166"/>
    <w:rsid w:val="00657999"/>
    <w:rsid w:val="00662110"/>
    <w:rsid w:val="006652BA"/>
    <w:rsid w:val="00671FF2"/>
    <w:rsid w:val="0068297C"/>
    <w:rsid w:val="00682D9A"/>
    <w:rsid w:val="006839AC"/>
    <w:rsid w:val="00686E7B"/>
    <w:rsid w:val="0068769E"/>
    <w:rsid w:val="006973EA"/>
    <w:rsid w:val="006A2EA8"/>
    <w:rsid w:val="006A5986"/>
    <w:rsid w:val="006B5082"/>
    <w:rsid w:val="006C0226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05D70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93BB2"/>
    <w:rsid w:val="007A0D19"/>
    <w:rsid w:val="007A233B"/>
    <w:rsid w:val="007A44CA"/>
    <w:rsid w:val="007A4D89"/>
    <w:rsid w:val="007A7CCA"/>
    <w:rsid w:val="007B1798"/>
    <w:rsid w:val="007B509D"/>
    <w:rsid w:val="007C260B"/>
    <w:rsid w:val="007C5CD2"/>
    <w:rsid w:val="007C68A8"/>
    <w:rsid w:val="007C7C54"/>
    <w:rsid w:val="007D3768"/>
    <w:rsid w:val="007D3AC5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23ABF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959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39D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39A1"/>
    <w:rsid w:val="00993A4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0448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59C8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B12"/>
    <w:rsid w:val="00B12D4E"/>
    <w:rsid w:val="00B13BEC"/>
    <w:rsid w:val="00B145AF"/>
    <w:rsid w:val="00B145B0"/>
    <w:rsid w:val="00B2084F"/>
    <w:rsid w:val="00B22C0A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0D49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8B4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3277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E7A89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24DDD"/>
    <w:rsid w:val="00D313B8"/>
    <w:rsid w:val="00D33F09"/>
    <w:rsid w:val="00D467B8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C7AD0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16FFE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56E1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36D08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C7602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7555EBF5-A3EC-4B62-8AA7-CBD88A06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A11D3D-046F-4193-A751-1C48731B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99</TotalTime>
  <Pages>4</Pages>
  <Words>1665</Words>
  <Characters>8996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9</cp:revision>
  <cp:lastPrinted>2018-06-22T20:33:00Z</cp:lastPrinted>
  <dcterms:created xsi:type="dcterms:W3CDTF">2018-04-13T17:25:00Z</dcterms:created>
  <dcterms:modified xsi:type="dcterms:W3CDTF">2018-07-10T18:38:00Z</dcterms:modified>
  <cp:contentStatus>2012, 2013, 2014, 2015 e 2016</cp:contentStatus>
</cp:coreProperties>
</file>