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A7180">
        <w:rPr>
          <w:rFonts w:cs="Arial"/>
          <w:b/>
          <w:sz w:val="24"/>
          <w:szCs w:val="24"/>
        </w:rPr>
        <w:t>9</w:t>
      </w:r>
      <w:r w:rsidR="00513CA2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03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>ressarcimento de valor pago a maior</w:t>
      </w:r>
      <w:r w:rsidR="00A6278C">
        <w:t>, referente ao processo administrativo nº 190/2013</w:t>
      </w:r>
      <w:bookmarkStart w:id="0" w:name="_GoBack"/>
      <w:bookmarkEnd w:id="0"/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 xml:space="preserve">de Planejamento e Finanças do Conselho de Arquitetura e Urbanismo do Rio Grande do Sul, no uso das suas atribuições legais, reuniu-se no dia </w:t>
      </w:r>
      <w:r w:rsidR="008636D4">
        <w:rPr>
          <w:rFonts w:asciiTheme="minorHAnsi" w:hAnsiTheme="minorHAnsi" w:cstheme="minorBidi"/>
          <w:color w:val="auto"/>
        </w:rPr>
        <w:t>03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R$ 36,94 (trinta e seis reais e noventa e quatro centavos), ao Arquiteto e Urbanista Leandro Daniel Viccari, </w:t>
      </w:r>
      <w:r w:rsidR="00FA37DD">
        <w:t>re</w:t>
      </w:r>
      <w:r w:rsidR="001C2D5D">
        <w:t>ferente ao valor pago a maior na anuidade do ano de 2013, conforme requerimento efetuado em 16/04/2013.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F3" w:rsidRDefault="004305F3" w:rsidP="00EB6251">
      <w:pPr>
        <w:spacing w:after="0" w:line="240" w:lineRule="auto"/>
      </w:pPr>
      <w:r>
        <w:separator/>
      </w:r>
    </w:p>
  </w:endnote>
  <w:endnote w:type="continuationSeparator" w:id="0">
    <w:p w:rsidR="004305F3" w:rsidRDefault="004305F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F3" w:rsidRDefault="004305F3" w:rsidP="00EB6251">
      <w:pPr>
        <w:spacing w:after="0" w:line="240" w:lineRule="auto"/>
      </w:pPr>
      <w:r>
        <w:separator/>
      </w:r>
    </w:p>
  </w:footnote>
  <w:footnote w:type="continuationSeparator" w:id="0">
    <w:p w:rsidR="004305F3" w:rsidRDefault="004305F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0C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05F3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278C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2013-09-09T16:04:00Z</dcterms:created>
  <dcterms:modified xsi:type="dcterms:W3CDTF">2013-09-10T18:58:00Z</dcterms:modified>
</cp:coreProperties>
</file>