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62055">
        <w:rPr>
          <w:rFonts w:cs="Arial"/>
          <w:b/>
          <w:sz w:val="24"/>
          <w:szCs w:val="24"/>
        </w:rPr>
        <w:t>7</w:t>
      </w:r>
      <w:r w:rsidR="00EE3863">
        <w:rPr>
          <w:rFonts w:cs="Arial"/>
          <w:b/>
          <w:sz w:val="24"/>
          <w:szCs w:val="24"/>
        </w:rPr>
        <w:t>3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C005F2">
        <w:rPr>
          <w:rFonts w:cs="Arial"/>
          <w:b/>
          <w:sz w:val="24"/>
          <w:szCs w:val="24"/>
        </w:rPr>
        <w:t>0</w:t>
      </w:r>
      <w:r w:rsidR="000564DC">
        <w:rPr>
          <w:rFonts w:cs="Arial"/>
          <w:b/>
          <w:sz w:val="24"/>
          <w:szCs w:val="24"/>
        </w:rPr>
        <w:t>9</w:t>
      </w:r>
      <w:r w:rsidR="00C005F2">
        <w:rPr>
          <w:rFonts w:cs="Arial"/>
          <w:b/>
          <w:sz w:val="24"/>
          <w:szCs w:val="24"/>
        </w:rPr>
        <w:t xml:space="preserve"> DE JUL</w:t>
      </w:r>
      <w:r w:rsidR="00594DA7">
        <w:rPr>
          <w:rFonts w:cs="Arial"/>
          <w:b/>
          <w:sz w:val="24"/>
          <w:szCs w:val="24"/>
        </w:rPr>
        <w:t>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522B3F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Referente </w:t>
      </w:r>
      <w:r w:rsidR="00162055">
        <w:rPr>
          <w:rFonts w:asciiTheme="minorHAnsi" w:hAnsiTheme="minorHAnsi" w:cs="Arial"/>
          <w:sz w:val="22"/>
          <w:szCs w:val="22"/>
        </w:rPr>
        <w:t xml:space="preserve">ao </w:t>
      </w:r>
      <w:r w:rsidR="008329F7">
        <w:rPr>
          <w:rFonts w:asciiTheme="minorHAnsi" w:hAnsiTheme="minorHAnsi" w:cs="Arial"/>
          <w:sz w:val="22"/>
          <w:szCs w:val="22"/>
        </w:rPr>
        <w:t xml:space="preserve">envio de equipe do CAU/RS, </w:t>
      </w:r>
      <w:r w:rsidR="00162055">
        <w:rPr>
          <w:rFonts w:asciiTheme="minorHAnsi" w:hAnsiTheme="minorHAnsi" w:cs="Arial"/>
          <w:sz w:val="22"/>
          <w:szCs w:val="22"/>
        </w:rPr>
        <w:t>p</w:t>
      </w:r>
      <w:r w:rsidR="008329F7">
        <w:rPr>
          <w:rFonts w:asciiTheme="minorHAnsi" w:hAnsiTheme="minorHAnsi" w:cs="Arial"/>
          <w:sz w:val="22"/>
          <w:szCs w:val="22"/>
        </w:rPr>
        <w:t>ara</w:t>
      </w:r>
      <w:r w:rsidR="00162055">
        <w:rPr>
          <w:rFonts w:asciiTheme="minorHAnsi" w:hAnsiTheme="minorHAnsi" w:cs="Arial"/>
          <w:sz w:val="22"/>
          <w:szCs w:val="22"/>
        </w:rPr>
        <w:t xml:space="preserve"> </w:t>
      </w:r>
      <w:r w:rsidR="008329F7">
        <w:rPr>
          <w:rFonts w:asciiTheme="minorHAnsi" w:hAnsiTheme="minorHAnsi" w:cs="Arial"/>
          <w:sz w:val="22"/>
          <w:szCs w:val="22"/>
        </w:rPr>
        <w:t xml:space="preserve">o CAU/BR, para tratar dos </w:t>
      </w:r>
      <w:r w:rsidR="00162055">
        <w:rPr>
          <w:rFonts w:asciiTheme="minorHAnsi" w:hAnsiTheme="minorHAnsi" w:cs="Arial"/>
          <w:sz w:val="22"/>
          <w:szCs w:val="22"/>
        </w:rPr>
        <w:t>ressarcimento</w:t>
      </w:r>
      <w:r w:rsidR="008329F7">
        <w:rPr>
          <w:rFonts w:asciiTheme="minorHAnsi" w:hAnsiTheme="minorHAnsi" w:cs="Arial"/>
          <w:sz w:val="22"/>
          <w:szCs w:val="22"/>
        </w:rPr>
        <w:t>s</w:t>
      </w:r>
      <w:r w:rsidR="00162055">
        <w:rPr>
          <w:rFonts w:asciiTheme="minorHAnsi" w:hAnsiTheme="minorHAnsi" w:cs="Arial"/>
          <w:sz w:val="22"/>
          <w:szCs w:val="22"/>
        </w:rPr>
        <w:t xml:space="preserve"> dos valores pagos indevidamente pelos Arquitetos</w:t>
      </w:r>
      <w:r w:rsidR="00AC45CC">
        <w:rPr>
          <w:rFonts w:asciiTheme="minorHAnsi" w:hAnsiTheme="minorHAnsi" w:cs="Arial"/>
          <w:sz w:val="22"/>
          <w:szCs w:val="22"/>
        </w:rPr>
        <w:t xml:space="preserve"> e Urbanistas</w:t>
      </w:r>
      <w:bookmarkStart w:id="0" w:name="_GoBack"/>
      <w:bookmarkEnd w:id="0"/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8329F7" w:rsidRPr="008329F7" w:rsidRDefault="0092029A" w:rsidP="008329F7">
      <w:pPr>
        <w:jc w:val="both"/>
        <w:rPr>
          <w:rFonts w:cs="Arial"/>
        </w:rPr>
      </w:pPr>
      <w:proofErr w:type="gramStart"/>
      <w:r w:rsidRPr="00632739">
        <w:rPr>
          <w:rFonts w:cs="Arial"/>
        </w:rPr>
        <w:t>A Comissão de Planejamento e Finanças do Conselho de Arquitetura e Urbanismo do Rio Grande do Sul, no uso das suas atribuições legais, reuniu-se</w:t>
      </w:r>
      <w:proofErr w:type="gramEnd"/>
      <w:r w:rsidRPr="00632739">
        <w:rPr>
          <w:rFonts w:cs="Arial"/>
        </w:rPr>
        <w:t xml:space="preserve"> no dia </w:t>
      </w:r>
      <w:r w:rsidR="00690423">
        <w:rPr>
          <w:rFonts w:cs="Arial"/>
        </w:rPr>
        <w:t>0</w:t>
      </w:r>
      <w:r w:rsidR="00162055">
        <w:rPr>
          <w:rFonts w:cs="Arial"/>
        </w:rPr>
        <w:t>9</w:t>
      </w:r>
      <w:r w:rsidR="008E2A32" w:rsidRPr="00632739">
        <w:rPr>
          <w:rFonts w:cs="Arial"/>
        </w:rPr>
        <w:t xml:space="preserve"> de </w:t>
      </w:r>
      <w:r w:rsidR="00690423">
        <w:rPr>
          <w:rFonts w:cs="Arial"/>
        </w:rPr>
        <w:t>jul</w:t>
      </w:r>
      <w:r w:rsidR="00C253B4" w:rsidRPr="00632739">
        <w:rPr>
          <w:rFonts w:cs="Arial"/>
        </w:rPr>
        <w:t>ho</w:t>
      </w:r>
      <w:r w:rsidR="00DE2A8B" w:rsidRPr="00632739">
        <w:rPr>
          <w:rFonts w:cs="Arial"/>
        </w:rPr>
        <w:t xml:space="preserve"> de 2013</w:t>
      </w:r>
      <w:r w:rsidR="003136E1" w:rsidRPr="00632739">
        <w:rPr>
          <w:rFonts w:cs="Arial"/>
        </w:rPr>
        <w:t xml:space="preserve"> </w:t>
      </w:r>
      <w:r w:rsidR="00D21370" w:rsidRPr="00632739">
        <w:rPr>
          <w:rFonts w:cs="Arial"/>
        </w:rPr>
        <w:t xml:space="preserve">e DELIBEROU </w:t>
      </w:r>
      <w:r w:rsidR="000564DC" w:rsidRPr="000564DC">
        <w:rPr>
          <w:rFonts w:cs="Arial"/>
        </w:rPr>
        <w:t xml:space="preserve">que </w:t>
      </w:r>
      <w:r w:rsidR="00722855">
        <w:rPr>
          <w:rFonts w:cs="Arial"/>
        </w:rPr>
        <w:t xml:space="preserve">deve ser enviada equipe do CAU/RS ao CAU/BR, visando solucionar </w:t>
      </w:r>
      <w:r w:rsidR="008329F7">
        <w:rPr>
          <w:rFonts w:cs="Arial"/>
        </w:rPr>
        <w:t xml:space="preserve">a questão dos ressarcimentos </w:t>
      </w:r>
      <w:r w:rsidR="00722855">
        <w:rPr>
          <w:rFonts w:cs="Arial"/>
        </w:rPr>
        <w:t>aos arquitetos e urbanistas do RS, visto que há dificuldade na análise do Financeiro do CAU/RS no sistema SICCAU, uma vez que este apresenta divergência entre a análise e o Tutorial disponibilizado.</w:t>
      </w:r>
    </w:p>
    <w:p w:rsidR="000564DC" w:rsidRPr="000564DC" w:rsidRDefault="000564DC" w:rsidP="008329F7">
      <w:pPr>
        <w:jc w:val="both"/>
        <w:rPr>
          <w:rFonts w:cs="Arial"/>
        </w:rPr>
      </w:pPr>
    </w:p>
    <w:p w:rsidR="003D5F5E" w:rsidRPr="00632739" w:rsidRDefault="003D5F5E" w:rsidP="000564DC">
      <w:pPr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D0B" w:rsidRDefault="00EC2D0B" w:rsidP="00EB6251">
      <w:pPr>
        <w:spacing w:after="0" w:line="240" w:lineRule="auto"/>
      </w:pPr>
      <w:r>
        <w:separator/>
      </w:r>
    </w:p>
  </w:endnote>
  <w:endnote w:type="continuationSeparator" w:id="0">
    <w:p w:rsidR="00EC2D0B" w:rsidRDefault="00EC2D0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D0B" w:rsidRDefault="00EC2D0B" w:rsidP="00EB6251">
      <w:pPr>
        <w:spacing w:after="0" w:line="240" w:lineRule="auto"/>
      </w:pPr>
      <w:r>
        <w:separator/>
      </w:r>
    </w:p>
  </w:footnote>
  <w:footnote w:type="continuationSeparator" w:id="0">
    <w:p w:rsidR="00EC2D0B" w:rsidRDefault="00EC2D0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07B02"/>
    <w:rsid w:val="00210409"/>
    <w:rsid w:val="00210B81"/>
    <w:rsid w:val="002152F4"/>
    <w:rsid w:val="002173FD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256E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91B90"/>
    <w:rsid w:val="003932F5"/>
    <w:rsid w:val="003976DB"/>
    <w:rsid w:val="003B5B8C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509C"/>
    <w:rsid w:val="005F3709"/>
    <w:rsid w:val="00604C0F"/>
    <w:rsid w:val="00607C38"/>
    <w:rsid w:val="00613390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22855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9F7"/>
    <w:rsid w:val="00832A2C"/>
    <w:rsid w:val="00836252"/>
    <w:rsid w:val="00836CC3"/>
    <w:rsid w:val="008404AF"/>
    <w:rsid w:val="008411A4"/>
    <w:rsid w:val="00847109"/>
    <w:rsid w:val="00855988"/>
    <w:rsid w:val="008661A6"/>
    <w:rsid w:val="00871EE7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C45CC"/>
    <w:rsid w:val="00AD7BD6"/>
    <w:rsid w:val="00AF7307"/>
    <w:rsid w:val="00B04ECA"/>
    <w:rsid w:val="00B12022"/>
    <w:rsid w:val="00B12DD4"/>
    <w:rsid w:val="00B157DC"/>
    <w:rsid w:val="00B27602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671CC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E13802"/>
    <w:rsid w:val="00E25A6A"/>
    <w:rsid w:val="00E33869"/>
    <w:rsid w:val="00E4674C"/>
    <w:rsid w:val="00E643EA"/>
    <w:rsid w:val="00E66327"/>
    <w:rsid w:val="00E83F98"/>
    <w:rsid w:val="00E8589F"/>
    <w:rsid w:val="00E87BE6"/>
    <w:rsid w:val="00EA014E"/>
    <w:rsid w:val="00EB183B"/>
    <w:rsid w:val="00EB563F"/>
    <w:rsid w:val="00EB6251"/>
    <w:rsid w:val="00EB7670"/>
    <w:rsid w:val="00EC2D0B"/>
    <w:rsid w:val="00EC33E3"/>
    <w:rsid w:val="00EC4E3A"/>
    <w:rsid w:val="00ED21C9"/>
    <w:rsid w:val="00EE2DF7"/>
    <w:rsid w:val="00EE3863"/>
    <w:rsid w:val="00F31558"/>
    <w:rsid w:val="00F3202A"/>
    <w:rsid w:val="00F47FA5"/>
    <w:rsid w:val="00F5754B"/>
    <w:rsid w:val="00F60C29"/>
    <w:rsid w:val="00F81DCE"/>
    <w:rsid w:val="00F84660"/>
    <w:rsid w:val="00F8475E"/>
    <w:rsid w:val="00F92E13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2013-07-12T15:40:00Z</dcterms:created>
  <dcterms:modified xsi:type="dcterms:W3CDTF">2013-07-12T15:40:00Z</dcterms:modified>
</cp:coreProperties>
</file>