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974E57">
        <w:rPr>
          <w:rFonts w:ascii="Calibri" w:hAnsi="Calibri" w:cs="Arial"/>
          <w:b/>
        </w:rPr>
        <w:t>7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974E57">
        <w:rPr>
          <w:rFonts w:ascii="Calibri" w:hAnsi="Calibri" w:cs="Arial"/>
          <w:b/>
        </w:rPr>
        <w:t>05 DE JULHO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BB5EA0">
        <w:rPr>
          <w:rFonts w:cs="Arial"/>
          <w:sz w:val="22"/>
          <w:szCs w:val="22"/>
        </w:rPr>
        <w:t xml:space="preserve">aquisição </w:t>
      </w:r>
      <w:r w:rsidR="00974E57">
        <w:rPr>
          <w:rFonts w:cs="Arial"/>
          <w:sz w:val="22"/>
          <w:szCs w:val="22"/>
        </w:rPr>
        <w:t>de caixas de arquivo morto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974E57">
        <w:rPr>
          <w:rFonts w:asciiTheme="minorHAnsi" w:hAnsiTheme="minorHAnsi"/>
        </w:rPr>
        <w:t>05 de jul</w:t>
      </w:r>
      <w:r w:rsidR="00F63E90">
        <w:rPr>
          <w:rFonts w:asciiTheme="minorHAnsi" w:hAnsiTheme="minorHAnsi"/>
        </w:rPr>
        <w:t>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F63E90">
        <w:rPr>
          <w:rFonts w:asciiTheme="minorHAnsi" w:hAnsiTheme="minorHAnsi"/>
          <w:b/>
          <w:i/>
        </w:rPr>
        <w:t xml:space="preserve">aquisição </w:t>
      </w:r>
      <w:r w:rsidR="00711718">
        <w:rPr>
          <w:rFonts w:asciiTheme="minorHAnsi" w:hAnsiTheme="minorHAnsi"/>
          <w:b/>
          <w:i/>
        </w:rPr>
        <w:t xml:space="preserve">de </w:t>
      </w:r>
      <w:r w:rsidR="00974E57">
        <w:rPr>
          <w:rFonts w:asciiTheme="minorHAnsi" w:hAnsiTheme="minorHAnsi"/>
          <w:b/>
          <w:i/>
        </w:rPr>
        <w:t xml:space="preserve">caixas de arquivo morto fabricadas em polipropileno </w:t>
      </w:r>
      <w:proofErr w:type="spellStart"/>
      <w:r w:rsidR="00974E57">
        <w:rPr>
          <w:rFonts w:asciiTheme="minorHAnsi" w:hAnsiTheme="minorHAnsi"/>
          <w:b/>
          <w:i/>
        </w:rPr>
        <w:t>polionda</w:t>
      </w:r>
      <w:proofErr w:type="spellEnd"/>
      <w:r w:rsidR="00907CF6" w:rsidRPr="00907CF6">
        <w:rPr>
          <w:rFonts w:asciiTheme="minorHAnsi" w:hAnsiTheme="minorHAnsi"/>
        </w:rPr>
        <w:t xml:space="preserve">, conforme processo administrativo nº </w:t>
      </w:r>
      <w:r w:rsidR="00E37BD6">
        <w:rPr>
          <w:rFonts w:asciiTheme="minorHAnsi" w:hAnsiTheme="minorHAnsi"/>
        </w:rPr>
        <w:t>25</w:t>
      </w:r>
      <w:r w:rsidR="00974E57">
        <w:rPr>
          <w:rFonts w:asciiTheme="minorHAnsi" w:hAnsiTheme="minorHAnsi"/>
        </w:rPr>
        <w:t>4</w:t>
      </w:r>
      <w:bookmarkStart w:id="0" w:name="_GoBack"/>
      <w:bookmarkEnd w:id="0"/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2D" w:rsidRDefault="00D5702D">
      <w:r>
        <w:separator/>
      </w:r>
    </w:p>
  </w:endnote>
  <w:endnote w:type="continuationSeparator" w:id="0">
    <w:p w:rsidR="00D5702D" w:rsidRDefault="00D5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2D" w:rsidRDefault="00D5702D">
      <w:r>
        <w:separator/>
      </w:r>
    </w:p>
  </w:footnote>
  <w:footnote w:type="continuationSeparator" w:id="0">
    <w:p w:rsidR="00D5702D" w:rsidRDefault="00D5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02D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EBD8-532F-4F8D-A2AD-AF7A9700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2016-06-08T14:06:00Z</cp:lastPrinted>
  <dcterms:created xsi:type="dcterms:W3CDTF">2016-06-07T16:33:00Z</dcterms:created>
  <dcterms:modified xsi:type="dcterms:W3CDTF">2016-07-05T16:29:00Z</dcterms:modified>
</cp:coreProperties>
</file>