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CA56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6C0BC8A1ACE04517B1EAC9E528C7AFF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A56FE">
                  <w:rPr>
                    <w:rFonts w:ascii="Times New Roman" w:hAnsi="Times New Roman"/>
                    <w:sz w:val="20"/>
                    <w:szCs w:val="20"/>
                  </w:rPr>
                  <w:t>804/2016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E59E59EA48F847639E433FAAFBCE3B7A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A56FE">
                  <w:rPr>
                    <w:rFonts w:ascii="Times New Roman" w:hAnsi="Times New Roman"/>
                    <w:sz w:val="20"/>
                    <w:szCs w:val="20"/>
                  </w:rPr>
                  <w:t>486/2016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CA56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44B974C56A5342269E61BDE2A9D7DF7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A56FE">
                  <w:rPr>
                    <w:rFonts w:ascii="Times New Roman" w:hAnsi="Times New Roman"/>
                    <w:sz w:val="20"/>
                    <w:szCs w:val="20"/>
                  </w:rPr>
                  <w:t xml:space="preserve">Lauro Vianna </w:t>
                </w:r>
                <w:proofErr w:type="spellStart"/>
                <w:r w:rsidR="00CA56FE">
                  <w:rPr>
                    <w:rFonts w:ascii="Times New Roman" w:hAnsi="Times New Roman"/>
                    <w:sz w:val="20"/>
                    <w:szCs w:val="20"/>
                  </w:rPr>
                  <w:t>Poletto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3E7AF5" w:rsidP="0092700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3F8E2BA1C1C248678DD9C8570FB8660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6789E">
                  <w:rPr>
                    <w:rFonts w:ascii="Times New Roman" w:hAnsi="Times New Roman"/>
                    <w:sz w:val="20"/>
                    <w:szCs w:val="20"/>
                  </w:rPr>
                  <w:t>22/02/2017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C26A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C7A619F582A5428CB41B3092C62E5C18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F6789E">
                  <w:rPr>
                    <w:rFonts w:ascii="Times New Roman" w:hAnsi="Times New Roman"/>
                    <w:sz w:val="20"/>
                    <w:szCs w:val="20"/>
                  </w:rPr>
                  <w:t>Giralt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BD1CFF3A7B6845B0A884C6839B08E4A8"/>
          </w:placeholder>
          <w:text/>
        </w:sdtPr>
        <w:sdtEndPr/>
        <w:sdtContent>
          <w:r w:rsidR="00CA56FE">
            <w:rPr>
              <w:rFonts w:ascii="Times New Roman" w:eastAsia="Calibri" w:hAnsi="Times New Roman"/>
              <w:sz w:val="20"/>
              <w:szCs w:val="20"/>
            </w:rPr>
            <w:t>08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BD1CFF3A7B6845B0A884C6839B08E4A8"/>
          </w:placeholder>
          <w:text/>
        </w:sdtPr>
        <w:sdtEndPr/>
        <w:sdtContent>
          <w:proofErr w:type="spellStart"/>
          <w:r w:rsidR="00CA56FE">
            <w:rPr>
              <w:rFonts w:ascii="Times New Roman" w:eastAsia="Calibri" w:hAnsi="Times New Roman"/>
              <w:sz w:val="20"/>
              <w:szCs w:val="20"/>
            </w:rPr>
            <w:t>novemnbtro</w:t>
          </w:r>
          <w:proofErr w:type="spellEnd"/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BD1CFF3A7B6845B0A884C6839B08E4A8"/>
          </w:placeholder>
          <w:text/>
        </w:sdtPr>
        <w:sdtEndPr/>
        <w:sdtContent>
          <w:r w:rsidR="00CA56FE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98C9006B6511443CA7597CD2368B5E9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A56FE">
            <w:rPr>
              <w:rFonts w:ascii="Times New Roman" w:eastAsia="Calibri" w:hAnsi="Times New Roman"/>
              <w:sz w:val="20"/>
              <w:szCs w:val="20"/>
            </w:rPr>
            <w:t>486/2016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7D75EA833C26449C9A58A065115A31A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A56FE">
            <w:rPr>
              <w:rFonts w:ascii="Times New Roman" w:eastAsia="Calibri" w:hAnsi="Times New Roman"/>
              <w:sz w:val="20"/>
              <w:szCs w:val="20"/>
            </w:rPr>
            <w:t>Lauro Vianna Poletto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DE7B7FD5EB684180BAEC47A0719E9F5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</w:t>
          </w:r>
          <w:r w:rsidR="00CA56FE">
            <w:rPr>
              <w:rFonts w:ascii="Times New Roman" w:eastAsia="Calibri" w:hAnsi="Times New Roman"/>
              <w:sz w:val="20"/>
              <w:szCs w:val="20"/>
            </w:rPr>
            <w:t>,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2015</w:t>
          </w:r>
          <w:r w:rsidR="00CA56FE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0A101DFDA9B4DB8B53ABA70FBA67748"/>
        </w:placeholder>
      </w:sdtPr>
      <w:sdtEndPr/>
      <w:sdtContent>
        <w:p w:rsidR="00DC5635" w:rsidRDefault="00F6789E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Int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empestivamente,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o C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(fl</w:t>
          </w:r>
          <w:r w:rsidR="00CA56FE">
            <w:rPr>
              <w:rFonts w:ascii="Times New Roman" w:eastAsia="Calibri" w:hAnsi="Times New Roman"/>
              <w:sz w:val="20"/>
              <w:szCs w:val="20"/>
            </w:rPr>
            <w:t>.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EC4072">
            <w:rPr>
              <w:rFonts w:ascii="Times New Roman" w:eastAsia="Calibri" w:hAnsi="Times New Roman"/>
              <w:sz w:val="20"/>
              <w:szCs w:val="20"/>
            </w:rPr>
            <w:t>15/16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</w:t>
          </w:r>
          <w:r w:rsidR="00CA56FE">
            <w:rPr>
              <w:rFonts w:ascii="Times New Roman" w:eastAsia="Calibri" w:hAnsi="Times New Roman"/>
              <w:sz w:val="20"/>
              <w:szCs w:val="20"/>
            </w:rPr>
            <w:t>não</w:t>
          </w:r>
          <w:r w:rsidR="00927009">
            <w:rPr>
              <w:rFonts w:ascii="Times New Roman" w:eastAsia="Calibri" w:hAnsi="Times New Roman"/>
              <w:sz w:val="20"/>
              <w:szCs w:val="20"/>
            </w:rPr>
            <w:t xml:space="preserve"> possui registro neste Conselho</w:t>
          </w:r>
          <w:r w:rsidR="00641288">
            <w:rPr>
              <w:rFonts w:ascii="Times New Roman" w:eastAsia="Calibri" w:hAnsi="Times New Roman"/>
              <w:sz w:val="20"/>
              <w:szCs w:val="20"/>
            </w:rPr>
            <w:t xml:space="preserve"> desde a migração dos profissionais</w:t>
          </w:r>
          <w:r w:rsidR="00DC5635">
            <w:rPr>
              <w:rFonts w:ascii="Times New Roman" w:eastAsia="Calibri" w:hAnsi="Times New Roman"/>
              <w:sz w:val="20"/>
              <w:szCs w:val="20"/>
            </w:rPr>
            <w:t xml:space="preserve"> de arquitetura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do CREA para o CAU, </w:t>
          </w:r>
          <w:r w:rsidR="00DC5635">
            <w:rPr>
              <w:rFonts w:ascii="Times New Roman" w:eastAsia="Calibri" w:hAnsi="Times New Roman"/>
              <w:sz w:val="20"/>
              <w:szCs w:val="20"/>
            </w:rPr>
            <w:t>e que</w:t>
          </w:r>
          <w:r w:rsidR="00927009">
            <w:rPr>
              <w:rFonts w:ascii="Times New Roman" w:eastAsia="Calibri" w:hAnsi="Times New Roman"/>
              <w:sz w:val="20"/>
              <w:szCs w:val="20"/>
            </w:rPr>
            <w:t xml:space="preserve"> não emitiu </w:t>
          </w:r>
          <w:proofErr w:type="spellStart"/>
          <w:r w:rsidR="00927009">
            <w:rPr>
              <w:rFonts w:ascii="Times New Roman" w:eastAsia="Calibri" w:hAnsi="Times New Roman"/>
              <w:sz w:val="20"/>
              <w:szCs w:val="20"/>
            </w:rPr>
            <w:t>ARTs</w:t>
          </w:r>
          <w:proofErr w:type="spellEnd"/>
          <w:r w:rsidR="00DC5635"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7335BA" w:rsidRDefault="00177FE4" w:rsidP="00F6789E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Solicitou, por fim, o cancelamento dos débitos pendentes, bem como </w:t>
          </w:r>
          <w:r w:rsidR="00F6789E">
            <w:rPr>
              <w:rFonts w:ascii="Times New Roman" w:eastAsia="Calibri" w:hAnsi="Times New Roman"/>
              <w:sz w:val="20"/>
              <w:szCs w:val="20"/>
            </w:rPr>
            <w:t>manifestou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interesse </w:t>
          </w:r>
          <w:r w:rsidR="00F6789E">
            <w:rPr>
              <w:rFonts w:ascii="Times New Roman" w:eastAsia="Calibri" w:hAnsi="Times New Roman"/>
              <w:sz w:val="20"/>
              <w:szCs w:val="20"/>
            </w:rPr>
            <w:t>em que fosse “deferida sua nova inscrição no CAU/RS, com emissão da respectiva cobrança que será devida a partir do momento em que for implementada tal inscrição (...)</w:t>
          </w:r>
          <w:proofErr w:type="gramStart"/>
          <w:r w:rsidR="00F6789E">
            <w:rPr>
              <w:rFonts w:ascii="Times New Roman" w:eastAsia="Calibri" w:hAnsi="Times New Roman"/>
              <w:sz w:val="20"/>
              <w:szCs w:val="20"/>
            </w:rPr>
            <w:t>”</w:t>
          </w:r>
          <w:r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8CE319AF88A24ABEADA4A1B67D1B29F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A56FE">
            <w:rPr>
              <w:rFonts w:ascii="Times New Roman" w:eastAsia="Calibri" w:hAnsi="Times New Roman"/>
              <w:sz w:val="20"/>
              <w:szCs w:val="20"/>
            </w:rPr>
            <w:t>486/2016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0A101DFDA9B4DB8B53ABA70FBA67748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075D62">
            <w:rPr>
              <w:rFonts w:ascii="Times New Roman" w:eastAsia="Calibri" w:hAnsi="Times New Roman"/>
              <w:sz w:val="20"/>
              <w:szCs w:val="20"/>
            </w:rPr>
            <w:t xml:space="preserve">há inscrição regular do Arquiteto e Urbanista no CAU/RS, sendo que o mero afastamento do exercício da atividade não é causa legítima que afaste a obrigação de recolhimento dos </w:t>
          </w:r>
          <w:proofErr w:type="gramStart"/>
          <w:r w:rsidR="00075D62">
            <w:rPr>
              <w:rFonts w:ascii="Times New Roman" w:eastAsia="Calibri" w:hAnsi="Times New Roman"/>
              <w:sz w:val="20"/>
              <w:szCs w:val="20"/>
            </w:rPr>
            <w:t>valores.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BD1CFF3A7B6845B0A884C6839B08E4A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E6423A0AA95B472BB616BA39D6D5886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6789E">
            <w:rPr>
              <w:rFonts w:ascii="Times New Roman" w:eastAsia="Calibri" w:hAnsi="Times New Roman"/>
              <w:sz w:val="20"/>
              <w:szCs w:val="20"/>
            </w:rPr>
            <w:t>22 de fevereiro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5B4433920710405580C0FC3C8859DB96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F6789E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7F1DA" wp14:editId="46F641B1">
                <wp:simplePos x="0" y="0"/>
                <wp:positionH relativeFrom="column">
                  <wp:posOffset>-1279833</wp:posOffset>
                </wp:positionH>
                <wp:positionV relativeFrom="paragraph">
                  <wp:posOffset>-1800860</wp:posOffset>
                </wp:positionV>
                <wp:extent cx="8303173" cy="13285076"/>
                <wp:effectExtent l="0" t="0" r="317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3173" cy="132850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100.75pt;margin-top:-141.8pt;width:653.8pt;height:10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E902000585C4B469BEC74F22B85905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A56FE">
                  <w:rPr>
                    <w:rFonts w:ascii="Times New Roman" w:hAnsi="Times New Roman"/>
                    <w:sz w:val="20"/>
                    <w:szCs w:val="20"/>
                  </w:rPr>
                  <w:t>804/2016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247AB1EDF4BE4EF08692F1FF47923DC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A56FE">
                  <w:rPr>
                    <w:rFonts w:ascii="Times New Roman" w:hAnsi="Times New Roman"/>
                    <w:sz w:val="20"/>
                    <w:szCs w:val="20"/>
                  </w:rPr>
                  <w:t>486/2016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83AF62EF3FFD4A658424F19558F01C1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A56FE">
                  <w:rPr>
                    <w:rFonts w:ascii="Times New Roman" w:hAnsi="Times New Roman"/>
                    <w:sz w:val="20"/>
                    <w:szCs w:val="20"/>
                  </w:rPr>
                  <w:t>Lauro Vianna Poletto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3E7AF5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87ED5BB90CC421086A97EEC7D108E2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6789E">
                  <w:rPr>
                    <w:rFonts w:ascii="Times New Roman" w:hAnsi="Times New Roman"/>
                    <w:sz w:val="20"/>
                    <w:szCs w:val="20"/>
                  </w:rPr>
                  <w:t>22/02/2017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A803484F80514550ABE7E0C2017180A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F6789E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3E7AF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0A101DFDA9B4DB8B53ABA70FBA67748"/>
                </w:placeholder>
                <w:text/>
              </w:sdtPr>
              <w:sdtEndPr/>
              <w:sdtContent>
                <w:r w:rsidR="003E7AF5">
                  <w:rPr>
                    <w:rFonts w:ascii="Times New Roman" w:hAnsi="Times New Roman"/>
                    <w:b/>
                    <w:sz w:val="20"/>
                    <w:szCs w:val="20"/>
                  </w:rPr>
                  <w:t>053/2017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AA2AAF7421734D3593F300B9167DB80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6789E">
            <w:rPr>
              <w:rFonts w:ascii="Times New Roman" w:hAnsi="Times New Roman"/>
              <w:sz w:val="20"/>
              <w:szCs w:val="20"/>
            </w:rPr>
            <w:t>22 de fevereiro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19006D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34FCCC7D22E143649947F9332F602D9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A56FE">
            <w:rPr>
              <w:rFonts w:ascii="Times New Roman" w:hAnsi="Times New Roman"/>
              <w:sz w:val="20"/>
              <w:szCs w:val="20"/>
            </w:rPr>
            <w:t>Lauro Vianna Poletto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5861EE01A8234E3FAABBBB31798EC80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A56FE">
            <w:rPr>
              <w:rFonts w:ascii="Times New Roman" w:eastAsia="Calibri" w:hAnsi="Times New Roman"/>
              <w:sz w:val="20"/>
              <w:szCs w:val="20"/>
            </w:rPr>
            <w:t>486/2016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7AC5540AC3EC45D0B87E65D7D54545F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CA56FE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0A101DFDA9B4DB8B53ABA70FBA67748"/>
          </w:placeholder>
        </w:sdtPr>
        <w:sdtEndPr>
          <w:rPr>
            <w:highlight w:val="lightGray"/>
          </w:rPr>
        </w:sdtEndPr>
        <w:sdtContent>
          <w:r w:rsidR="00075D62">
            <w:rPr>
              <w:rFonts w:ascii="Times New Roman" w:eastAsia="Calibri" w:hAnsi="Times New Roman"/>
              <w:sz w:val="20"/>
              <w:szCs w:val="20"/>
            </w:rPr>
            <w:t>que há inscrição regular do Arquiteto e Urbanista no CAU/RS, sendo que o mero afastamento da atividade não é causa que leg</w:t>
          </w:r>
          <w:r w:rsidR="003E7AF5">
            <w:rPr>
              <w:rFonts w:ascii="Times New Roman" w:eastAsia="Calibri" w:hAnsi="Times New Roman"/>
              <w:sz w:val="20"/>
              <w:szCs w:val="20"/>
            </w:rPr>
            <w:t>ítima que afaste a obrigação de</w:t>
          </w:r>
          <w:r w:rsidR="00075D62">
            <w:rPr>
              <w:rFonts w:ascii="Times New Roman" w:eastAsia="Calibri" w:hAnsi="Times New Roman"/>
              <w:sz w:val="20"/>
              <w:szCs w:val="20"/>
            </w:rPr>
            <w:t xml:space="preserve"> recolhimento dos </w:t>
          </w:r>
          <w:proofErr w:type="gramStart"/>
          <w:r w:rsidR="00075D62">
            <w:rPr>
              <w:rFonts w:ascii="Times New Roman" w:eastAsia="Calibri" w:hAnsi="Times New Roman"/>
              <w:sz w:val="20"/>
              <w:szCs w:val="20"/>
            </w:rPr>
            <w:t>valores.</w:t>
          </w:r>
          <w:proofErr w:type="gramEnd"/>
        </w:sdtContent>
      </w:sdt>
    </w:p>
    <w:p w:rsidR="007335BA" w:rsidRPr="006C7086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EEA1611746E94CF683AC8BFEB92CBA5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A56FE">
            <w:rPr>
              <w:rFonts w:ascii="Times New Roman" w:hAnsi="Times New Roman"/>
              <w:sz w:val="20"/>
              <w:szCs w:val="20"/>
            </w:rPr>
            <w:t>Lauro Vianna Poletto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20A101DFDA9B4DB8B53ABA70FBA67748"/>
          </w:placeholder>
          <w:text/>
        </w:sdtPr>
        <w:sdtEndPr/>
        <w:sdtContent>
          <w:r w:rsidR="00075D62">
            <w:rPr>
              <w:rFonts w:ascii="Times New Roman" w:hAnsi="Times New Roman"/>
              <w:sz w:val="20"/>
              <w:szCs w:val="20"/>
            </w:rPr>
            <w:t>3.366,43 (três mil trezentos e sessenta e seis e quarenta e três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2AA73C4BE34B403F8B0591A1C119E66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CA56FE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6C7086" w:rsidRPr="001722BC" w:rsidRDefault="006C7086" w:rsidP="006C708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proofErr w:type="gramStart"/>
      <w:r>
        <w:rPr>
          <w:rFonts w:ascii="Times New Roman" w:hAnsi="Times New Roman"/>
          <w:sz w:val="20"/>
          <w:szCs w:val="20"/>
        </w:rPr>
        <w:t>ao(</w:t>
      </w:r>
      <w:proofErr w:type="gramEnd"/>
      <w:r>
        <w:rPr>
          <w:rFonts w:ascii="Times New Roman" w:hAnsi="Times New Roman"/>
          <w:sz w:val="20"/>
          <w:szCs w:val="20"/>
        </w:rPr>
        <w:t xml:space="preserve">à) profissional </w:t>
      </w:r>
      <w:r w:rsidRPr="001722BC">
        <w:rPr>
          <w:rFonts w:ascii="Times New Roman" w:hAnsi="Times New Roman"/>
          <w:sz w:val="20"/>
          <w:szCs w:val="20"/>
        </w:rPr>
        <w:t>as condições especiais de 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6C7086" w:rsidRPr="006C4F59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6C7086" w:rsidRPr="003E7AF5" w:rsidRDefault="003E7AF5" w:rsidP="003E7AF5">
      <w:pPr>
        <w:pStyle w:val="PargrafodaLista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3E7AF5">
        <w:rPr>
          <w:rFonts w:ascii="Times New Roman" w:hAnsi="Times New Roman"/>
          <w:b/>
          <w:sz w:val="20"/>
          <w:szCs w:val="20"/>
        </w:rPr>
        <w:t xml:space="preserve">INFORMAR </w:t>
      </w:r>
      <w:r w:rsidRPr="003E7AF5">
        <w:rPr>
          <w:rFonts w:ascii="Times New Roman" w:hAnsi="Times New Roman"/>
          <w:sz w:val="20"/>
          <w:szCs w:val="20"/>
        </w:rPr>
        <w:t>ao</w:t>
      </w:r>
      <w:r w:rsidRPr="003E7AF5">
        <w:rPr>
          <w:rFonts w:ascii="Times New Roman" w:hAnsi="Times New Roman"/>
          <w:sz w:val="20"/>
          <w:szCs w:val="20"/>
        </w:rPr>
        <w:t xml:space="preserve"> </w:t>
      </w:r>
      <w:r w:rsidRPr="003E7AF5">
        <w:rPr>
          <w:rFonts w:ascii="Times New Roman" w:hAnsi="Times New Roman"/>
          <w:sz w:val="20"/>
          <w:szCs w:val="20"/>
        </w:rPr>
        <w:t xml:space="preserve">profissional </w:t>
      </w:r>
      <w:r w:rsidRPr="003E7AF5">
        <w:rPr>
          <w:rFonts w:ascii="Times New Roman" w:hAnsi="Times New Roman"/>
          <w:sz w:val="20"/>
          <w:szCs w:val="20"/>
        </w:rPr>
        <w:t xml:space="preserve">que as questões relativas ao seu registro deverão ser tratadas diretamente com </w:t>
      </w:r>
      <w:r>
        <w:rPr>
          <w:rFonts w:ascii="Times New Roman" w:hAnsi="Times New Roman"/>
          <w:sz w:val="20"/>
          <w:szCs w:val="20"/>
        </w:rPr>
        <w:t>a unidade de</w:t>
      </w:r>
      <w:r w:rsidRPr="003E7AF5">
        <w:rPr>
          <w:rFonts w:ascii="Times New Roman" w:hAnsi="Times New Roman"/>
          <w:sz w:val="20"/>
          <w:szCs w:val="20"/>
        </w:rPr>
        <w:t xml:space="preserve"> atendimento do Conselho</w:t>
      </w:r>
      <w:r>
        <w:rPr>
          <w:rFonts w:ascii="Times New Roman" w:hAnsi="Times New Roman"/>
          <w:sz w:val="20"/>
          <w:szCs w:val="20"/>
        </w:rPr>
        <w:t>, por telefone ou correio eletrônico</w:t>
      </w:r>
      <w:r w:rsidRPr="003E7AF5">
        <w:rPr>
          <w:rFonts w:ascii="Times New Roman" w:hAnsi="Times New Roman"/>
          <w:sz w:val="20"/>
          <w:szCs w:val="20"/>
        </w:rPr>
        <w:t>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5F52E7A454014B429EF7C931518CA1B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6789E">
            <w:rPr>
              <w:rFonts w:ascii="Times New Roman" w:hAnsi="Times New Roman"/>
              <w:sz w:val="20"/>
              <w:szCs w:val="20"/>
            </w:rPr>
            <w:t>22 de fevereiro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Denise Rosado Retamal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itz d</w:t>
            </w: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a Silva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19006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Marcelo Gribov Brinckmann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</w:t>
            </w:r>
            <w:r w:rsidR="0019006D">
              <w:rPr>
                <w:rFonts w:ascii="Times New Roman" w:hAnsi="Times New Roman"/>
                <w:sz w:val="20"/>
                <w:szCs w:val="20"/>
              </w:rPr>
              <w:t>S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uplente)</w:t>
            </w: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6C708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FE" w:rsidRDefault="00CA56FE">
      <w:r>
        <w:separator/>
      </w:r>
    </w:p>
  </w:endnote>
  <w:endnote w:type="continuationSeparator" w:id="0">
    <w:p w:rsidR="00CA56FE" w:rsidRDefault="00CA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FE" w:rsidRDefault="00CA56FE">
      <w:r>
        <w:separator/>
      </w:r>
    </w:p>
  </w:footnote>
  <w:footnote w:type="continuationSeparator" w:id="0">
    <w:p w:rsidR="00CA56FE" w:rsidRDefault="00CA56FE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368D525" wp14:editId="47C5E52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DF4D48D" wp14:editId="048ACE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C1B6E8B" wp14:editId="236CC38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Vp6wfBkfQyGq041tlgOoYwxjmU=" w:salt="hOGkWZKEpDydyLwEdW/cE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FE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5D62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0F26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5788B"/>
    <w:rsid w:val="0016484D"/>
    <w:rsid w:val="0016670A"/>
    <w:rsid w:val="00167E7E"/>
    <w:rsid w:val="00170C7D"/>
    <w:rsid w:val="00171DE2"/>
    <w:rsid w:val="00173D2E"/>
    <w:rsid w:val="00174D55"/>
    <w:rsid w:val="00177FE4"/>
    <w:rsid w:val="00180166"/>
    <w:rsid w:val="001820E5"/>
    <w:rsid w:val="00183A48"/>
    <w:rsid w:val="00186526"/>
    <w:rsid w:val="0018655C"/>
    <w:rsid w:val="0019006D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3C69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E7AF5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288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C7086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27009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76000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21EB3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6FE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5635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3230"/>
    <w:rsid w:val="00E8550E"/>
    <w:rsid w:val="00E90912"/>
    <w:rsid w:val="00E93404"/>
    <w:rsid w:val="00EA5068"/>
    <w:rsid w:val="00EB0D38"/>
    <w:rsid w:val="00EB66A9"/>
    <w:rsid w:val="00EC14DB"/>
    <w:rsid w:val="00EC4072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6789E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NOVO%20Modelo%20-%20Anuidades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0BC8A1ACE04517B1EAC9E528C7A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DB1E9-5536-4B09-B7B1-AB811DFCA2A8}"/>
      </w:docPartPr>
      <w:docPartBody>
        <w:p w:rsidR="00007788" w:rsidRDefault="00007788">
          <w:pPr>
            <w:pStyle w:val="6C0BC8A1ACE04517B1EAC9E528C7AFF8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E59E59EA48F847639E433FAAFBCE3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FFF8F-8752-480A-A661-BAB86074FE0D}"/>
      </w:docPartPr>
      <w:docPartBody>
        <w:p w:rsidR="00007788" w:rsidRDefault="00007788">
          <w:pPr>
            <w:pStyle w:val="E59E59EA48F847639E433FAAFBCE3B7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4B974C56A5342269E61BDE2A9D7D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1CA7C-86C8-4D4A-9CB5-3931E3EF7DD2}"/>
      </w:docPartPr>
      <w:docPartBody>
        <w:p w:rsidR="00007788" w:rsidRDefault="00007788">
          <w:pPr>
            <w:pStyle w:val="44B974C56A5342269E61BDE2A9D7DF7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F8E2BA1C1C248678DD9C8570FB866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EBCC-56B2-471D-96DD-74E24CA66E00}"/>
      </w:docPartPr>
      <w:docPartBody>
        <w:p w:rsidR="00007788" w:rsidRDefault="00007788">
          <w:pPr>
            <w:pStyle w:val="3F8E2BA1C1C248678DD9C8570FB8660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7A619F582A5428CB41B3092C62E5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5DCDB-D62D-4C08-9FB7-613EB1CDCB85}"/>
      </w:docPartPr>
      <w:docPartBody>
        <w:p w:rsidR="00007788" w:rsidRDefault="00007788">
          <w:pPr>
            <w:pStyle w:val="C7A619F582A5428CB41B3092C62E5C1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D1CFF3A7B6845B0A884C6839B08E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B51C7-BA71-43A1-A98F-3A649D37DC19}"/>
      </w:docPartPr>
      <w:docPartBody>
        <w:p w:rsidR="00007788" w:rsidRDefault="00007788">
          <w:pPr>
            <w:pStyle w:val="BD1CFF3A7B6845B0A884C6839B08E4A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C9006B6511443CA7597CD2368B5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69624-AA74-4E42-86E0-F5166CCB7329}"/>
      </w:docPartPr>
      <w:docPartBody>
        <w:p w:rsidR="00007788" w:rsidRDefault="00007788">
          <w:pPr>
            <w:pStyle w:val="98C9006B6511443CA7597CD2368B5E9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D75EA833C26449C9A58A065115A31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1DAD5-B6F7-4315-A330-1A1757196E12}"/>
      </w:docPartPr>
      <w:docPartBody>
        <w:p w:rsidR="00007788" w:rsidRDefault="00007788">
          <w:pPr>
            <w:pStyle w:val="7D75EA833C26449C9A58A065115A31A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E7B7FD5EB684180BAEC47A0719E9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7E958-5401-4893-90F2-7D8BA311B1D1}"/>
      </w:docPartPr>
      <w:docPartBody>
        <w:p w:rsidR="00007788" w:rsidRDefault="00007788">
          <w:pPr>
            <w:pStyle w:val="DE7B7FD5EB684180BAEC47A0719E9F58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20A101DFDA9B4DB8B53ABA70FBA677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53806-E554-4391-A0B1-7B53FD088D24}"/>
      </w:docPartPr>
      <w:docPartBody>
        <w:p w:rsidR="00007788" w:rsidRDefault="00007788">
          <w:pPr>
            <w:pStyle w:val="20A101DFDA9B4DB8B53ABA70FBA6774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E319AF88A24ABEADA4A1B67D1B2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4D200-F576-421B-8224-F315975A6603}"/>
      </w:docPartPr>
      <w:docPartBody>
        <w:p w:rsidR="00007788" w:rsidRDefault="00007788">
          <w:pPr>
            <w:pStyle w:val="8CE319AF88A24ABEADA4A1B67D1B29F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6423A0AA95B472BB616BA39D6D58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BD12A1-AA93-40CE-A843-E83B63DF2FFA}"/>
      </w:docPartPr>
      <w:docPartBody>
        <w:p w:rsidR="00007788" w:rsidRDefault="00007788">
          <w:pPr>
            <w:pStyle w:val="E6423A0AA95B472BB616BA39D6D5886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B4433920710405580C0FC3C8859D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954A4-3BA4-4218-85D5-33261B625F67}"/>
      </w:docPartPr>
      <w:docPartBody>
        <w:p w:rsidR="00007788" w:rsidRDefault="00007788">
          <w:pPr>
            <w:pStyle w:val="5B4433920710405580C0FC3C8859DB96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E902000585C4B469BEC74F22B859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3A3CD-4E46-4B37-B098-554D7A692C0A}"/>
      </w:docPartPr>
      <w:docPartBody>
        <w:p w:rsidR="00007788" w:rsidRDefault="00007788">
          <w:pPr>
            <w:pStyle w:val="AE902000585C4B469BEC74F22B85905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247AB1EDF4BE4EF08692F1FF47923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523C9-8C69-4E9C-82E8-CB7BFE9CD6C7}"/>
      </w:docPartPr>
      <w:docPartBody>
        <w:p w:rsidR="00007788" w:rsidRDefault="00007788">
          <w:pPr>
            <w:pStyle w:val="247AB1EDF4BE4EF08692F1FF47923DC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3AF62EF3FFD4A658424F19558F01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29984-1ECD-42A6-BC86-874BD5CDB58C}"/>
      </w:docPartPr>
      <w:docPartBody>
        <w:p w:rsidR="00007788" w:rsidRDefault="00007788">
          <w:pPr>
            <w:pStyle w:val="83AF62EF3FFD4A658424F19558F01C1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87ED5BB90CC421086A97EEC7D108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A96C8-E5E5-4E25-A98D-088833D6E898}"/>
      </w:docPartPr>
      <w:docPartBody>
        <w:p w:rsidR="00007788" w:rsidRDefault="00007788">
          <w:pPr>
            <w:pStyle w:val="787ED5BB90CC421086A97EEC7D108E2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803484F80514550ABE7E0C2017180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27FB55-EF31-4967-8982-3850F1765907}"/>
      </w:docPartPr>
      <w:docPartBody>
        <w:p w:rsidR="00007788" w:rsidRDefault="00007788">
          <w:pPr>
            <w:pStyle w:val="A803484F80514550ABE7E0C2017180A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A2AAF7421734D3593F300B9167D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40815-BC2C-4A6B-8615-54867D48D408}"/>
      </w:docPartPr>
      <w:docPartBody>
        <w:p w:rsidR="00007788" w:rsidRDefault="00007788">
          <w:pPr>
            <w:pStyle w:val="AA2AAF7421734D3593F300B9167DB80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34FCCC7D22E143649947F9332F602D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BCD342-A5F0-498F-8DFB-C254FFCCB391}"/>
      </w:docPartPr>
      <w:docPartBody>
        <w:p w:rsidR="00007788" w:rsidRDefault="00007788">
          <w:pPr>
            <w:pStyle w:val="34FCCC7D22E143649947F9332F602D9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861EE01A8234E3FAABBBB31798EC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B9E61-1807-475D-ABD2-CBAF271A8490}"/>
      </w:docPartPr>
      <w:docPartBody>
        <w:p w:rsidR="00007788" w:rsidRDefault="00007788">
          <w:pPr>
            <w:pStyle w:val="5861EE01A8234E3FAABBBB31798EC80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AC5540AC3EC45D0B87E65D7D5454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80713-AE56-4003-89E6-B60A6334FAAA}"/>
      </w:docPartPr>
      <w:docPartBody>
        <w:p w:rsidR="00007788" w:rsidRDefault="00007788">
          <w:pPr>
            <w:pStyle w:val="7AC5540AC3EC45D0B87E65D7D54545FB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EA1611746E94CF683AC8BFEB92CB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DF3033-300C-42AF-B984-6335DE9EB279}"/>
      </w:docPartPr>
      <w:docPartBody>
        <w:p w:rsidR="00007788" w:rsidRDefault="00007788">
          <w:pPr>
            <w:pStyle w:val="EEA1611746E94CF683AC8BFEB92CBA5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AA73C4BE34B403F8B0591A1C119E6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E09B6-9A48-48B7-8D9C-81AD3155B9FD}"/>
      </w:docPartPr>
      <w:docPartBody>
        <w:p w:rsidR="00007788" w:rsidRDefault="00007788">
          <w:pPr>
            <w:pStyle w:val="2AA73C4BE34B403F8B0591A1C119E66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F52E7A454014B429EF7C931518CA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A21E2-5EE3-45B2-8EAA-7B739B12FFC1}"/>
      </w:docPartPr>
      <w:docPartBody>
        <w:p w:rsidR="00007788" w:rsidRDefault="00007788">
          <w:pPr>
            <w:pStyle w:val="5F52E7A454014B429EF7C931518CA1B1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88"/>
    <w:rsid w:val="000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6C0BC8A1ACE04517B1EAC9E528C7AFF8">
    <w:name w:val="6C0BC8A1ACE04517B1EAC9E528C7AFF8"/>
  </w:style>
  <w:style w:type="paragraph" w:customStyle="1" w:styleId="E59E59EA48F847639E433FAAFBCE3B7A">
    <w:name w:val="E59E59EA48F847639E433FAAFBCE3B7A"/>
  </w:style>
  <w:style w:type="paragraph" w:customStyle="1" w:styleId="44B974C56A5342269E61BDE2A9D7DF77">
    <w:name w:val="44B974C56A5342269E61BDE2A9D7DF77"/>
  </w:style>
  <w:style w:type="paragraph" w:customStyle="1" w:styleId="3F8E2BA1C1C248678DD9C8570FB8660F">
    <w:name w:val="3F8E2BA1C1C248678DD9C8570FB8660F"/>
  </w:style>
  <w:style w:type="paragraph" w:customStyle="1" w:styleId="C7A619F582A5428CB41B3092C62E5C18">
    <w:name w:val="C7A619F582A5428CB41B3092C62E5C18"/>
  </w:style>
  <w:style w:type="paragraph" w:customStyle="1" w:styleId="BD1CFF3A7B6845B0A884C6839B08E4A8">
    <w:name w:val="BD1CFF3A7B6845B0A884C6839B08E4A8"/>
  </w:style>
  <w:style w:type="paragraph" w:customStyle="1" w:styleId="98C9006B6511443CA7597CD2368B5E91">
    <w:name w:val="98C9006B6511443CA7597CD2368B5E91"/>
  </w:style>
  <w:style w:type="paragraph" w:customStyle="1" w:styleId="7D75EA833C26449C9A58A065115A31AA">
    <w:name w:val="7D75EA833C26449C9A58A065115A31AA"/>
  </w:style>
  <w:style w:type="paragraph" w:customStyle="1" w:styleId="DE7B7FD5EB684180BAEC47A0719E9F58">
    <w:name w:val="DE7B7FD5EB684180BAEC47A0719E9F58"/>
  </w:style>
  <w:style w:type="paragraph" w:customStyle="1" w:styleId="20A101DFDA9B4DB8B53ABA70FBA67748">
    <w:name w:val="20A101DFDA9B4DB8B53ABA70FBA67748"/>
  </w:style>
  <w:style w:type="paragraph" w:customStyle="1" w:styleId="8CE319AF88A24ABEADA4A1B67D1B29FB">
    <w:name w:val="8CE319AF88A24ABEADA4A1B67D1B29FB"/>
  </w:style>
  <w:style w:type="paragraph" w:customStyle="1" w:styleId="E6423A0AA95B472BB616BA39D6D58863">
    <w:name w:val="E6423A0AA95B472BB616BA39D6D58863"/>
  </w:style>
  <w:style w:type="paragraph" w:customStyle="1" w:styleId="5B4433920710405580C0FC3C8859DB96">
    <w:name w:val="5B4433920710405580C0FC3C8859DB96"/>
  </w:style>
  <w:style w:type="paragraph" w:customStyle="1" w:styleId="AE902000585C4B469BEC74F22B85905D">
    <w:name w:val="AE902000585C4B469BEC74F22B85905D"/>
  </w:style>
  <w:style w:type="paragraph" w:customStyle="1" w:styleId="247AB1EDF4BE4EF08692F1FF47923DCF">
    <w:name w:val="247AB1EDF4BE4EF08692F1FF47923DCF"/>
  </w:style>
  <w:style w:type="paragraph" w:customStyle="1" w:styleId="83AF62EF3FFD4A658424F19558F01C15">
    <w:name w:val="83AF62EF3FFD4A658424F19558F01C15"/>
  </w:style>
  <w:style w:type="paragraph" w:customStyle="1" w:styleId="787ED5BB90CC421086A97EEC7D108E22">
    <w:name w:val="787ED5BB90CC421086A97EEC7D108E22"/>
  </w:style>
  <w:style w:type="paragraph" w:customStyle="1" w:styleId="A803484F80514550ABE7E0C2017180AC">
    <w:name w:val="A803484F80514550ABE7E0C2017180AC"/>
  </w:style>
  <w:style w:type="paragraph" w:customStyle="1" w:styleId="AA2AAF7421734D3593F300B9167DB80D">
    <w:name w:val="AA2AAF7421734D3593F300B9167DB80D"/>
  </w:style>
  <w:style w:type="paragraph" w:customStyle="1" w:styleId="34FCCC7D22E143649947F9332F602D9A">
    <w:name w:val="34FCCC7D22E143649947F9332F602D9A"/>
  </w:style>
  <w:style w:type="paragraph" w:customStyle="1" w:styleId="5861EE01A8234E3FAABBBB31798EC803">
    <w:name w:val="5861EE01A8234E3FAABBBB31798EC803"/>
  </w:style>
  <w:style w:type="paragraph" w:customStyle="1" w:styleId="7AC5540AC3EC45D0B87E65D7D54545FB">
    <w:name w:val="7AC5540AC3EC45D0B87E65D7D54545FB"/>
  </w:style>
  <w:style w:type="paragraph" w:customStyle="1" w:styleId="EEA1611746E94CF683AC8BFEB92CBA50">
    <w:name w:val="EEA1611746E94CF683AC8BFEB92CBA50"/>
  </w:style>
  <w:style w:type="paragraph" w:customStyle="1" w:styleId="2AA73C4BE34B403F8B0591A1C119E66E">
    <w:name w:val="2AA73C4BE34B403F8B0591A1C119E66E"/>
  </w:style>
  <w:style w:type="paragraph" w:customStyle="1" w:styleId="5F52E7A454014B429EF7C931518CA1B1">
    <w:name w:val="5F52E7A454014B429EF7C931518CA1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6C0BC8A1ACE04517B1EAC9E528C7AFF8">
    <w:name w:val="6C0BC8A1ACE04517B1EAC9E528C7AFF8"/>
  </w:style>
  <w:style w:type="paragraph" w:customStyle="1" w:styleId="E59E59EA48F847639E433FAAFBCE3B7A">
    <w:name w:val="E59E59EA48F847639E433FAAFBCE3B7A"/>
  </w:style>
  <w:style w:type="paragraph" w:customStyle="1" w:styleId="44B974C56A5342269E61BDE2A9D7DF77">
    <w:name w:val="44B974C56A5342269E61BDE2A9D7DF77"/>
  </w:style>
  <w:style w:type="paragraph" w:customStyle="1" w:styleId="3F8E2BA1C1C248678DD9C8570FB8660F">
    <w:name w:val="3F8E2BA1C1C248678DD9C8570FB8660F"/>
  </w:style>
  <w:style w:type="paragraph" w:customStyle="1" w:styleId="C7A619F582A5428CB41B3092C62E5C18">
    <w:name w:val="C7A619F582A5428CB41B3092C62E5C18"/>
  </w:style>
  <w:style w:type="paragraph" w:customStyle="1" w:styleId="BD1CFF3A7B6845B0A884C6839B08E4A8">
    <w:name w:val="BD1CFF3A7B6845B0A884C6839B08E4A8"/>
  </w:style>
  <w:style w:type="paragraph" w:customStyle="1" w:styleId="98C9006B6511443CA7597CD2368B5E91">
    <w:name w:val="98C9006B6511443CA7597CD2368B5E91"/>
  </w:style>
  <w:style w:type="paragraph" w:customStyle="1" w:styleId="7D75EA833C26449C9A58A065115A31AA">
    <w:name w:val="7D75EA833C26449C9A58A065115A31AA"/>
  </w:style>
  <w:style w:type="paragraph" w:customStyle="1" w:styleId="DE7B7FD5EB684180BAEC47A0719E9F58">
    <w:name w:val="DE7B7FD5EB684180BAEC47A0719E9F58"/>
  </w:style>
  <w:style w:type="paragraph" w:customStyle="1" w:styleId="20A101DFDA9B4DB8B53ABA70FBA67748">
    <w:name w:val="20A101DFDA9B4DB8B53ABA70FBA67748"/>
  </w:style>
  <w:style w:type="paragraph" w:customStyle="1" w:styleId="8CE319AF88A24ABEADA4A1B67D1B29FB">
    <w:name w:val="8CE319AF88A24ABEADA4A1B67D1B29FB"/>
  </w:style>
  <w:style w:type="paragraph" w:customStyle="1" w:styleId="E6423A0AA95B472BB616BA39D6D58863">
    <w:name w:val="E6423A0AA95B472BB616BA39D6D58863"/>
  </w:style>
  <w:style w:type="paragraph" w:customStyle="1" w:styleId="5B4433920710405580C0FC3C8859DB96">
    <w:name w:val="5B4433920710405580C0FC3C8859DB96"/>
  </w:style>
  <w:style w:type="paragraph" w:customStyle="1" w:styleId="AE902000585C4B469BEC74F22B85905D">
    <w:name w:val="AE902000585C4B469BEC74F22B85905D"/>
  </w:style>
  <w:style w:type="paragraph" w:customStyle="1" w:styleId="247AB1EDF4BE4EF08692F1FF47923DCF">
    <w:name w:val="247AB1EDF4BE4EF08692F1FF47923DCF"/>
  </w:style>
  <w:style w:type="paragraph" w:customStyle="1" w:styleId="83AF62EF3FFD4A658424F19558F01C15">
    <w:name w:val="83AF62EF3FFD4A658424F19558F01C15"/>
  </w:style>
  <w:style w:type="paragraph" w:customStyle="1" w:styleId="787ED5BB90CC421086A97EEC7D108E22">
    <w:name w:val="787ED5BB90CC421086A97EEC7D108E22"/>
  </w:style>
  <w:style w:type="paragraph" w:customStyle="1" w:styleId="A803484F80514550ABE7E0C2017180AC">
    <w:name w:val="A803484F80514550ABE7E0C2017180AC"/>
  </w:style>
  <w:style w:type="paragraph" w:customStyle="1" w:styleId="AA2AAF7421734D3593F300B9167DB80D">
    <w:name w:val="AA2AAF7421734D3593F300B9167DB80D"/>
  </w:style>
  <w:style w:type="paragraph" w:customStyle="1" w:styleId="34FCCC7D22E143649947F9332F602D9A">
    <w:name w:val="34FCCC7D22E143649947F9332F602D9A"/>
  </w:style>
  <w:style w:type="paragraph" w:customStyle="1" w:styleId="5861EE01A8234E3FAABBBB31798EC803">
    <w:name w:val="5861EE01A8234E3FAABBBB31798EC803"/>
  </w:style>
  <w:style w:type="paragraph" w:customStyle="1" w:styleId="7AC5540AC3EC45D0B87E65D7D54545FB">
    <w:name w:val="7AC5540AC3EC45D0B87E65D7D54545FB"/>
  </w:style>
  <w:style w:type="paragraph" w:customStyle="1" w:styleId="EEA1611746E94CF683AC8BFEB92CBA50">
    <w:name w:val="EEA1611746E94CF683AC8BFEB92CBA50"/>
  </w:style>
  <w:style w:type="paragraph" w:customStyle="1" w:styleId="2AA73C4BE34B403F8B0591A1C119E66E">
    <w:name w:val="2AA73C4BE34B403F8B0591A1C119E66E"/>
  </w:style>
  <w:style w:type="paragraph" w:customStyle="1" w:styleId="5F52E7A454014B429EF7C931518CA1B1">
    <w:name w:val="5F52E7A454014B429EF7C931518CA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2017-02-22T00:00:00</PublishDate>
  <Abstract>486/2016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B70C6A-889B-4511-9FDD-5A722CB2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Anuidades - Indeferimento da impugnação</Template>
  <TotalTime>3</TotalTime>
  <Pages>5</Pages>
  <Words>1743</Words>
  <Characters>10145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804/2016</dc:subject>
  <dc:creator>Lauro Vianna Poletto</dc:creator>
  <cp:lastModifiedBy>Jaime Léo Martines Soares</cp:lastModifiedBy>
  <cp:revision>3</cp:revision>
  <cp:lastPrinted>2016-07-02T15:27:00Z</cp:lastPrinted>
  <dcterms:created xsi:type="dcterms:W3CDTF">2017-02-22T16:39:00Z</dcterms:created>
  <dcterms:modified xsi:type="dcterms:W3CDTF">2017-02-22T16:41:00Z</dcterms:modified>
  <cp:contentStatus>2012, 2013, 2014, 2015 e 2016</cp:contentStatus>
</cp:coreProperties>
</file>