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9A7DD6">
        <w:rPr>
          <w:rFonts w:ascii="Arial" w:hAnsi="Arial" w:cs="Arial"/>
          <w:b/>
          <w:sz w:val="24"/>
          <w:szCs w:val="24"/>
        </w:rPr>
        <w:t>8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02A5B">
        <w:rPr>
          <w:rFonts w:ascii="Arial" w:hAnsi="Arial" w:cs="Arial"/>
          <w:b/>
          <w:sz w:val="24"/>
          <w:szCs w:val="24"/>
        </w:rPr>
        <w:t>11 DE DEZE</w:t>
      </w:r>
      <w:r w:rsidR="00114ADB">
        <w:rPr>
          <w:rFonts w:ascii="Arial" w:hAnsi="Arial" w:cs="Arial"/>
          <w:b/>
          <w:sz w:val="24"/>
          <w:szCs w:val="24"/>
        </w:rPr>
        <w:t>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7E1A16">
        <w:rPr>
          <w:rFonts w:ascii="Arial" w:hAnsi="Arial" w:cs="Arial"/>
          <w:color w:val="auto"/>
        </w:rPr>
        <w:t xml:space="preserve">aquisição de </w:t>
      </w:r>
      <w:r w:rsidR="009A7DD6">
        <w:rPr>
          <w:rFonts w:ascii="Arial" w:hAnsi="Arial" w:cs="Arial"/>
          <w:color w:val="auto"/>
        </w:rPr>
        <w:t>capas e películas para celulares corporativos</w:t>
      </w:r>
      <w:r w:rsidR="007E1A16">
        <w:rPr>
          <w:rFonts w:ascii="Arial" w:hAnsi="Arial" w:cs="Arial"/>
          <w:color w:val="auto"/>
        </w:rPr>
        <w:t xml:space="preserve"> </w:t>
      </w:r>
      <w:r w:rsidR="00905358">
        <w:rPr>
          <w:rFonts w:ascii="Arial" w:hAnsi="Arial" w:cs="Arial"/>
          <w:color w:val="auto"/>
        </w:rPr>
        <w:t>d</w:t>
      </w:r>
      <w:r w:rsidR="007E1A16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de Finanças 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11 de dezembro de 2012,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>
        <w:rPr>
          <w:rFonts w:ascii="Arial" w:hAnsi="Arial" w:cs="Arial"/>
        </w:rPr>
        <w:t>165</w:t>
      </w:r>
      <w:r>
        <w:rPr>
          <w:rFonts w:ascii="Arial" w:hAnsi="Arial" w:cs="Arial"/>
        </w:rPr>
        <w:t>/2012, que trata da aquisição de capas e películas para celulares corporativos</w:t>
      </w:r>
      <w:r>
        <w:rPr>
          <w:rFonts w:ascii="Arial" w:hAnsi="Arial" w:cs="Arial"/>
        </w:rPr>
        <w:t xml:space="preserve"> do</w:t>
      </w:r>
      <w:bookmarkStart w:id="0" w:name="_GoBack"/>
      <w:bookmarkEnd w:id="0"/>
      <w:r>
        <w:rPr>
          <w:rFonts w:ascii="Arial" w:hAnsi="Arial" w:cs="Arial"/>
        </w:rPr>
        <w:t xml:space="preserve"> CAU/RS, pelo menor valor apresentado.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4C" w:rsidRDefault="0018314C" w:rsidP="00EB6251">
      <w:pPr>
        <w:spacing w:after="0" w:line="240" w:lineRule="auto"/>
      </w:pPr>
      <w:r>
        <w:separator/>
      </w:r>
    </w:p>
  </w:endnote>
  <w:end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4C" w:rsidRDefault="0018314C" w:rsidP="00EB6251">
      <w:pPr>
        <w:spacing w:after="0" w:line="240" w:lineRule="auto"/>
      </w:pPr>
      <w:r>
        <w:separator/>
      </w:r>
    </w:p>
  </w:footnote>
  <w:footnote w:type="continuationSeparator" w:id="0">
    <w:p w:rsidR="0018314C" w:rsidRDefault="0018314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363F8"/>
    <w:rsid w:val="00251D0D"/>
    <w:rsid w:val="0026177E"/>
    <w:rsid w:val="002841A9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D7BC5"/>
    <w:rsid w:val="008E5114"/>
    <w:rsid w:val="0090090C"/>
    <w:rsid w:val="00905358"/>
    <w:rsid w:val="00906557"/>
    <w:rsid w:val="00925B6F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2012-11-28T17:13:00Z</cp:lastPrinted>
  <dcterms:created xsi:type="dcterms:W3CDTF">2012-12-13T12:57:00Z</dcterms:created>
  <dcterms:modified xsi:type="dcterms:W3CDTF">2012-12-13T12:59:00Z</dcterms:modified>
</cp:coreProperties>
</file>