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036/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 xml:space="preserve">23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984683">
        <w:rPr>
          <w:sz w:val="22"/>
          <w:szCs w:val="22"/>
        </w:rPr>
        <w:t>a</w:t>
      </w:r>
      <w:r>
        <w:rPr>
          <w:sz w:val="22"/>
          <w:szCs w:val="22"/>
        </w:rPr>
        <w:t>provação do Balancete mensal apresentado pela Maier Contabilidade e Auditoria Ltda., relativo ao mês de fevereiro de 2016.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Pr="002B56D7">
        <w:rPr>
          <w:rFonts w:asciiTheme="minorHAnsi" w:hAnsiTheme="minorHAnsi"/>
        </w:rPr>
        <w:t xml:space="preserve"> e DELIBEROU pela </w:t>
      </w:r>
      <w:r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>
        <w:rPr>
          <w:rFonts w:ascii="Calibri" w:hAnsi="Calibri"/>
          <w:b/>
          <w:i/>
        </w:rPr>
        <w:t>fevereiro de 2016</w:t>
      </w:r>
      <w:r w:rsidRPr="00265DE1">
        <w:rPr>
          <w:rFonts w:asciiTheme="minorHAnsi" w:hAnsiTheme="minorHAns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</w:t>
      </w:r>
      <w:bookmarkStart w:id="0" w:name="_GoBack"/>
      <w:bookmarkEnd w:id="0"/>
      <w:r w:rsidRPr="007E5378">
        <w:rPr>
          <w:rFonts w:ascii="Arial" w:eastAsia="Arial Unicode MS" w:hAnsi="Arial" w:cs="Arial"/>
          <w:bCs/>
          <w:sz w:val="21"/>
          <w:szCs w:val="21"/>
        </w:rPr>
        <w:t>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C6E10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3531D-6FBC-4305-B6C2-C1E1E53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2016-02-16T16:58:00Z</cp:lastPrinted>
  <dcterms:created xsi:type="dcterms:W3CDTF">2016-02-16T17:11:00Z</dcterms:created>
  <dcterms:modified xsi:type="dcterms:W3CDTF">2016-03-24T19:55:00Z</dcterms:modified>
</cp:coreProperties>
</file>