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E33869">
        <w:rPr>
          <w:rFonts w:ascii="Arial" w:hAnsi="Arial" w:cs="Arial"/>
          <w:b/>
          <w:sz w:val="24"/>
          <w:szCs w:val="24"/>
        </w:rPr>
        <w:t>1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E33869">
        <w:rPr>
          <w:rFonts w:ascii="Arial" w:hAnsi="Arial" w:cs="Arial"/>
          <w:color w:val="auto"/>
        </w:rPr>
        <w:t xml:space="preserve">aquisição de mesas de trabalho e reuniões 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4F2E74">
        <w:rPr>
          <w:rFonts w:ascii="Arial" w:hAnsi="Arial" w:cs="Arial"/>
        </w:rPr>
        <w:t>13</w:t>
      </w:r>
      <w:r w:rsidR="00E33869">
        <w:rPr>
          <w:rFonts w:ascii="Arial" w:hAnsi="Arial" w:cs="Arial"/>
        </w:rPr>
        <w:t>5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E33869">
        <w:rPr>
          <w:rFonts w:ascii="Arial" w:hAnsi="Arial" w:cs="Arial"/>
        </w:rPr>
        <w:t xml:space="preserve">aquisição de mesas de trabalho e reuniões do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2012-11-05T14:29:00Z</cp:lastPrinted>
  <dcterms:created xsi:type="dcterms:W3CDTF">2012-11-13T18:33:00Z</dcterms:created>
  <dcterms:modified xsi:type="dcterms:W3CDTF">2012-11-13T18:33:00Z</dcterms:modified>
</cp:coreProperties>
</file>