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01</w:t>
      </w:r>
      <w:r w:rsidR="005C070D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5C070D">
        <w:rPr>
          <w:rFonts w:ascii="Calibri" w:hAnsi="Calibri" w:cs="Arial"/>
          <w:b/>
        </w:rPr>
        <w:t>24</w:t>
      </w:r>
      <w:r w:rsidRPr="004E70FF">
        <w:rPr>
          <w:rFonts w:ascii="Calibri" w:hAnsi="Calibri" w:cs="Arial"/>
          <w:b/>
        </w:rPr>
        <w:t xml:space="preserve"> DE </w:t>
      </w:r>
      <w:r w:rsidR="00E12CAB">
        <w:rPr>
          <w:rFonts w:ascii="Calibri" w:hAnsi="Calibri" w:cs="Arial"/>
          <w:b/>
        </w:rPr>
        <w:t xml:space="preserve">MARÇO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D36256" w:rsidRPr="00984683">
        <w:rPr>
          <w:sz w:val="22"/>
          <w:szCs w:val="22"/>
        </w:rPr>
        <w:t>a</w:t>
      </w:r>
      <w:r w:rsidR="00D36256">
        <w:rPr>
          <w:sz w:val="22"/>
          <w:szCs w:val="22"/>
        </w:rPr>
        <w:t xml:space="preserve">provação do Balancete mensal apresentado pela Maier Contabilidade e Auditoria Ltda., relativo ao mês de </w:t>
      </w:r>
      <w:r w:rsidR="005C070D">
        <w:rPr>
          <w:sz w:val="22"/>
          <w:szCs w:val="22"/>
        </w:rPr>
        <w:t>fevereiro</w:t>
      </w:r>
      <w:r w:rsidR="00D36256">
        <w:rPr>
          <w:sz w:val="22"/>
          <w:szCs w:val="22"/>
        </w:rPr>
        <w:t xml:space="preserve"> de 201</w:t>
      </w:r>
      <w:r w:rsidR="00E12CAB">
        <w:rPr>
          <w:sz w:val="22"/>
          <w:szCs w:val="22"/>
        </w:rPr>
        <w:t>5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65DE1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94495A">
        <w:rPr>
          <w:rFonts w:asciiTheme="minorHAnsi" w:hAnsiTheme="minorHAnsi"/>
        </w:rPr>
        <w:t>24</w:t>
      </w:r>
      <w:bookmarkStart w:id="0" w:name="_GoBack"/>
      <w:bookmarkEnd w:id="0"/>
      <w:r w:rsidR="001C3AA9" w:rsidRPr="002B56D7">
        <w:rPr>
          <w:rFonts w:asciiTheme="minorHAnsi" w:hAnsiTheme="minorHAnsi"/>
        </w:rPr>
        <w:t xml:space="preserve"> de </w:t>
      </w:r>
      <w:r w:rsidR="00E12CAB">
        <w:rPr>
          <w:rFonts w:asciiTheme="minorHAnsi" w:hAnsiTheme="minorHAnsi"/>
        </w:rPr>
        <w:t>março</w:t>
      </w:r>
      <w:r w:rsidR="00FF403A" w:rsidRPr="002B56D7"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 w:rsidR="00E12CAB"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="00D36256" w:rsidRPr="00265DE1">
        <w:rPr>
          <w:rFonts w:ascii="Calibri" w:hAnsi="Calibri"/>
          <w:b/>
          <w:i/>
        </w:rPr>
        <w:t xml:space="preserve">aprovação do Balancete mensal apresentado pela Maier Contabilidade e Auditoria Ltda., relativo ao mês de </w:t>
      </w:r>
      <w:r w:rsidR="005C070D">
        <w:rPr>
          <w:rFonts w:ascii="Calibri" w:hAnsi="Calibri"/>
          <w:b/>
          <w:i/>
        </w:rPr>
        <w:t>fevereiro</w:t>
      </w:r>
      <w:r w:rsidR="00D36256" w:rsidRPr="00265DE1">
        <w:rPr>
          <w:rFonts w:ascii="Calibri" w:hAnsi="Calibri"/>
          <w:b/>
          <w:i/>
        </w:rPr>
        <w:t xml:space="preserve"> de 201</w:t>
      </w:r>
      <w:r w:rsidR="00E12CAB">
        <w:rPr>
          <w:rFonts w:ascii="Calibri" w:hAnsi="Calibri"/>
          <w:b/>
          <w:i/>
        </w:rPr>
        <w:t>5</w:t>
      </w:r>
      <w:r w:rsidR="001E517B"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4495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94495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64190D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12CAB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2014-10-30T16:30:00Z</cp:lastPrinted>
  <dcterms:created xsi:type="dcterms:W3CDTF">2015-03-24T19:53:00Z</dcterms:created>
  <dcterms:modified xsi:type="dcterms:W3CDTF">2015-03-24T19:53:00Z</dcterms:modified>
</cp:coreProperties>
</file>