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2A7230">
        <w:rPr>
          <w:rFonts w:ascii="Calibri" w:hAnsi="Calibri" w:cs="Arial"/>
          <w:b/>
        </w:rPr>
        <w:t>8</w:t>
      </w:r>
      <w:r w:rsidR="000E45DD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4B611C">
        <w:rPr>
          <w:rFonts w:cs="Arial"/>
          <w:color w:val="auto"/>
        </w:rPr>
        <w:t>a</w:t>
      </w:r>
      <w:r w:rsidR="001E282C">
        <w:rPr>
          <w:rFonts w:cs="Arial"/>
          <w:color w:val="auto"/>
        </w:rPr>
        <w:t>provação do Plano de Ação 2015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427AC1" w:rsidRDefault="001D141A" w:rsidP="00F95736">
      <w:pPr>
        <w:spacing w:line="276" w:lineRule="auto"/>
        <w:jc w:val="both"/>
        <w:rPr>
          <w:rFonts w:ascii="Calibri" w:eastAsia="Calibri" w:hAnsi="Calibri" w:cs="Arial"/>
          <w:b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AB325C">
        <w:rPr>
          <w:rFonts w:asciiTheme="minorHAnsi" w:hAnsiTheme="minorHAnsi"/>
          <w:szCs w:val="22"/>
        </w:rPr>
        <w:t>21 de outubro</w:t>
      </w:r>
      <w:r w:rsidR="00AB325C" w:rsidRPr="00E17489">
        <w:rPr>
          <w:rFonts w:asciiTheme="minorHAnsi" w:hAnsiTheme="minorHAnsi"/>
          <w:szCs w:val="22"/>
        </w:rPr>
        <w:t xml:space="preserve"> </w:t>
      </w:r>
      <w:r w:rsidRPr="00E17489">
        <w:rPr>
          <w:rFonts w:asciiTheme="minorHAnsi" w:hAnsiTheme="minorHAnsi"/>
          <w:szCs w:val="22"/>
        </w:rPr>
        <w:t>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427AC1" w:rsidRPr="00427AC1">
        <w:rPr>
          <w:rFonts w:ascii="Calibri" w:eastAsia="Calibri" w:hAnsi="Calibri" w:cs="Arial"/>
          <w:b/>
          <w:i/>
        </w:rPr>
        <w:t>a</w:t>
      </w:r>
      <w:r w:rsidR="001E282C" w:rsidRPr="001E282C">
        <w:rPr>
          <w:rFonts w:ascii="Calibri" w:eastAsia="Calibri" w:hAnsi="Calibri" w:cs="Arial"/>
          <w:b/>
          <w:i/>
        </w:rPr>
        <w:t xml:space="preserve">provação do Plano de Ação </w:t>
      </w:r>
      <w:r w:rsidR="001E282C">
        <w:rPr>
          <w:rFonts w:ascii="Calibri" w:eastAsia="Calibri" w:hAnsi="Calibri" w:cs="Arial"/>
          <w:b/>
          <w:i/>
        </w:rPr>
        <w:t xml:space="preserve">do CAU/RS para </w:t>
      </w:r>
      <w:r w:rsidR="001E282C" w:rsidRPr="001E282C">
        <w:rPr>
          <w:rFonts w:ascii="Calibri" w:eastAsia="Calibri" w:hAnsi="Calibri" w:cs="Arial"/>
          <w:b/>
          <w:i/>
        </w:rPr>
        <w:t>2015</w:t>
      </w:r>
      <w:r w:rsidR="00427AC1">
        <w:rPr>
          <w:rFonts w:ascii="Calibri" w:eastAsia="Calibri" w:hAnsi="Calibri" w:cs="Arial"/>
          <w:b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36" w:rsidRDefault="00F95736">
      <w:r>
        <w:separator/>
      </w:r>
    </w:p>
  </w:endnote>
  <w:endnote w:type="continuationSeparator" w:id="1">
    <w:p w:rsidR="00F95736" w:rsidRDefault="00F9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36" w:rsidRPr="00086752" w:rsidRDefault="00F9573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F95736" w:rsidRPr="00A92C42" w:rsidRDefault="00F9573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95736" w:rsidRPr="00787E82" w:rsidRDefault="00F95736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F95736" w:rsidRPr="00787E82" w:rsidRDefault="00F95736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F95736" w:rsidRPr="008F4ABA" w:rsidRDefault="00B95831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F95736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61788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F95736" w:rsidRPr="001F028B" w:rsidRDefault="00F95736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36" w:rsidRDefault="00F95736">
      <w:r>
        <w:separator/>
      </w:r>
    </w:p>
  </w:footnote>
  <w:footnote w:type="continuationSeparator" w:id="1">
    <w:p w:rsidR="00F95736" w:rsidRDefault="00F95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36" w:rsidRPr="009E4E5A" w:rsidRDefault="00F9573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36" w:rsidRPr="009E4E5A" w:rsidRDefault="00F95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5467661</wp:posOffset>
          </wp:positionH>
          <wp:positionV relativeFrom="paragraph">
            <wp:posOffset>207369</wp:posOffset>
          </wp:positionV>
          <wp:extent cx="983256" cy="940280"/>
          <wp:effectExtent l="19050" t="0" r="7344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256" cy="94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0E45DD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0FCA"/>
    <w:rsid w:val="00151BFD"/>
    <w:rsid w:val="00157F8E"/>
    <w:rsid w:val="0017059B"/>
    <w:rsid w:val="00181BBB"/>
    <w:rsid w:val="001B7C18"/>
    <w:rsid w:val="001D141A"/>
    <w:rsid w:val="001D7EC3"/>
    <w:rsid w:val="001E1F47"/>
    <w:rsid w:val="001E282C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A7230"/>
    <w:rsid w:val="002B3D82"/>
    <w:rsid w:val="002C1A3A"/>
    <w:rsid w:val="002C201B"/>
    <w:rsid w:val="002D2AAD"/>
    <w:rsid w:val="002E1AFB"/>
    <w:rsid w:val="00302EB3"/>
    <w:rsid w:val="00315282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27AC1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B611C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2283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5FA5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61788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0CD6"/>
    <w:rsid w:val="00952D0E"/>
    <w:rsid w:val="00956A01"/>
    <w:rsid w:val="00957AC3"/>
    <w:rsid w:val="00961245"/>
    <w:rsid w:val="00972DA3"/>
    <w:rsid w:val="00980FCC"/>
    <w:rsid w:val="009935D2"/>
    <w:rsid w:val="009940DE"/>
    <w:rsid w:val="009C6A1C"/>
    <w:rsid w:val="009C7185"/>
    <w:rsid w:val="009F50AC"/>
    <w:rsid w:val="009F73EE"/>
    <w:rsid w:val="00A13587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325C"/>
    <w:rsid w:val="00AB4FC8"/>
    <w:rsid w:val="00AB6A31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95831"/>
    <w:rsid w:val="00BA5BA4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736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2014-10-30T16:29:00Z</cp:lastPrinted>
  <dcterms:created xsi:type="dcterms:W3CDTF">2014-10-30T13:55:00Z</dcterms:created>
  <dcterms:modified xsi:type="dcterms:W3CDTF">2014-10-30T16:29:00Z</dcterms:modified>
</cp:coreProperties>
</file>