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2A7230">
        <w:rPr>
          <w:rFonts w:ascii="Calibri" w:hAnsi="Calibri" w:cs="Arial"/>
          <w:b/>
        </w:rPr>
        <w:t>80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4B611C">
        <w:rPr>
          <w:rFonts w:cs="Arial"/>
          <w:color w:val="auto"/>
        </w:rPr>
        <w:t>análise para aquisição de imóvel</w:t>
      </w:r>
      <w:r w:rsidR="00697927">
        <w:rPr>
          <w:rFonts w:cs="Arial"/>
          <w:color w:val="auto"/>
        </w:rPr>
        <w:t xml:space="preserve"> para </w:t>
      </w:r>
      <w:r w:rsidR="004B611C">
        <w:rPr>
          <w:rFonts w:cs="Arial"/>
          <w:color w:val="auto"/>
        </w:rPr>
        <w:t>expansão da Sede d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427AC1" w:rsidRDefault="001D141A" w:rsidP="00F95736">
      <w:pPr>
        <w:spacing w:line="276" w:lineRule="auto"/>
        <w:jc w:val="both"/>
        <w:rPr>
          <w:rFonts w:ascii="Calibri" w:eastAsia="Calibri" w:hAnsi="Calibri" w:cs="Arial"/>
          <w:b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AB325C">
        <w:rPr>
          <w:rFonts w:asciiTheme="minorHAnsi" w:hAnsiTheme="minorHAnsi"/>
          <w:szCs w:val="22"/>
        </w:rPr>
        <w:t>21 de outubro</w:t>
      </w:r>
      <w:r w:rsidR="00AB325C" w:rsidRPr="00E17489">
        <w:rPr>
          <w:rFonts w:asciiTheme="minorHAnsi" w:hAnsiTheme="minorHAnsi"/>
          <w:szCs w:val="22"/>
        </w:rPr>
        <w:t xml:space="preserve"> </w:t>
      </w:r>
      <w:r w:rsidRPr="00E17489">
        <w:rPr>
          <w:rFonts w:asciiTheme="minorHAnsi" w:hAnsiTheme="minorHAnsi"/>
          <w:szCs w:val="22"/>
        </w:rPr>
        <w:t>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427AC1" w:rsidRPr="00427AC1">
        <w:rPr>
          <w:rFonts w:ascii="Calibri" w:eastAsia="Calibri" w:hAnsi="Calibri" w:cs="Arial"/>
          <w:b/>
          <w:i/>
        </w:rPr>
        <w:t>análise e continuidade no procedimento para aquisição de imóvel para expansão da sede do CAU/RS</w:t>
      </w:r>
      <w:r w:rsidR="00427AC1">
        <w:rPr>
          <w:rFonts w:ascii="Calibri" w:eastAsia="Calibri" w:hAnsi="Calibri" w:cs="Arial"/>
          <w:b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736" w:rsidRDefault="00F95736">
      <w:r>
        <w:separator/>
      </w:r>
    </w:p>
  </w:endnote>
  <w:endnote w:type="continuationSeparator" w:id="1">
    <w:p w:rsidR="00F95736" w:rsidRDefault="00F95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6" w:rsidRPr="00086752" w:rsidRDefault="00F9573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F95736" w:rsidRPr="00A92C42" w:rsidRDefault="00F9573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95736" w:rsidRPr="00787E82" w:rsidRDefault="00F95736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F95736" w:rsidRPr="00787E82" w:rsidRDefault="00F95736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F95736" w:rsidRPr="008F4ABA" w:rsidRDefault="00D45D06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F95736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3682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F95736" w:rsidRPr="001F028B" w:rsidRDefault="00F95736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736" w:rsidRDefault="00F95736">
      <w:r>
        <w:separator/>
      </w:r>
    </w:p>
  </w:footnote>
  <w:footnote w:type="continuationSeparator" w:id="1">
    <w:p w:rsidR="00F95736" w:rsidRDefault="00F95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6" w:rsidRPr="009E4E5A" w:rsidRDefault="00F9573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736" w:rsidRPr="009E4E5A" w:rsidRDefault="00F95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5381397</wp:posOffset>
          </wp:positionH>
          <wp:positionV relativeFrom="paragraph">
            <wp:posOffset>164237</wp:posOffset>
          </wp:positionV>
          <wp:extent cx="983256" cy="940279"/>
          <wp:effectExtent l="19050" t="0" r="7344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256" cy="940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A7230"/>
    <w:rsid w:val="002B3D82"/>
    <w:rsid w:val="002C1A3A"/>
    <w:rsid w:val="002C201B"/>
    <w:rsid w:val="002D2AAD"/>
    <w:rsid w:val="002E1AFB"/>
    <w:rsid w:val="00302EB3"/>
    <w:rsid w:val="00315282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27AC1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B611C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5FA5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362FE"/>
    <w:rsid w:val="00836823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0CD6"/>
    <w:rsid w:val="00952D0E"/>
    <w:rsid w:val="00956A01"/>
    <w:rsid w:val="00957AC3"/>
    <w:rsid w:val="00961245"/>
    <w:rsid w:val="00972DA3"/>
    <w:rsid w:val="00980FCC"/>
    <w:rsid w:val="009935D2"/>
    <w:rsid w:val="009940DE"/>
    <w:rsid w:val="009C6A1C"/>
    <w:rsid w:val="009C7185"/>
    <w:rsid w:val="009F50AC"/>
    <w:rsid w:val="009F73EE"/>
    <w:rsid w:val="00A13587"/>
    <w:rsid w:val="00A156A6"/>
    <w:rsid w:val="00A314E6"/>
    <w:rsid w:val="00A451FB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325C"/>
    <w:rsid w:val="00AB4FC8"/>
    <w:rsid w:val="00AB6A31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A5BA4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606C"/>
    <w:rsid w:val="00D457F4"/>
    <w:rsid w:val="00D45D06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95736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7</cp:revision>
  <cp:lastPrinted>2014-10-30T16:29:00Z</cp:lastPrinted>
  <dcterms:created xsi:type="dcterms:W3CDTF">2014-10-23T11:50:00Z</dcterms:created>
  <dcterms:modified xsi:type="dcterms:W3CDTF">2014-10-30T16:29:00Z</dcterms:modified>
</cp:coreProperties>
</file>