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8F7A03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BC7369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8F7A03">
        <w:rPr>
          <w:rFonts w:cs="Arial"/>
          <w:color w:val="auto"/>
        </w:rPr>
        <w:t>loca</w:t>
      </w:r>
      <w:r w:rsidR="00885F94">
        <w:rPr>
          <w:rFonts w:cs="Arial"/>
          <w:color w:val="auto"/>
        </w:rPr>
        <w:t xml:space="preserve">ção de </w:t>
      </w:r>
      <w:r w:rsidR="008F7A03">
        <w:rPr>
          <w:rFonts w:cs="Arial"/>
          <w:color w:val="auto"/>
        </w:rPr>
        <w:t>máquinas de café</w:t>
      </w:r>
      <w:r w:rsidR="0075403A">
        <w:rPr>
          <w:rFonts w:cs="Arial"/>
          <w:color w:val="auto"/>
        </w:rPr>
        <w:t xml:space="preserve"> para o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935D2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r w:rsidRPr="009935D2">
        <w:rPr>
          <w:rFonts w:asciiTheme="minorHAnsi" w:hAnsiTheme="minorHAnsi" w:cs="Arial"/>
        </w:rPr>
        <w:t xml:space="preserve">A Comissão </w:t>
      </w:r>
      <w:r w:rsidRPr="009935D2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70F93">
        <w:rPr>
          <w:rFonts w:asciiTheme="minorHAnsi" w:hAnsiTheme="minorHAnsi"/>
        </w:rPr>
        <w:t>21 de outubro</w:t>
      </w:r>
      <w:r w:rsidRPr="009935D2">
        <w:rPr>
          <w:rFonts w:asciiTheme="minorHAnsi" w:hAnsiTheme="minorHAnsi"/>
        </w:rPr>
        <w:t xml:space="preserve"> </w:t>
      </w:r>
      <w:proofErr w:type="spellStart"/>
      <w:r w:rsidRPr="009935D2">
        <w:rPr>
          <w:rFonts w:asciiTheme="minorHAnsi" w:hAnsiTheme="minorHAnsi"/>
        </w:rPr>
        <w:t>de</w:t>
      </w:r>
      <w:proofErr w:type="spellEnd"/>
      <w:r w:rsidRPr="009935D2">
        <w:rPr>
          <w:rFonts w:asciiTheme="minorHAnsi" w:hAnsiTheme="minorHAnsi"/>
        </w:rPr>
        <w:t xml:space="preserve"> 2014 e DELIBEROU pela</w:t>
      </w:r>
      <w:r w:rsidR="009935D2" w:rsidRPr="009935D2">
        <w:rPr>
          <w:rFonts w:asciiTheme="minorHAnsi" w:hAnsiTheme="minorHAnsi"/>
        </w:rPr>
        <w:t xml:space="preserve"> </w:t>
      </w:r>
      <w:r w:rsidR="002933CF">
        <w:rPr>
          <w:rFonts w:asciiTheme="minorHAnsi" w:hAnsiTheme="minorHAnsi"/>
        </w:rPr>
        <w:t xml:space="preserve">locação </w:t>
      </w:r>
      <w:r w:rsidR="0075403A">
        <w:rPr>
          <w:rFonts w:asciiTheme="minorHAnsi" w:hAnsiTheme="minorHAnsi"/>
        </w:rPr>
        <w:t xml:space="preserve">de 03 (três) </w:t>
      </w:r>
      <w:r w:rsidR="002933CF">
        <w:rPr>
          <w:rFonts w:asciiTheme="minorHAnsi" w:hAnsiTheme="minorHAnsi"/>
        </w:rPr>
        <w:t>máquinas automáticas de café e outras bebidas quentes</w:t>
      </w:r>
      <w:r w:rsidRPr="009935D2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7042CF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D70F9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6C0"/>
    <w:rsid w:val="002C1A3A"/>
    <w:rsid w:val="002C201B"/>
    <w:rsid w:val="002D2AAD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42CF"/>
    <w:rsid w:val="00705EF2"/>
    <w:rsid w:val="0071396C"/>
    <w:rsid w:val="0075403A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80FCC"/>
    <w:rsid w:val="009935D2"/>
    <w:rsid w:val="009940DE"/>
    <w:rsid w:val="009C6A1C"/>
    <w:rsid w:val="009F50AC"/>
    <w:rsid w:val="009F73EE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F1583"/>
    <w:rsid w:val="00CF6274"/>
    <w:rsid w:val="00D01BF0"/>
    <w:rsid w:val="00D055CB"/>
    <w:rsid w:val="00D22FDD"/>
    <w:rsid w:val="00D2606C"/>
    <w:rsid w:val="00D4774B"/>
    <w:rsid w:val="00D529EA"/>
    <w:rsid w:val="00D53704"/>
    <w:rsid w:val="00D70F93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2014-09-18T14:37:00Z</cp:lastPrinted>
  <dcterms:created xsi:type="dcterms:W3CDTF">2014-10-15T20:19:00Z</dcterms:created>
  <dcterms:modified xsi:type="dcterms:W3CDTF">2014-10-21T14:43:00Z</dcterms:modified>
</cp:coreProperties>
</file>