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4A6CD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96491B6A4A0644A5AEFB529C4E2C55C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A6CDD">
                  <w:rPr>
                    <w:rFonts w:ascii="Times New Roman" w:hAnsi="Times New Roman"/>
                    <w:sz w:val="20"/>
                    <w:szCs w:val="20"/>
                  </w:rPr>
                  <w:t>704/2016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A9389370E6DE43D797007F0DBDC0DBD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A6CDD">
                  <w:rPr>
                    <w:rFonts w:ascii="Times New Roman" w:hAnsi="Times New Roman"/>
                    <w:sz w:val="20"/>
                    <w:szCs w:val="20"/>
                  </w:rPr>
                  <w:t>397/2016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4A6CD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DEF103B04E094AB19E05F9309FF1BB62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A6CDD">
                  <w:rPr>
                    <w:rFonts w:ascii="Times New Roman" w:hAnsi="Times New Roman"/>
                    <w:sz w:val="20"/>
                    <w:szCs w:val="20"/>
                  </w:rPr>
                  <w:t xml:space="preserve">Patrícia </w:t>
                </w:r>
                <w:proofErr w:type="spellStart"/>
                <w:r w:rsidR="004A6CDD">
                  <w:rPr>
                    <w:rFonts w:ascii="Times New Roman" w:hAnsi="Times New Roman"/>
                    <w:sz w:val="20"/>
                    <w:szCs w:val="20"/>
                  </w:rPr>
                  <w:t>Colatto</w:t>
                </w:r>
                <w:proofErr w:type="spellEnd"/>
                <w:r w:rsidR="004A6CDD">
                  <w:rPr>
                    <w:rFonts w:ascii="Times New Roman" w:hAnsi="Times New Roman"/>
                    <w:sz w:val="20"/>
                    <w:szCs w:val="20"/>
                  </w:rPr>
                  <w:t xml:space="preserve"> Fraga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44737A" w:rsidP="005B65F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7A4FF02B7DD44B7BB6FA9F0CEE7325E1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85510">
                  <w:rPr>
                    <w:rFonts w:ascii="Times New Roman" w:hAnsi="Times New Roman"/>
                    <w:sz w:val="20"/>
                    <w:szCs w:val="20"/>
                  </w:rPr>
                  <w:t>13/12/2016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626BB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A7DEEDC0698E41A58C088A3E6B5773E2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626BBB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626BBB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626BBB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BAD86114974144FFA68300DFE89CD2E8"/>
          </w:placeholder>
          <w:date w:fullDate="2016-10-21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626BBB">
            <w:rPr>
              <w:rFonts w:ascii="Times New Roman" w:eastAsia="Calibri" w:hAnsi="Times New Roman"/>
              <w:sz w:val="20"/>
              <w:szCs w:val="20"/>
            </w:rPr>
            <w:t>21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54F49F0C5B4C48339B703B0CBCE78A8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A6CDD">
            <w:rPr>
              <w:rFonts w:ascii="Times New Roman" w:eastAsia="Calibri" w:hAnsi="Times New Roman"/>
              <w:sz w:val="20"/>
              <w:szCs w:val="20"/>
            </w:rPr>
            <w:t>397/2016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AB5A064054F34084805EE9E2D50E7CD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A6CDD">
            <w:rPr>
              <w:rFonts w:ascii="Times New Roman" w:eastAsia="Calibri" w:hAnsi="Times New Roman"/>
              <w:sz w:val="20"/>
              <w:szCs w:val="20"/>
            </w:rPr>
            <w:t>Patrícia Colatto Fraga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973A7A979AE94DEFAC2CE6A9993543C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5B65FD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226B68154DCE44168AE3BAEE415CEBC6"/>
        </w:placeholder>
      </w:sdtPr>
      <w:sdtEndPr/>
      <w:sdtContent>
        <w:p w:rsidR="004A6CDD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030603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ontribuinte apresentou impugnação 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4A6CDD">
            <w:rPr>
              <w:rFonts w:ascii="Times New Roman" w:eastAsia="Calibri" w:hAnsi="Times New Roman"/>
              <w:sz w:val="20"/>
              <w:szCs w:val="20"/>
            </w:rPr>
            <w:t>13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4A6CDD">
            <w:rPr>
              <w:rFonts w:ascii="Times New Roman" w:eastAsia="Calibri" w:hAnsi="Times New Roman"/>
              <w:sz w:val="20"/>
              <w:szCs w:val="20"/>
            </w:rPr>
            <w:t xml:space="preserve">que, na época da migração, não fez seu registro neste Conselho, uma vez que não </w:t>
          </w:r>
          <w:proofErr w:type="spellStart"/>
          <w:r w:rsidR="004A6CDD">
            <w:rPr>
              <w:rFonts w:ascii="Times New Roman" w:eastAsia="Calibri" w:hAnsi="Times New Roman"/>
              <w:sz w:val="20"/>
              <w:szCs w:val="20"/>
            </w:rPr>
            <w:t>possuiua</w:t>
          </w:r>
          <w:proofErr w:type="spellEnd"/>
          <w:r w:rsidR="004A6CDD">
            <w:rPr>
              <w:rFonts w:ascii="Times New Roman" w:eastAsia="Calibri" w:hAnsi="Times New Roman"/>
              <w:sz w:val="20"/>
              <w:szCs w:val="20"/>
            </w:rPr>
            <w:t xml:space="preserve"> a carteira profissional</w:t>
          </w:r>
          <w:r w:rsidR="00626BBB">
            <w:rPr>
              <w:rFonts w:ascii="Times New Roman" w:eastAsia="Calibri" w:hAnsi="Times New Roman"/>
              <w:sz w:val="20"/>
              <w:szCs w:val="20"/>
            </w:rPr>
            <w:t>,</w:t>
          </w:r>
          <w:r w:rsidR="004A6CDD">
            <w:rPr>
              <w:rFonts w:ascii="Times New Roman" w:eastAsia="Calibri" w:hAnsi="Times New Roman"/>
              <w:sz w:val="20"/>
              <w:szCs w:val="20"/>
            </w:rPr>
            <w:t xml:space="preserve"> e</w:t>
          </w:r>
          <w:r w:rsidR="00626BBB">
            <w:rPr>
              <w:rFonts w:ascii="Times New Roman" w:eastAsia="Calibri" w:hAnsi="Times New Roman"/>
              <w:sz w:val="20"/>
              <w:szCs w:val="20"/>
            </w:rPr>
            <w:t xml:space="preserve"> que</w:t>
          </w:r>
          <w:r w:rsidR="004A6CDD">
            <w:rPr>
              <w:rFonts w:ascii="Times New Roman" w:eastAsia="Calibri" w:hAnsi="Times New Roman"/>
              <w:sz w:val="20"/>
              <w:szCs w:val="20"/>
            </w:rPr>
            <w:t xml:space="preserve"> não emitiu RRT.</w:t>
          </w:r>
        </w:p>
        <w:p w:rsidR="004A6CDD" w:rsidRDefault="004A6CDD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Aduz</w:t>
          </w:r>
          <w:r w:rsidR="00EB5901">
            <w:rPr>
              <w:rFonts w:ascii="Times New Roman" w:eastAsia="Calibri" w:hAnsi="Times New Roman"/>
              <w:sz w:val="20"/>
              <w:szCs w:val="20"/>
            </w:rPr>
            <w:t>iu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que sua intenção em não se filiar expressava o desejo de cancelar seu registro e que nunca foi informada pelo CAU de qualquer pendência financeira. </w:t>
          </w:r>
        </w:p>
        <w:p w:rsidR="007335BA" w:rsidRDefault="00EB5901" w:rsidP="00EB5901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 xml:space="preserve">Alegou </w:t>
          </w:r>
          <w:r w:rsidR="00030603">
            <w:rPr>
              <w:rFonts w:ascii="Times New Roman" w:eastAsia="Calibri" w:hAnsi="Times New Roman"/>
              <w:sz w:val="20"/>
              <w:szCs w:val="20"/>
            </w:rPr>
            <w:t>que não exerce a profissão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há mais de cinco anos e que não tem condições de quitar os débitos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pendentes.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</w:t>
      </w:r>
      <w:proofErr w:type="gramStart"/>
      <w:r w:rsidRPr="007335BA">
        <w:rPr>
          <w:rFonts w:ascii="Times New Roman" w:hAnsi="Times New Roman"/>
          <w:b/>
          <w:i/>
          <w:sz w:val="16"/>
          <w:szCs w:val="16"/>
        </w:rPr>
        <w:t>efetuar</w:t>
      </w:r>
      <w:proofErr w:type="gramEnd"/>
      <w:r w:rsidRPr="007335BA">
        <w:rPr>
          <w:rFonts w:ascii="Times New Roman" w:hAnsi="Times New Roman"/>
          <w:b/>
          <w:i/>
          <w:sz w:val="16"/>
          <w:szCs w:val="16"/>
        </w:rPr>
        <w:t xml:space="preserve">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deste Tribunal, na Sessão do dia 07/03/2014, passou-se a entender ser devida a anuidade em razão da inscrição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/50.</w:t>
      </w:r>
      <w:r>
        <w:rPr>
          <w:rFonts w:ascii="Times New Roman" w:hAnsi="Times New Roman"/>
          <w:sz w:val="16"/>
          <w:szCs w:val="16"/>
        </w:rPr>
        <w:t>”</w:t>
      </w:r>
      <w:proofErr w:type="gramEnd"/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AF9B8481A6B4508AF1D2CB42799A44A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A6CDD">
            <w:rPr>
              <w:rFonts w:ascii="Times New Roman" w:eastAsia="Calibri" w:hAnsi="Times New Roman"/>
              <w:sz w:val="20"/>
              <w:szCs w:val="20"/>
            </w:rPr>
            <w:t>397/2016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C60C82">
            <w:rPr>
              <w:rFonts w:ascii="Times New Roman" w:eastAsia="Calibri" w:hAnsi="Times New Roman"/>
              <w:sz w:val="20"/>
              <w:szCs w:val="20"/>
            </w:rPr>
            <w:t>n</w:t>
          </w:r>
          <w:r w:rsidR="00712E67">
            <w:rPr>
              <w:rFonts w:ascii="Times New Roman" w:eastAsia="Calibri" w:hAnsi="Times New Roman"/>
              <w:sz w:val="20"/>
              <w:szCs w:val="20"/>
            </w:rPr>
            <w:t xml:space="preserve">ão possui razão </w:t>
          </w:r>
          <w:r w:rsidR="00961CDE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Contribuinte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,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tendo em v</w:t>
          </w:r>
          <w:r w:rsidR="00563DE8">
            <w:rPr>
              <w:rFonts w:ascii="Times New Roman" w:eastAsia="Calibri" w:hAnsi="Times New Roman"/>
              <w:sz w:val="20"/>
              <w:szCs w:val="20"/>
            </w:rPr>
            <w:t>ista que há inscrição regular da Arquiteta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 xml:space="preserve"> e Urbanista no CAU/RS, sendo </w:t>
          </w:r>
          <w:r w:rsidR="00563DE8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r w:rsidR="00F37929">
            <w:rPr>
              <w:rFonts w:ascii="Times New Roman" w:eastAsia="Calibri" w:hAnsi="Times New Roman"/>
              <w:sz w:val="20"/>
              <w:szCs w:val="20"/>
            </w:rPr>
            <w:t>o mero afastamento do exercício da atividade não é causa que afaste a obrigação de reco</w:t>
          </w:r>
          <w:r w:rsidR="00F5240A">
            <w:rPr>
              <w:rFonts w:ascii="Times New Roman" w:eastAsia="Calibri" w:hAnsi="Times New Roman"/>
              <w:sz w:val="20"/>
              <w:szCs w:val="20"/>
            </w:rPr>
            <w:t>lhimento dos valores</w:t>
          </w:r>
          <w:r w:rsidR="00742354">
            <w:rPr>
              <w:rFonts w:ascii="Times New Roman" w:eastAsia="Calibri" w:hAnsi="Times New Roman"/>
              <w:sz w:val="20"/>
              <w:szCs w:val="20"/>
            </w:rPr>
            <w:t>.</w:t>
          </w:r>
          <w:r w:rsidR="00563DE8">
            <w:rPr>
              <w:rFonts w:ascii="Times New Roman" w:eastAsia="Calibri" w:hAnsi="Times New Roman"/>
              <w:sz w:val="20"/>
              <w:szCs w:val="20"/>
            </w:rPr>
            <w:t xml:space="preserve"> Ademais, </w:t>
          </w:r>
          <w:r w:rsidR="00563DE8">
            <w:rPr>
              <w:rFonts w:ascii="Times New Roman" w:eastAsia="Calibri" w:hAnsi="Times New Roman"/>
              <w:sz w:val="20"/>
              <w:szCs w:val="20"/>
            </w:rPr>
            <w:t xml:space="preserve">o registro da contribuinte no CAU/RS é decorrente de disposição legal expressa, conforme já mencionado, não prosperando a alegação de desconhecimento da </w:t>
          </w:r>
          <w:proofErr w:type="gramStart"/>
          <w:r w:rsidR="00563DE8">
            <w:rPr>
              <w:rFonts w:ascii="Times New Roman" w:eastAsia="Calibri" w:hAnsi="Times New Roman"/>
              <w:sz w:val="20"/>
              <w:szCs w:val="20"/>
            </w:rPr>
            <w:t>legislação.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4AC0C12288C54E7C9BD7C5B3FDF2E7E0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="00563DE8">
            <w:rPr>
              <w:rFonts w:ascii="Times New Roman" w:eastAsia="Calibri" w:hAnsi="Times New Roman"/>
              <w:sz w:val="20"/>
              <w:szCs w:val="20"/>
            </w:rPr>
            <w:t xml:space="preserve"> da impugnação apresentada </w:t>
          </w:r>
          <w:proofErr w:type="gramStart"/>
          <w:r w:rsidR="00563DE8">
            <w:rPr>
              <w:rFonts w:ascii="Times New Roman" w:eastAsia="Calibri" w:hAnsi="Times New Roman"/>
              <w:sz w:val="20"/>
              <w:szCs w:val="20"/>
            </w:rPr>
            <w:t>pela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Arquiteto</w:t>
          </w:r>
          <w:proofErr w:type="gramEnd"/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AF45EE1572CD4981ADCD3CE10C826872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85510">
            <w:rPr>
              <w:rFonts w:ascii="Times New Roman" w:eastAsia="Calibri" w:hAnsi="Times New Roman"/>
              <w:sz w:val="20"/>
              <w:szCs w:val="20"/>
            </w:rPr>
            <w:t>13 de dezembro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8A45CFBFB17F463AB318A1172E750BE4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626BBB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563DE8">
      <w:pPr>
        <w:rPr>
          <w:sz w:val="20"/>
          <w:szCs w:val="20"/>
        </w:rPr>
      </w:pPr>
      <w:bookmarkStart w:id="0" w:name="_GoBack"/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15AC16" wp14:editId="1777ADBF">
                <wp:simplePos x="0" y="0"/>
                <wp:positionH relativeFrom="column">
                  <wp:posOffset>-1014095</wp:posOffset>
                </wp:positionH>
                <wp:positionV relativeFrom="paragraph">
                  <wp:posOffset>7932420</wp:posOffset>
                </wp:positionV>
                <wp:extent cx="7512685" cy="1093470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24.6pt;width:591.55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" fillcolor="white [3201]" stroked="f" strokeweight="2pt"/>
            </w:pict>
          </mc:Fallback>
        </mc:AlternateContent>
      </w:r>
      <w:bookmarkEnd w:id="0"/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50B8B" wp14:editId="2A38D37A">
                <wp:simplePos x="0" y="0"/>
                <wp:positionH relativeFrom="column">
                  <wp:posOffset>-1088523</wp:posOffset>
                </wp:positionH>
                <wp:positionV relativeFrom="paragraph">
                  <wp:posOffset>-1322587</wp:posOffset>
                </wp:positionV>
                <wp:extent cx="7512685" cy="1093470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0934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85.7pt;margin-top:-104.15pt;width:591.55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A2DA4F136CAF4D1595E57B2C6D95B58E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4A6CDD">
                  <w:rPr>
                    <w:rFonts w:ascii="Times New Roman" w:hAnsi="Times New Roman"/>
                    <w:sz w:val="20"/>
                    <w:szCs w:val="20"/>
                  </w:rPr>
                  <w:t>704/2016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773EDF40E60A4E41812A62BB90135FD2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4A6CDD">
                  <w:rPr>
                    <w:rFonts w:ascii="Times New Roman" w:hAnsi="Times New Roman"/>
                    <w:sz w:val="20"/>
                    <w:szCs w:val="20"/>
                  </w:rPr>
                  <w:t>397/2016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39C19BEFA3794861BC7C091BDEC8E417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A6CDD">
                  <w:rPr>
                    <w:rFonts w:ascii="Times New Roman" w:hAnsi="Times New Roman"/>
                    <w:sz w:val="20"/>
                    <w:szCs w:val="20"/>
                  </w:rPr>
                  <w:t>Patrícia Colatto Fraga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44737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7A2D004A3522475B871BD5DCA7A4666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2-1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585510">
                  <w:rPr>
                    <w:rFonts w:ascii="Times New Roman" w:hAnsi="Times New Roman"/>
                    <w:sz w:val="20"/>
                    <w:szCs w:val="20"/>
                  </w:rPr>
                  <w:t>13/12/2016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B2A7BAB500254BEA8D68F79836011F8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626BBB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563DE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226B68154DCE44168AE3BAEE415CEBC6"/>
                </w:placeholder>
                <w:text/>
              </w:sdtPr>
              <w:sdtEndPr/>
              <w:sdtContent>
                <w:r w:rsidR="00563DE8">
                  <w:rPr>
                    <w:rFonts w:ascii="Times New Roman" w:hAnsi="Times New Roman"/>
                    <w:b/>
                    <w:sz w:val="20"/>
                    <w:szCs w:val="20"/>
                  </w:rPr>
                  <w:t>148/2016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040EF8D21E2141BA81CED8B4FF6F107E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85510">
            <w:rPr>
              <w:rFonts w:ascii="Times New Roman" w:hAnsi="Times New Roman"/>
              <w:sz w:val="20"/>
              <w:szCs w:val="20"/>
            </w:rPr>
            <w:t>13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901CBBCD77A24C81B3446B66D97C1592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A6CDD">
            <w:rPr>
              <w:rFonts w:ascii="Times New Roman" w:hAnsi="Times New Roman"/>
              <w:sz w:val="20"/>
              <w:szCs w:val="20"/>
            </w:rPr>
            <w:t>Patrícia Colatto Fraga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E44939B29404CC6961A85F556C483F9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4A6CDD">
            <w:rPr>
              <w:rFonts w:ascii="Times New Roman" w:eastAsia="Calibri" w:hAnsi="Times New Roman"/>
              <w:sz w:val="20"/>
              <w:szCs w:val="20"/>
            </w:rPr>
            <w:t>397/2016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1ACA77317D8241069C5D21BBA541AF1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226B68154DCE44168AE3BAEE415CEBC6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563DE8">
            <w:rPr>
              <w:rFonts w:ascii="Times New Roman" w:eastAsia="Calibri" w:hAnsi="Times New Roman"/>
              <w:sz w:val="20"/>
              <w:szCs w:val="20"/>
            </w:rPr>
            <w:t>: (1)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há inscrição 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>regular da Arquiteta e Urbanista no CAU/RS, sendo que o mero afastamento do exercício da atividade não é causa que afaste a obrigação de recolhimento dos valores</w:t>
          </w:r>
          <w:r w:rsidR="00742354">
            <w:rPr>
              <w:rFonts w:ascii="Times New Roman" w:eastAsia="Calibri" w:hAnsi="Times New Roman"/>
              <w:sz w:val="20"/>
              <w:szCs w:val="20"/>
            </w:rPr>
            <w:t xml:space="preserve"> e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>que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961CDE">
            <w:rPr>
              <w:rFonts w:ascii="Times New Roman" w:eastAsia="Calibri" w:hAnsi="Times New Roman"/>
              <w:sz w:val="20"/>
              <w:szCs w:val="20"/>
            </w:rPr>
            <w:t>a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profissional não logrou êxito em comprovar </w:t>
          </w:r>
          <w:r w:rsidR="00F05415">
            <w:rPr>
              <w:rFonts w:ascii="Times New Roman" w:eastAsia="Calibri" w:hAnsi="Times New Roman"/>
              <w:sz w:val="20"/>
              <w:szCs w:val="20"/>
            </w:rPr>
            <w:t>as alega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>ções apresentadas na impugnação</w:t>
          </w:r>
          <w:r w:rsidR="00563DE8">
            <w:rPr>
              <w:rFonts w:ascii="Times New Roman" w:eastAsia="Calibri" w:hAnsi="Times New Roman"/>
              <w:sz w:val="20"/>
              <w:szCs w:val="20"/>
            </w:rPr>
            <w:t xml:space="preserve">; (2) </w:t>
          </w:r>
          <w:r w:rsidR="00563DE8">
            <w:rPr>
              <w:rFonts w:ascii="Times New Roman" w:eastAsia="Calibri" w:hAnsi="Times New Roman"/>
              <w:sz w:val="20"/>
              <w:szCs w:val="20"/>
            </w:rPr>
            <w:t xml:space="preserve">a alegação de desconhecimento da lei não é causa autorizativa para o descumprimento das obrigações por ela </w:t>
          </w:r>
          <w:proofErr w:type="gramStart"/>
          <w:r w:rsidR="00563DE8">
            <w:rPr>
              <w:rFonts w:ascii="Times New Roman" w:eastAsia="Calibri" w:hAnsi="Times New Roman"/>
              <w:sz w:val="20"/>
              <w:szCs w:val="20"/>
            </w:rPr>
            <w:t>impostas</w:t>
          </w:r>
          <w:r w:rsidR="00563DE8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5855A7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1DA2DF2B7142483D805DED93F810E23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A6CDD">
            <w:rPr>
              <w:rFonts w:ascii="Times New Roman" w:hAnsi="Times New Roman"/>
              <w:sz w:val="20"/>
              <w:szCs w:val="20"/>
            </w:rPr>
            <w:t>Patrícia Colatto Fraga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  <w:lang w:eastAsia="pt-BR"/>
          </w:rPr>
          <w:id w:val="-1817716439"/>
          <w:placeholder>
            <w:docPart w:val="226B68154DCE44168AE3BAEE415CEBC6"/>
          </w:placeholder>
          <w:text/>
        </w:sdtPr>
        <w:sdtEndPr/>
        <w:sdtContent>
          <w:r w:rsidR="002C496E" w:rsidRPr="00F52A21">
            <w:rPr>
              <w:rFonts w:ascii="Times New Roman" w:hAnsi="Times New Roman"/>
              <w:sz w:val="20"/>
              <w:szCs w:val="20"/>
              <w:lang w:eastAsia="pt-BR"/>
            </w:rPr>
            <w:t>3.331,45 (três mil trezentos e trinta e um e quarenta e cinco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43E85419062A4CD88D9715A9DCF431B2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5B65FD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CB8FF626FE2446C9870A7F4253A2765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2-1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85510">
            <w:rPr>
              <w:rFonts w:ascii="Times New Roman" w:hAnsi="Times New Roman"/>
              <w:sz w:val="20"/>
              <w:szCs w:val="20"/>
            </w:rPr>
            <w:t>13 de dezembro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226B68154DCE44168AE3BAEE415CEBC6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226B68154DCE44168AE3BAEE415CEBC6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563D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269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381" w:rsidRDefault="002B7381">
      <w:r>
        <w:separator/>
      </w:r>
    </w:p>
  </w:endnote>
  <w:endnote w:type="continuationSeparator" w:id="0">
    <w:p w:rsidR="002B7381" w:rsidRDefault="002B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E8" w:rsidRDefault="00563DE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381" w:rsidRDefault="002B7381">
      <w:r>
        <w:separator/>
      </w:r>
    </w:p>
  </w:footnote>
  <w:footnote w:type="continuationSeparator" w:id="0">
    <w:p w:rsidR="002B7381" w:rsidRDefault="002B7381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1B9C43BB" wp14:editId="54DF25C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FB898F6" wp14:editId="37D0D72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61DADF70" wp14:editId="24BAB796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DE8" w:rsidRDefault="00563D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SFfz9tqezvZ85d9rKkDOdI/bcY=" w:salt="Bm6BH30UnbcvTIFLSz5cGA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FD"/>
    <w:rsid w:val="00000F5C"/>
    <w:rsid w:val="00002010"/>
    <w:rsid w:val="00010124"/>
    <w:rsid w:val="0001455E"/>
    <w:rsid w:val="00020281"/>
    <w:rsid w:val="00030603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4176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46A55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B269A"/>
    <w:rsid w:val="002B7381"/>
    <w:rsid w:val="002C496E"/>
    <w:rsid w:val="002C71F3"/>
    <w:rsid w:val="002D1AC4"/>
    <w:rsid w:val="002D2D16"/>
    <w:rsid w:val="002D3EE0"/>
    <w:rsid w:val="002D4C79"/>
    <w:rsid w:val="002E64C2"/>
    <w:rsid w:val="002F55AF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402A8"/>
    <w:rsid w:val="0044737A"/>
    <w:rsid w:val="0045317D"/>
    <w:rsid w:val="00454BD4"/>
    <w:rsid w:val="00470F15"/>
    <w:rsid w:val="00480E50"/>
    <w:rsid w:val="00482449"/>
    <w:rsid w:val="004852F4"/>
    <w:rsid w:val="00493C92"/>
    <w:rsid w:val="004A023D"/>
    <w:rsid w:val="004A1B77"/>
    <w:rsid w:val="004A24B4"/>
    <w:rsid w:val="004A610C"/>
    <w:rsid w:val="004A6CDD"/>
    <w:rsid w:val="004A7628"/>
    <w:rsid w:val="004A7F6A"/>
    <w:rsid w:val="004B0ACB"/>
    <w:rsid w:val="004B3D0C"/>
    <w:rsid w:val="004B6DCD"/>
    <w:rsid w:val="004C1E9A"/>
    <w:rsid w:val="004C32BC"/>
    <w:rsid w:val="004C7CEB"/>
    <w:rsid w:val="004D5132"/>
    <w:rsid w:val="004D66ED"/>
    <w:rsid w:val="004E3809"/>
    <w:rsid w:val="004E7863"/>
    <w:rsid w:val="004F0094"/>
    <w:rsid w:val="004F25C8"/>
    <w:rsid w:val="004F2EA5"/>
    <w:rsid w:val="004F56E7"/>
    <w:rsid w:val="004F6A99"/>
    <w:rsid w:val="00501A9E"/>
    <w:rsid w:val="0050493D"/>
    <w:rsid w:val="00516DB3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57630"/>
    <w:rsid w:val="00560B9E"/>
    <w:rsid w:val="00563DE8"/>
    <w:rsid w:val="00566358"/>
    <w:rsid w:val="00567FF5"/>
    <w:rsid w:val="005773C8"/>
    <w:rsid w:val="00577FFA"/>
    <w:rsid w:val="00583D03"/>
    <w:rsid w:val="00585510"/>
    <w:rsid w:val="005855A7"/>
    <w:rsid w:val="005877BA"/>
    <w:rsid w:val="00596C67"/>
    <w:rsid w:val="005A0C8C"/>
    <w:rsid w:val="005A3297"/>
    <w:rsid w:val="005A7344"/>
    <w:rsid w:val="005A7396"/>
    <w:rsid w:val="005B33FC"/>
    <w:rsid w:val="005B4A9B"/>
    <w:rsid w:val="005B65FD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0FBC"/>
    <w:rsid w:val="005F1E42"/>
    <w:rsid w:val="00600AAE"/>
    <w:rsid w:val="0060311A"/>
    <w:rsid w:val="00603214"/>
    <w:rsid w:val="00607B7E"/>
    <w:rsid w:val="006245CC"/>
    <w:rsid w:val="00626BBB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2354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B2737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54AE3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1CDE"/>
    <w:rsid w:val="00962731"/>
    <w:rsid w:val="0096441F"/>
    <w:rsid w:val="00977288"/>
    <w:rsid w:val="00986211"/>
    <w:rsid w:val="00995245"/>
    <w:rsid w:val="00995531"/>
    <w:rsid w:val="009A4845"/>
    <w:rsid w:val="009B1BAF"/>
    <w:rsid w:val="009B78C0"/>
    <w:rsid w:val="009B7D9C"/>
    <w:rsid w:val="009C0310"/>
    <w:rsid w:val="009C0DDA"/>
    <w:rsid w:val="009C657B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2C8"/>
    <w:rsid w:val="00AC481D"/>
    <w:rsid w:val="00AD16C0"/>
    <w:rsid w:val="00AD2F2B"/>
    <w:rsid w:val="00AE0258"/>
    <w:rsid w:val="00AF1173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49E7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10EFD"/>
    <w:rsid w:val="00C3232E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379C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19E2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641B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426D"/>
    <w:rsid w:val="00EA5068"/>
    <w:rsid w:val="00EB0D38"/>
    <w:rsid w:val="00EB5901"/>
    <w:rsid w:val="00EB66A9"/>
    <w:rsid w:val="00EC14DB"/>
    <w:rsid w:val="00EC4876"/>
    <w:rsid w:val="00ED0B34"/>
    <w:rsid w:val="00EE4085"/>
    <w:rsid w:val="00EF7502"/>
    <w:rsid w:val="00F04346"/>
    <w:rsid w:val="00F05415"/>
    <w:rsid w:val="00F1106E"/>
    <w:rsid w:val="00F120F5"/>
    <w:rsid w:val="00F33BCD"/>
    <w:rsid w:val="00F37929"/>
    <w:rsid w:val="00F455A6"/>
    <w:rsid w:val="00F45936"/>
    <w:rsid w:val="00F4730B"/>
    <w:rsid w:val="00F5195D"/>
    <w:rsid w:val="00F5240A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491B6A4A0644A5AEFB529C4E2C55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D5FC7F-4948-4C15-9DB0-D5D36C457BD6}"/>
      </w:docPartPr>
      <w:docPartBody>
        <w:p w:rsidR="002F3659" w:rsidRDefault="002F3659">
          <w:pPr>
            <w:pStyle w:val="96491B6A4A0644A5AEFB529C4E2C55C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A9389370E6DE43D797007F0DBDC0D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BF4030-B79D-47FE-AE7B-0BFE08D70460}"/>
      </w:docPartPr>
      <w:docPartBody>
        <w:p w:rsidR="002F3659" w:rsidRDefault="002F3659">
          <w:pPr>
            <w:pStyle w:val="A9389370E6DE43D797007F0DBDC0DBD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DEF103B04E094AB19E05F9309FF1BB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574ECF-ADA7-4089-9581-0FBEB65B9C5B}"/>
      </w:docPartPr>
      <w:docPartBody>
        <w:p w:rsidR="002F3659" w:rsidRDefault="002F3659">
          <w:pPr>
            <w:pStyle w:val="DEF103B04E094AB19E05F9309FF1BB6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4FF02B7DD44B7BB6FA9F0CEE7325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EED99-5EBE-4A8D-AF91-F95AEAA68382}"/>
      </w:docPartPr>
      <w:docPartBody>
        <w:p w:rsidR="002F3659" w:rsidRDefault="002F3659">
          <w:pPr>
            <w:pStyle w:val="7A4FF02B7DD44B7BB6FA9F0CEE7325E1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226B68154DCE44168AE3BAEE415CEB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3FDEEF-E726-47E3-8304-E603DAB651B3}"/>
      </w:docPartPr>
      <w:docPartBody>
        <w:p w:rsidR="002F3659" w:rsidRDefault="002F3659">
          <w:pPr>
            <w:pStyle w:val="226B68154DCE44168AE3BAEE415CEBC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DEEDC0698E41A58C088A3E6B5773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D8A6D-E988-4FDA-AAE5-737122933606}"/>
      </w:docPartPr>
      <w:docPartBody>
        <w:p w:rsidR="002F3659" w:rsidRDefault="002F3659">
          <w:pPr>
            <w:pStyle w:val="A7DEEDC0698E41A58C088A3E6B5773E2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AD86114974144FFA68300DFE89CD2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44C371-87E6-4D98-8CF1-9C34276C45D9}"/>
      </w:docPartPr>
      <w:docPartBody>
        <w:p w:rsidR="002F3659" w:rsidRDefault="002F3659">
          <w:pPr>
            <w:pStyle w:val="BAD86114974144FFA68300DFE89CD2E8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54F49F0C5B4C48339B703B0CBCE78A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D984FB-4B72-4962-8136-A922CDF68251}"/>
      </w:docPartPr>
      <w:docPartBody>
        <w:p w:rsidR="002F3659" w:rsidRDefault="002F3659">
          <w:pPr>
            <w:pStyle w:val="54F49F0C5B4C48339B703B0CBCE78A8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B5A064054F34084805EE9E2D50E7C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143B6-A554-447A-ADC1-487575518585}"/>
      </w:docPartPr>
      <w:docPartBody>
        <w:p w:rsidR="002F3659" w:rsidRDefault="002F3659">
          <w:pPr>
            <w:pStyle w:val="AB5A064054F34084805EE9E2D50E7CD8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73A7A979AE94DEFAC2CE6A9993543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C67DA-88C0-4D9F-8A5B-71E006138D3A}"/>
      </w:docPartPr>
      <w:docPartBody>
        <w:p w:rsidR="002F3659" w:rsidRDefault="002F3659">
          <w:pPr>
            <w:pStyle w:val="973A7A979AE94DEFAC2CE6A9993543C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AF9B8481A6B4508AF1D2CB42799A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FE3F0B-14F0-4B9A-AB50-68FFCD3395AB}"/>
      </w:docPartPr>
      <w:docPartBody>
        <w:p w:rsidR="002F3659" w:rsidRDefault="002F3659">
          <w:pPr>
            <w:pStyle w:val="9AF9B8481A6B4508AF1D2CB42799A44A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4AC0C12288C54E7C9BD7C5B3FDF2E7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1662C7-C0FD-45A4-BD2C-F7AC085F96A0}"/>
      </w:docPartPr>
      <w:docPartBody>
        <w:p w:rsidR="002F3659" w:rsidRDefault="002F3659">
          <w:pPr>
            <w:pStyle w:val="4AC0C12288C54E7C9BD7C5B3FDF2E7E0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F45EE1572CD4981ADCD3CE10C826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CD4586-5782-4AD8-B133-25B6ECD5F7FA}"/>
      </w:docPartPr>
      <w:docPartBody>
        <w:p w:rsidR="002F3659" w:rsidRDefault="002F3659">
          <w:pPr>
            <w:pStyle w:val="AF45EE1572CD4981ADCD3CE10C826872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8A45CFBFB17F463AB318A1172E750B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F6852-B2F7-4328-9E79-D92E970EDC29}"/>
      </w:docPartPr>
      <w:docPartBody>
        <w:p w:rsidR="002F3659" w:rsidRDefault="002F3659">
          <w:pPr>
            <w:pStyle w:val="8A45CFBFB17F463AB318A1172E750BE4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A2DA4F136CAF4D1595E57B2C6D95B5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EA9781-F72B-4761-8C15-292BEDFFE994}"/>
      </w:docPartPr>
      <w:docPartBody>
        <w:p w:rsidR="002F3659" w:rsidRDefault="002F3659">
          <w:pPr>
            <w:pStyle w:val="A2DA4F136CAF4D1595E57B2C6D95B58E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773EDF40E60A4E41812A62BB90135F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38E760-10B9-4241-B556-CC8AA07A6086}"/>
      </w:docPartPr>
      <w:docPartBody>
        <w:p w:rsidR="002F3659" w:rsidRDefault="002F3659">
          <w:pPr>
            <w:pStyle w:val="773EDF40E60A4E41812A62BB90135FD2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39C19BEFA3794861BC7C091BDEC8E4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DAAE76-1AF3-4638-88CB-1856EA053F5E}"/>
      </w:docPartPr>
      <w:docPartBody>
        <w:p w:rsidR="002F3659" w:rsidRDefault="002F3659">
          <w:pPr>
            <w:pStyle w:val="39C19BEFA3794861BC7C091BDEC8E41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A2D004A3522475B871BD5DCA7A466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A4A582-E585-4F53-81FC-EBC98CC8370D}"/>
      </w:docPartPr>
      <w:docPartBody>
        <w:p w:rsidR="002F3659" w:rsidRDefault="002F3659">
          <w:pPr>
            <w:pStyle w:val="7A2D004A3522475B871BD5DCA7A4666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B2A7BAB500254BEA8D68F79836011F8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A59ED8-6A82-48E5-977C-D66286A019D2}"/>
      </w:docPartPr>
      <w:docPartBody>
        <w:p w:rsidR="002F3659" w:rsidRDefault="002F3659">
          <w:pPr>
            <w:pStyle w:val="B2A7BAB500254BEA8D68F79836011F8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040EF8D21E2141BA81CED8B4FF6F1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9FE78D-699B-4F87-A41B-7F5F9F570345}"/>
      </w:docPartPr>
      <w:docPartBody>
        <w:p w:rsidR="002F3659" w:rsidRDefault="002F3659">
          <w:pPr>
            <w:pStyle w:val="040EF8D21E2141BA81CED8B4FF6F107E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01CBBCD77A24C81B3446B66D97C1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8D251-678A-4505-8A7D-BC70A85595C6}"/>
      </w:docPartPr>
      <w:docPartBody>
        <w:p w:rsidR="002F3659" w:rsidRDefault="002F3659">
          <w:pPr>
            <w:pStyle w:val="901CBBCD77A24C81B3446B66D97C1592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E44939B29404CC6961A85F556C483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1B9D5D-34E3-4D1B-A8F9-149CD2273ED3}"/>
      </w:docPartPr>
      <w:docPartBody>
        <w:p w:rsidR="002F3659" w:rsidRDefault="002F3659">
          <w:pPr>
            <w:pStyle w:val="7E44939B29404CC6961A85F556C483F9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ACA77317D8241069C5D21BBA541AF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716602-56BD-4D1A-9710-77DE7F485914}"/>
      </w:docPartPr>
      <w:docPartBody>
        <w:p w:rsidR="002F3659" w:rsidRDefault="002F3659">
          <w:pPr>
            <w:pStyle w:val="1ACA77317D8241069C5D21BBA541AF1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1DA2DF2B7142483D805DED93F810E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82E86A-0F88-426E-AB94-EC76508B23D4}"/>
      </w:docPartPr>
      <w:docPartBody>
        <w:p w:rsidR="002F3659" w:rsidRDefault="002F3659">
          <w:pPr>
            <w:pStyle w:val="1DA2DF2B7142483D805DED93F810E23B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43E85419062A4CD88D9715A9DCF431B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784C1-7529-4937-B3F9-9CD6AB4F0362}"/>
      </w:docPartPr>
      <w:docPartBody>
        <w:p w:rsidR="002F3659" w:rsidRDefault="002F3659">
          <w:pPr>
            <w:pStyle w:val="43E85419062A4CD88D9715A9DCF431B2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B8FF626FE2446C9870A7F4253A27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3E449D-511E-422C-ADCF-D735D15BE34C}"/>
      </w:docPartPr>
      <w:docPartBody>
        <w:p w:rsidR="002F3659" w:rsidRDefault="002F3659">
          <w:pPr>
            <w:pStyle w:val="CB8FF626FE2446C9870A7F4253A27656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659"/>
    <w:rsid w:val="002F3659"/>
    <w:rsid w:val="003275A9"/>
    <w:rsid w:val="005E3C03"/>
    <w:rsid w:val="007451E4"/>
    <w:rsid w:val="007A7217"/>
    <w:rsid w:val="00A40E33"/>
    <w:rsid w:val="00B82D70"/>
    <w:rsid w:val="00D9390F"/>
    <w:rsid w:val="00DA53AD"/>
    <w:rsid w:val="00DB164C"/>
    <w:rsid w:val="00EF7660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96491B6A4A0644A5AEFB529C4E2C55CC">
    <w:name w:val="96491B6A4A0644A5AEFB529C4E2C55CC"/>
  </w:style>
  <w:style w:type="paragraph" w:customStyle="1" w:styleId="A9389370E6DE43D797007F0DBDC0DBDC">
    <w:name w:val="A9389370E6DE43D797007F0DBDC0DBDC"/>
  </w:style>
  <w:style w:type="paragraph" w:customStyle="1" w:styleId="DEF103B04E094AB19E05F9309FF1BB62">
    <w:name w:val="DEF103B04E094AB19E05F9309FF1BB62"/>
  </w:style>
  <w:style w:type="paragraph" w:customStyle="1" w:styleId="7A4FF02B7DD44B7BB6FA9F0CEE7325E1">
    <w:name w:val="7A4FF02B7DD44B7BB6FA9F0CEE7325E1"/>
  </w:style>
  <w:style w:type="paragraph" w:customStyle="1" w:styleId="226B68154DCE44168AE3BAEE415CEBC6">
    <w:name w:val="226B68154DCE44168AE3BAEE415CEBC6"/>
  </w:style>
  <w:style w:type="paragraph" w:customStyle="1" w:styleId="A7DEEDC0698E41A58C088A3E6B5773E2">
    <w:name w:val="A7DEEDC0698E41A58C088A3E6B5773E2"/>
  </w:style>
  <w:style w:type="paragraph" w:customStyle="1" w:styleId="BAD86114974144FFA68300DFE89CD2E8">
    <w:name w:val="BAD86114974144FFA68300DFE89CD2E8"/>
  </w:style>
  <w:style w:type="paragraph" w:customStyle="1" w:styleId="54F49F0C5B4C48339B703B0CBCE78A85">
    <w:name w:val="54F49F0C5B4C48339B703B0CBCE78A85"/>
  </w:style>
  <w:style w:type="paragraph" w:customStyle="1" w:styleId="AB5A064054F34084805EE9E2D50E7CD8">
    <w:name w:val="AB5A064054F34084805EE9E2D50E7CD8"/>
  </w:style>
  <w:style w:type="paragraph" w:customStyle="1" w:styleId="973A7A979AE94DEFAC2CE6A9993543CD">
    <w:name w:val="973A7A979AE94DEFAC2CE6A9993543CD"/>
  </w:style>
  <w:style w:type="paragraph" w:customStyle="1" w:styleId="9AF9B8481A6B4508AF1D2CB42799A44A">
    <w:name w:val="9AF9B8481A6B4508AF1D2CB42799A44A"/>
  </w:style>
  <w:style w:type="paragraph" w:customStyle="1" w:styleId="4AC0C12288C54E7C9BD7C5B3FDF2E7E0">
    <w:name w:val="4AC0C12288C54E7C9BD7C5B3FDF2E7E0"/>
  </w:style>
  <w:style w:type="paragraph" w:customStyle="1" w:styleId="AF45EE1572CD4981ADCD3CE10C826872">
    <w:name w:val="AF45EE1572CD4981ADCD3CE10C826872"/>
  </w:style>
  <w:style w:type="paragraph" w:customStyle="1" w:styleId="8A45CFBFB17F463AB318A1172E750BE4">
    <w:name w:val="8A45CFBFB17F463AB318A1172E750BE4"/>
  </w:style>
  <w:style w:type="paragraph" w:customStyle="1" w:styleId="A2DA4F136CAF4D1595E57B2C6D95B58E">
    <w:name w:val="A2DA4F136CAF4D1595E57B2C6D95B58E"/>
  </w:style>
  <w:style w:type="paragraph" w:customStyle="1" w:styleId="773EDF40E60A4E41812A62BB90135FD2">
    <w:name w:val="773EDF40E60A4E41812A62BB90135FD2"/>
  </w:style>
  <w:style w:type="paragraph" w:customStyle="1" w:styleId="39C19BEFA3794861BC7C091BDEC8E417">
    <w:name w:val="39C19BEFA3794861BC7C091BDEC8E417"/>
  </w:style>
  <w:style w:type="paragraph" w:customStyle="1" w:styleId="7A2D004A3522475B871BD5DCA7A46665">
    <w:name w:val="7A2D004A3522475B871BD5DCA7A46665"/>
  </w:style>
  <w:style w:type="paragraph" w:customStyle="1" w:styleId="B2A7BAB500254BEA8D68F79836011F89">
    <w:name w:val="B2A7BAB500254BEA8D68F79836011F89"/>
  </w:style>
  <w:style w:type="paragraph" w:customStyle="1" w:styleId="040EF8D21E2141BA81CED8B4FF6F107E">
    <w:name w:val="040EF8D21E2141BA81CED8B4FF6F107E"/>
  </w:style>
  <w:style w:type="paragraph" w:customStyle="1" w:styleId="901CBBCD77A24C81B3446B66D97C1592">
    <w:name w:val="901CBBCD77A24C81B3446B66D97C1592"/>
  </w:style>
  <w:style w:type="paragraph" w:customStyle="1" w:styleId="7E44939B29404CC6961A85F556C483F9">
    <w:name w:val="7E44939B29404CC6961A85F556C483F9"/>
  </w:style>
  <w:style w:type="paragraph" w:customStyle="1" w:styleId="1ACA77317D8241069C5D21BBA541AF12">
    <w:name w:val="1ACA77317D8241069C5D21BBA541AF12"/>
  </w:style>
  <w:style w:type="paragraph" w:customStyle="1" w:styleId="1DA2DF2B7142483D805DED93F810E23B">
    <w:name w:val="1DA2DF2B7142483D805DED93F810E23B"/>
  </w:style>
  <w:style w:type="paragraph" w:customStyle="1" w:styleId="43E85419062A4CD88D9715A9DCF431B2">
    <w:name w:val="43E85419062A4CD88D9715A9DCF431B2"/>
  </w:style>
  <w:style w:type="paragraph" w:customStyle="1" w:styleId="CB8FF626FE2446C9870A7F4253A27656">
    <w:name w:val="CB8FF626FE2446C9870A7F4253A276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2016-12-13T00:00:00</PublishDate>
  <Abstract>397/2016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59C340-C810-4DFB-8928-D05EBE25E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1682</Words>
  <Characters>9902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704/2016</dc:subject>
  <dc:creator>Patrícia Colatto Fraga</dc:creator>
  <cp:lastModifiedBy>Jaime Léo</cp:lastModifiedBy>
  <cp:revision>2</cp:revision>
  <cp:lastPrinted>2016-12-13T11:37:00Z</cp:lastPrinted>
  <dcterms:created xsi:type="dcterms:W3CDTF">2016-12-13T11:38:00Z</dcterms:created>
  <dcterms:modified xsi:type="dcterms:W3CDTF">2016-12-13T11:38:00Z</dcterms:modified>
  <cp:contentStatus>2012, 2013, 2014, 2015 e 2016</cp:contentStatus>
</cp:coreProperties>
</file>