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9861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PA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DA72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014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15233" w:rsidRDefault="00315233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F2565">
        <w:rPr>
          <w:rFonts w:ascii="Times New Roman" w:hAnsi="Times New Roman"/>
          <w:sz w:val="22"/>
          <w:szCs w:val="22"/>
        </w:rPr>
        <w:t xml:space="preserve">a necessidade de locação do 8º pavimento do Edifício La </w:t>
      </w:r>
      <w:proofErr w:type="spellStart"/>
      <w:r w:rsidR="003F2565">
        <w:rPr>
          <w:rFonts w:ascii="Times New Roman" w:hAnsi="Times New Roman"/>
          <w:sz w:val="22"/>
          <w:szCs w:val="22"/>
        </w:rPr>
        <w:t>Défense</w:t>
      </w:r>
      <w:proofErr w:type="spellEnd"/>
      <w:r w:rsidR="003F2565">
        <w:rPr>
          <w:rFonts w:ascii="Times New Roman" w:hAnsi="Times New Roman"/>
          <w:sz w:val="22"/>
          <w:szCs w:val="22"/>
        </w:rPr>
        <w:t xml:space="preserve"> para alocar os funcionários do 14º e 15º pavimento, que deverão ser removidos dos postos de trabalho devido à obra da nova Rede de Infraestrutura</w:t>
      </w:r>
      <w:r w:rsidR="002E6798">
        <w:rPr>
          <w:rFonts w:ascii="Times New Roman" w:hAnsi="Times New Roman"/>
          <w:sz w:val="22"/>
          <w:szCs w:val="22"/>
        </w:rPr>
        <w:t>.</w:t>
      </w:r>
    </w:p>
    <w:p w:rsidR="003F2565" w:rsidRDefault="003F2565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2565" w:rsidRDefault="003F2565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obra do espaço do arquiteto e a ampliação do conselho.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5115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3F2565">
        <w:rPr>
          <w:rFonts w:ascii="Times New Roman" w:hAnsi="Times New Roman"/>
          <w:sz w:val="22"/>
          <w:szCs w:val="22"/>
        </w:rPr>
        <w:t>A transposição orçamentária de despesas de custeio do</w:t>
      </w:r>
      <w:r w:rsidR="00051156">
        <w:rPr>
          <w:rFonts w:ascii="Times New Roman" w:hAnsi="Times New Roman"/>
          <w:sz w:val="22"/>
          <w:szCs w:val="22"/>
        </w:rPr>
        <w:t>s</w:t>
      </w:r>
      <w:r w:rsidR="003F2565">
        <w:rPr>
          <w:rFonts w:ascii="Times New Roman" w:hAnsi="Times New Roman"/>
          <w:sz w:val="22"/>
          <w:szCs w:val="22"/>
        </w:rPr>
        <w:t xml:space="preserve"> projeto</w:t>
      </w:r>
      <w:r w:rsidR="00051156">
        <w:rPr>
          <w:rFonts w:ascii="Times New Roman" w:hAnsi="Times New Roman"/>
          <w:sz w:val="22"/>
          <w:szCs w:val="22"/>
        </w:rPr>
        <w:t>s:</w:t>
      </w:r>
    </w:p>
    <w:p w:rsidR="00051156" w:rsidRDefault="0005115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Manutenção Estrutura de TI do CAU/RS – conta - Serviços de apoio Administrativo e Operacional R$ 100.000,00;</w:t>
      </w:r>
    </w:p>
    <w:p w:rsidR="00051156" w:rsidRDefault="0005115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Reserva de Contingência para Projetos Não Previstos – conta - Reserva de Contingência R$ 60.000,00;</w:t>
      </w:r>
    </w:p>
    <w:p w:rsidR="00051156" w:rsidRDefault="0005115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Manutenção das Atividades da Gerência Administrativa - conta - Demais Serviços Prestados R$ 41.000,00;</w:t>
      </w:r>
    </w:p>
    <w:p w:rsidR="00335FB6" w:rsidRDefault="0005115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o projeto Ampliação do CAU/RS</w:t>
      </w:r>
      <w:r w:rsidR="003F2565">
        <w:rPr>
          <w:rFonts w:ascii="Times New Roman" w:hAnsi="Times New Roman"/>
          <w:sz w:val="22"/>
          <w:szCs w:val="22"/>
        </w:rPr>
        <w:t>, com o objetivo da locação do 8º pavimento, sendo que o devido ajuste no orçamento será realizado por ocasião da primeira Reformulação Orçamentária do exercício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B13F6B" w:rsidRPr="00B13F6B">
        <w:rPr>
          <w:rFonts w:ascii="Times New Roman" w:hAnsi="Times New Roman"/>
          <w:sz w:val="22"/>
          <w:szCs w:val="22"/>
        </w:rPr>
        <w:t>10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11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97FE-E44C-45EC-9425-218D1166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2017-01-17T11:48:00Z</cp:lastPrinted>
  <dcterms:created xsi:type="dcterms:W3CDTF">2017-01-13T12:26:00Z</dcterms:created>
  <dcterms:modified xsi:type="dcterms:W3CDTF">2017-01-17T19:42:00Z</dcterms:modified>
</cp:coreProperties>
</file>