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bookmarkStart w:id="0" w:name="_GoBack"/>
      <w:bookmarkEnd w:id="0"/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-889711</wp:posOffset>
            </wp:positionH>
            <wp:positionV relativeFrom="margin">
              <wp:posOffset>-1447571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106D9F">
        <w:rPr>
          <w:rFonts w:cs="Arial"/>
          <w:b/>
          <w:sz w:val="24"/>
          <w:szCs w:val="24"/>
        </w:rPr>
        <w:t>35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06D9F">
        <w:rPr>
          <w:rFonts w:cs="Arial"/>
          <w:b/>
          <w:sz w:val="24"/>
          <w:szCs w:val="24"/>
        </w:rPr>
        <w:t>23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983ECC" w:rsidRDefault="00CF2B7B" w:rsidP="00983ECC">
      <w:pPr>
        <w:pStyle w:val="Default"/>
        <w:ind w:left="4678"/>
        <w:jc w:val="both"/>
        <w:rPr>
          <w:rFonts w:cs="Times New Roman"/>
        </w:rPr>
      </w:pPr>
      <w:r w:rsidRPr="00C54FC2">
        <w:rPr>
          <w:rFonts w:asciiTheme="minorHAnsi" w:hAnsiTheme="minorHAnsi" w:cs="Arial"/>
        </w:rPr>
        <w:t>Referente</w:t>
      </w:r>
      <w:r w:rsidR="00323DD1" w:rsidRPr="00C54FC2">
        <w:rPr>
          <w:rFonts w:asciiTheme="minorHAnsi" w:hAnsiTheme="minorHAnsi" w:cs="Arial"/>
        </w:rPr>
        <w:t xml:space="preserve"> à </w:t>
      </w:r>
      <w:r w:rsidR="009D258F" w:rsidRPr="00E20B55">
        <w:rPr>
          <w:rStyle w:val="Forte"/>
          <w:rFonts w:asciiTheme="minorHAnsi" w:hAnsiTheme="minorHAnsi"/>
          <w:b w:val="0"/>
        </w:rPr>
        <w:t>a</w:t>
      </w:r>
      <w:r w:rsidR="00983ECC">
        <w:rPr>
          <w:rStyle w:val="Forte"/>
          <w:rFonts w:asciiTheme="minorHAnsi" w:hAnsiTheme="minorHAnsi"/>
          <w:b w:val="0"/>
        </w:rPr>
        <w:t xml:space="preserve">provação dos percentuais </w:t>
      </w:r>
      <w:r w:rsidR="00983ECC" w:rsidRPr="00645E3D">
        <w:rPr>
          <w:rFonts w:cstheme="minorHAnsi"/>
          <w:bCs/>
        </w:rPr>
        <w:t xml:space="preserve">relativos ao </w:t>
      </w:r>
      <w:r w:rsidR="00983ECC" w:rsidRPr="00645E3D">
        <w:rPr>
          <w:rFonts w:cs="Times New Roman"/>
        </w:rPr>
        <w:t xml:space="preserve">quadro de pessoal, aos salários e aos quantitativos acerca das </w:t>
      </w:r>
      <w:r w:rsidR="00983ECC" w:rsidRPr="00645E3D">
        <w:rPr>
          <w:rFonts w:cstheme="minorHAnsi"/>
          <w:bCs/>
        </w:rPr>
        <w:t>remunerações e encargos</w:t>
      </w:r>
      <w:r w:rsidR="00983ECC" w:rsidRPr="00645E3D">
        <w:rPr>
          <w:rFonts w:cs="Times New Roman"/>
        </w:rPr>
        <w:t xml:space="preserve"> para contratação através de concurso público</w:t>
      </w:r>
      <w:r w:rsidR="00983ECC">
        <w:rPr>
          <w:rFonts w:cs="Times New Roman"/>
        </w:rPr>
        <w:t>.</w:t>
      </w:r>
    </w:p>
    <w:p w:rsidR="00983ECC" w:rsidRDefault="00983ECC" w:rsidP="00983ECC">
      <w:pPr>
        <w:pStyle w:val="Default"/>
        <w:ind w:left="4678"/>
        <w:jc w:val="both"/>
        <w:rPr>
          <w:rFonts w:cs="Times New Roman"/>
        </w:rPr>
      </w:pPr>
    </w:p>
    <w:p w:rsidR="004F06F2" w:rsidRPr="00C54FC2" w:rsidRDefault="004F06F2" w:rsidP="0063783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5022E" w:rsidRPr="00632739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106D9F" w:rsidRPr="00106D9F" w:rsidRDefault="0092029A" w:rsidP="00106D9F">
      <w:pPr>
        <w:jc w:val="both"/>
        <w:rPr>
          <w:rFonts w:cs="Arial"/>
          <w:bCs/>
          <w:sz w:val="24"/>
          <w:szCs w:val="24"/>
        </w:rPr>
      </w:pPr>
      <w:proofErr w:type="gramStart"/>
      <w:r w:rsidRPr="008A6AB9">
        <w:rPr>
          <w:rFonts w:cs="Arial"/>
          <w:sz w:val="24"/>
          <w:szCs w:val="24"/>
        </w:rPr>
        <w:t xml:space="preserve">A Comissão </w:t>
      </w:r>
      <w:r w:rsidRPr="008A6AB9">
        <w:rPr>
          <w:sz w:val="24"/>
          <w:szCs w:val="24"/>
        </w:rPr>
        <w:t>de Planejamento e Finanças do Conselho de Arquitetura e</w:t>
      </w:r>
      <w:r w:rsidR="008E3170" w:rsidRPr="008A6AB9">
        <w:rPr>
          <w:sz w:val="24"/>
          <w:szCs w:val="24"/>
        </w:rPr>
        <w:t xml:space="preserve"> Urbanismo do Rio Grande do Sul,</w:t>
      </w:r>
      <w:r w:rsidRPr="008A6AB9">
        <w:rPr>
          <w:sz w:val="24"/>
          <w:szCs w:val="24"/>
        </w:rPr>
        <w:t xml:space="preserve"> no uso das suas atribuições legais</w:t>
      </w:r>
      <w:r w:rsidR="008E3170" w:rsidRPr="008A6AB9">
        <w:rPr>
          <w:sz w:val="24"/>
          <w:szCs w:val="24"/>
        </w:rPr>
        <w:t>,</w:t>
      </w:r>
      <w:r w:rsidRPr="008A6AB9">
        <w:rPr>
          <w:sz w:val="24"/>
          <w:szCs w:val="24"/>
        </w:rPr>
        <w:t xml:space="preserve"> reuniu-se</w:t>
      </w:r>
      <w:proofErr w:type="gramEnd"/>
      <w:r w:rsidRPr="008A6AB9">
        <w:rPr>
          <w:sz w:val="24"/>
          <w:szCs w:val="24"/>
        </w:rPr>
        <w:t xml:space="preserve"> no dia </w:t>
      </w:r>
      <w:r w:rsidR="004C79A1">
        <w:rPr>
          <w:sz w:val="24"/>
          <w:szCs w:val="24"/>
        </w:rPr>
        <w:t>15</w:t>
      </w:r>
      <w:r w:rsidR="008636D4" w:rsidRPr="008A6AB9">
        <w:rPr>
          <w:sz w:val="24"/>
          <w:szCs w:val="24"/>
        </w:rPr>
        <w:t xml:space="preserve"> de </w:t>
      </w:r>
      <w:r w:rsidR="00F26C6F" w:rsidRPr="008A6AB9">
        <w:rPr>
          <w:sz w:val="24"/>
          <w:szCs w:val="24"/>
        </w:rPr>
        <w:t>outubro</w:t>
      </w:r>
      <w:r w:rsidR="008636D4" w:rsidRPr="008A6AB9">
        <w:rPr>
          <w:sz w:val="24"/>
          <w:szCs w:val="24"/>
        </w:rPr>
        <w:t xml:space="preserve"> </w:t>
      </w:r>
      <w:r w:rsidR="00DE2A8B" w:rsidRPr="008A6AB9">
        <w:rPr>
          <w:sz w:val="24"/>
          <w:szCs w:val="24"/>
        </w:rPr>
        <w:t>de 2013</w:t>
      </w:r>
      <w:r w:rsidR="003136E1" w:rsidRPr="008A6AB9">
        <w:rPr>
          <w:sz w:val="24"/>
          <w:szCs w:val="24"/>
        </w:rPr>
        <w:t xml:space="preserve"> </w:t>
      </w:r>
      <w:r w:rsidR="00D21370" w:rsidRPr="008A6AB9">
        <w:rPr>
          <w:sz w:val="24"/>
          <w:szCs w:val="24"/>
        </w:rPr>
        <w:t xml:space="preserve">e DELIBEROU </w:t>
      </w:r>
      <w:r w:rsidR="00323DD1" w:rsidRPr="008A6AB9">
        <w:rPr>
          <w:sz w:val="24"/>
          <w:szCs w:val="24"/>
        </w:rPr>
        <w:t>pela</w:t>
      </w:r>
      <w:r w:rsidR="00DF4E1D" w:rsidRPr="008A6AB9">
        <w:rPr>
          <w:sz w:val="24"/>
          <w:szCs w:val="24"/>
        </w:rPr>
        <w:t xml:space="preserve"> </w:t>
      </w:r>
      <w:r w:rsidR="00DF4E1D" w:rsidRPr="00106D9F">
        <w:rPr>
          <w:rFonts w:cs="Arial"/>
          <w:sz w:val="24"/>
          <w:szCs w:val="24"/>
        </w:rPr>
        <w:t>a</w:t>
      </w:r>
      <w:r w:rsidR="004C79A1" w:rsidRPr="00106D9F">
        <w:rPr>
          <w:rFonts w:cs="Arial"/>
          <w:bCs/>
          <w:sz w:val="24"/>
          <w:szCs w:val="24"/>
        </w:rPr>
        <w:t>provação</w:t>
      </w:r>
      <w:r w:rsidR="004C79A1" w:rsidRPr="00645E3D">
        <w:rPr>
          <w:rFonts w:cstheme="minorHAnsi"/>
          <w:bCs/>
          <w:sz w:val="24"/>
          <w:szCs w:val="24"/>
        </w:rPr>
        <w:t xml:space="preserve"> dos percentuais relativos ao </w:t>
      </w:r>
      <w:r w:rsidR="004C79A1" w:rsidRPr="00645E3D">
        <w:rPr>
          <w:rFonts w:cs="Times New Roman"/>
          <w:sz w:val="24"/>
          <w:szCs w:val="24"/>
        </w:rPr>
        <w:t xml:space="preserve">quadro de pessoal, aos salários e aos quantitativos acerca das </w:t>
      </w:r>
      <w:r w:rsidR="004C79A1" w:rsidRPr="00645E3D">
        <w:rPr>
          <w:rFonts w:cstheme="minorHAnsi"/>
          <w:bCs/>
          <w:sz w:val="24"/>
          <w:szCs w:val="24"/>
        </w:rPr>
        <w:t>remunerações e encargos</w:t>
      </w:r>
      <w:r w:rsidR="004C79A1" w:rsidRPr="00645E3D">
        <w:rPr>
          <w:rFonts w:cs="Times New Roman"/>
          <w:sz w:val="24"/>
          <w:szCs w:val="24"/>
        </w:rPr>
        <w:t xml:space="preserve"> para contratação </w:t>
      </w:r>
      <w:r w:rsidR="00106D9F">
        <w:rPr>
          <w:rFonts w:cs="Times New Roman"/>
          <w:sz w:val="24"/>
          <w:szCs w:val="24"/>
        </w:rPr>
        <w:t xml:space="preserve">de funcionários </w:t>
      </w:r>
      <w:r w:rsidR="004C79A1" w:rsidRPr="00645E3D">
        <w:rPr>
          <w:rFonts w:cs="Times New Roman"/>
          <w:sz w:val="24"/>
          <w:szCs w:val="24"/>
        </w:rPr>
        <w:t>através de concurso público</w:t>
      </w:r>
      <w:r w:rsidR="004C79A1" w:rsidRPr="00645E3D">
        <w:rPr>
          <w:rFonts w:cstheme="minorHAnsi"/>
          <w:bCs/>
          <w:sz w:val="24"/>
          <w:szCs w:val="24"/>
        </w:rPr>
        <w:t xml:space="preserve"> considerando </w:t>
      </w:r>
      <w:r w:rsidR="00106D9F" w:rsidRPr="00106D9F">
        <w:rPr>
          <w:rFonts w:cs="Arial"/>
          <w:bCs/>
          <w:sz w:val="24"/>
          <w:szCs w:val="24"/>
        </w:rPr>
        <w:t>que a expectativa de arrecadação mensal</w:t>
      </w:r>
      <w:r w:rsidR="008D0A06">
        <w:rPr>
          <w:rFonts w:cs="Arial"/>
          <w:bCs/>
          <w:sz w:val="24"/>
          <w:szCs w:val="24"/>
        </w:rPr>
        <w:t xml:space="preserve"> do CAU/RS</w:t>
      </w:r>
      <w:r w:rsidR="00106D9F" w:rsidRPr="00106D9F">
        <w:rPr>
          <w:rFonts w:cs="Arial"/>
          <w:bCs/>
          <w:sz w:val="24"/>
          <w:szCs w:val="24"/>
        </w:rPr>
        <w:t xml:space="preserve"> é de R$ 780.126,83 (setecentos e oitenta mil e cento e vinte e seis reais e oitenta e três centavos), e o custo com o quadro de pessoal perfaz o total de R$ 260.421,86 (duzentos e sessenta mil e quatrocentos e vinte e um reais e oitenta e seis centavos), o comprometimento da arrecadação com o gasto de pessoal é de 33,38 %.</w:t>
      </w:r>
    </w:p>
    <w:p w:rsidR="004C79A1" w:rsidRPr="00DA40DC" w:rsidRDefault="004C79A1" w:rsidP="00106D9F">
      <w:pPr>
        <w:jc w:val="both"/>
        <w:rPr>
          <w:rFonts w:cstheme="minorHAnsi"/>
          <w:bCs/>
          <w:sz w:val="24"/>
          <w:szCs w:val="24"/>
        </w:rPr>
      </w:pPr>
      <w:r w:rsidRPr="00DA40DC">
        <w:rPr>
          <w:rFonts w:cs="Times New Roman"/>
          <w:sz w:val="24"/>
          <w:szCs w:val="24"/>
        </w:rPr>
        <w:t xml:space="preserve"> </w:t>
      </w: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Fausto Henrique Steffen</w:t>
      </w:r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</w:t>
      </w:r>
      <w:r w:rsidR="00907357" w:rsidRPr="008A6AB9">
        <w:rPr>
          <w:rFonts w:asciiTheme="minorHAnsi" w:hAnsiTheme="minorHAnsi" w:cs="Arial"/>
        </w:rPr>
        <w:t xml:space="preserve"> Planejamento e</w:t>
      </w:r>
      <w:r w:rsidRPr="008A6AB9">
        <w:rPr>
          <w:rFonts w:asciiTheme="minorHAnsi" w:hAnsiTheme="minorHAnsi" w:cs="Arial"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EE" w:rsidRDefault="009E48EE" w:rsidP="00EB6251">
      <w:pPr>
        <w:spacing w:after="0" w:line="240" w:lineRule="auto"/>
      </w:pPr>
      <w:r>
        <w:separator/>
      </w:r>
    </w:p>
  </w:endnote>
  <w:end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EE" w:rsidRDefault="009E48EE" w:rsidP="00EB6251">
      <w:pPr>
        <w:spacing w:after="0" w:line="240" w:lineRule="auto"/>
      </w:pPr>
      <w:r>
        <w:separator/>
      </w:r>
    </w:p>
  </w:footnote>
  <w:foot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5659"/>
    <w:rsid w:val="000D747C"/>
    <w:rsid w:val="000D7687"/>
    <w:rsid w:val="000E2BD0"/>
    <w:rsid w:val="00102FCE"/>
    <w:rsid w:val="001035E9"/>
    <w:rsid w:val="001055A6"/>
    <w:rsid w:val="00106892"/>
    <w:rsid w:val="00106D9F"/>
    <w:rsid w:val="00112803"/>
    <w:rsid w:val="00114ADB"/>
    <w:rsid w:val="0011654A"/>
    <w:rsid w:val="00116D4C"/>
    <w:rsid w:val="00120F7B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0A06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2029A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7DD6"/>
    <w:rsid w:val="009B431A"/>
    <w:rsid w:val="009B75D5"/>
    <w:rsid w:val="009C2E95"/>
    <w:rsid w:val="009C53CA"/>
    <w:rsid w:val="009D1CC9"/>
    <w:rsid w:val="009D258F"/>
    <w:rsid w:val="009D3E55"/>
    <w:rsid w:val="009E48EE"/>
    <w:rsid w:val="009E53EB"/>
    <w:rsid w:val="009F0931"/>
    <w:rsid w:val="009F4BB2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9498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2013-11-05T14:42:00Z</cp:lastPrinted>
  <dcterms:created xsi:type="dcterms:W3CDTF">2013-11-05T14:44:00Z</dcterms:created>
  <dcterms:modified xsi:type="dcterms:W3CDTF">2013-11-05T14:44:00Z</dcterms:modified>
</cp:coreProperties>
</file>