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B6412A">
        <w:rPr>
          <w:rFonts w:cs="Arial"/>
          <w:b/>
          <w:sz w:val="24"/>
          <w:szCs w:val="24"/>
        </w:rPr>
        <w:t>3</w:t>
      </w:r>
      <w:r w:rsidR="000A3E47">
        <w:rPr>
          <w:rFonts w:cs="Arial"/>
          <w:b/>
          <w:sz w:val="24"/>
          <w:szCs w:val="24"/>
        </w:rPr>
        <w:t>2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B6412A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Pr="00E20B55">
        <w:rPr>
          <w:rStyle w:val="Forte"/>
          <w:rFonts w:asciiTheme="minorHAnsi" w:hAnsiTheme="minorHAnsi"/>
          <w:b w:val="0"/>
        </w:rPr>
        <w:t xml:space="preserve">autorização </w:t>
      </w:r>
      <w:r w:rsidR="001F684A">
        <w:rPr>
          <w:rStyle w:val="Forte"/>
          <w:rFonts w:asciiTheme="minorHAnsi" w:hAnsiTheme="minorHAnsi"/>
          <w:b w:val="0"/>
        </w:rPr>
        <w:t xml:space="preserve">para a despesa com a contratação </w:t>
      </w:r>
      <w:r>
        <w:rPr>
          <w:rStyle w:val="Forte"/>
          <w:rFonts w:asciiTheme="minorHAnsi" w:hAnsiTheme="minorHAnsi"/>
          <w:b w:val="0"/>
        </w:rPr>
        <w:t>de</w:t>
      </w:r>
      <w:r w:rsidR="00B345B3">
        <w:t xml:space="preserve"> </w:t>
      </w:r>
      <w:r w:rsidR="000A3E47">
        <w:t xml:space="preserve">serviços de internet e linhas telefônicas </w:t>
      </w:r>
      <w:r w:rsidR="001F684A">
        <w:t xml:space="preserve">em contingência </w:t>
      </w:r>
      <w:r w:rsidR="000A3E47">
        <w:t>para a sede própria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com o Processo Administrativo nº 2</w:t>
      </w:r>
      <w:r w:rsidR="002907F2">
        <w:rPr>
          <w:rStyle w:val="Forte"/>
          <w:rFonts w:asciiTheme="minorHAnsi" w:hAnsiTheme="minorHAnsi"/>
          <w:b w:val="0"/>
        </w:rPr>
        <w:t>8</w:t>
      </w:r>
      <w:r w:rsidR="000A3E47">
        <w:rPr>
          <w:rStyle w:val="Forte"/>
          <w:rFonts w:asciiTheme="minorHAnsi" w:hAnsiTheme="minorHAnsi"/>
          <w:b w:val="0"/>
        </w:rPr>
        <w:t>6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D33DDE" w:rsidP="00D33DDE">
      <w:pPr>
        <w:jc w:val="both"/>
        <w:rPr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 Urbanismo do Rio Grande do Sul, no uso das suas atribuições legais, reuniu-se</w:t>
      </w:r>
      <w:proofErr w:type="gramEnd"/>
      <w:r w:rsidRPr="008A6AB9">
        <w:rPr>
          <w:sz w:val="24"/>
          <w:szCs w:val="24"/>
        </w:rPr>
        <w:t xml:space="preserve"> no dia </w:t>
      </w:r>
      <w:r w:rsidR="0088052C">
        <w:rPr>
          <w:sz w:val="24"/>
          <w:szCs w:val="24"/>
        </w:rPr>
        <w:t>23</w:t>
      </w:r>
      <w:r w:rsidRPr="008A6AB9">
        <w:rPr>
          <w:sz w:val="24"/>
          <w:szCs w:val="24"/>
        </w:rPr>
        <w:t xml:space="preserve"> de outubro de 2013 e DELIBEROU pela autorização </w:t>
      </w:r>
      <w:r w:rsidR="001F684A">
        <w:rPr>
          <w:sz w:val="24"/>
          <w:szCs w:val="24"/>
        </w:rPr>
        <w:t xml:space="preserve">da despesa com a contratação </w:t>
      </w:r>
      <w:r w:rsidR="00FF1988">
        <w:rPr>
          <w:rStyle w:val="Forte"/>
          <w:b w:val="0"/>
          <w:sz w:val="24"/>
          <w:szCs w:val="24"/>
        </w:rPr>
        <w:t xml:space="preserve">de </w:t>
      </w:r>
      <w:r w:rsidR="00056AA0">
        <w:t xml:space="preserve">serviços de internet de 50MB e 04 linhas telefônicas </w:t>
      </w:r>
      <w:r w:rsidR="001F684A">
        <w:t xml:space="preserve">em contingência </w:t>
      </w:r>
      <w:r w:rsidR="00056AA0">
        <w:t>para a sede própria</w:t>
      </w:r>
      <w:r>
        <w:rPr>
          <w:sz w:val="24"/>
          <w:szCs w:val="24"/>
        </w:rPr>
        <w:t>,</w:t>
      </w:r>
      <w:r w:rsidR="00056AA0">
        <w:rPr>
          <w:sz w:val="24"/>
          <w:szCs w:val="24"/>
        </w:rPr>
        <w:t xml:space="preserve"> com o objetivo de não afetar o atendimento aos profissionais e também garantir acesso ao sistema do CAU/RS</w:t>
      </w:r>
      <w:r>
        <w:rPr>
          <w:sz w:val="24"/>
          <w:szCs w:val="24"/>
        </w:rPr>
        <w:t xml:space="preserve"> </w:t>
      </w:r>
      <w:r w:rsidRPr="00F77C9C">
        <w:rPr>
          <w:sz w:val="24"/>
          <w:szCs w:val="24"/>
        </w:rPr>
        <w:t xml:space="preserve">através de </w:t>
      </w:r>
      <w:r w:rsidR="00885918" w:rsidRPr="00F77C9C">
        <w:rPr>
          <w:sz w:val="24"/>
          <w:szCs w:val="24"/>
        </w:rPr>
        <w:t>dispensa de licitação conforme artigo 24, inciso II da Lei nº 8.666/93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714CA1">
        <w:rPr>
          <w:sz w:val="24"/>
          <w:szCs w:val="24"/>
        </w:rPr>
        <w:t>Unidade Administrativa</w:t>
      </w:r>
      <w:r w:rsidR="001F684A">
        <w:rPr>
          <w:sz w:val="24"/>
          <w:szCs w:val="24"/>
        </w:rPr>
        <w:t xml:space="preserve"> e Financeira</w:t>
      </w:r>
      <w:bookmarkStart w:id="0" w:name="_GoBack"/>
      <w:bookmarkEnd w:id="0"/>
      <w:r w:rsidRPr="00022AC2">
        <w:rPr>
          <w:sz w:val="24"/>
          <w:szCs w:val="24"/>
        </w:rPr>
        <w:t xml:space="preserve">, cuja verba será proveniente do centro de custos </w:t>
      </w:r>
      <w:r w:rsidR="00867DD9">
        <w:rPr>
          <w:sz w:val="24"/>
          <w:szCs w:val="24"/>
        </w:rPr>
        <w:t>4</w:t>
      </w:r>
      <w:r w:rsidR="00867DD9" w:rsidRPr="00022AC2">
        <w:rPr>
          <w:sz w:val="24"/>
          <w:szCs w:val="24"/>
        </w:rPr>
        <w:t>.</w:t>
      </w:r>
      <w:r w:rsidR="00867DD9">
        <w:rPr>
          <w:sz w:val="24"/>
          <w:szCs w:val="24"/>
        </w:rPr>
        <w:t>04.</w:t>
      </w:r>
      <w:r w:rsidR="00867DD9" w:rsidRPr="00022AC2">
        <w:rPr>
          <w:sz w:val="24"/>
          <w:szCs w:val="24"/>
        </w:rPr>
        <w:t xml:space="preserve">01 – </w:t>
      </w:r>
      <w:r w:rsidR="00867DD9">
        <w:rPr>
          <w:sz w:val="24"/>
          <w:szCs w:val="24"/>
        </w:rPr>
        <w:t>Manutenção das Atividades Operacionais do CAU/RS</w:t>
      </w:r>
      <w:r w:rsidR="00867DD9" w:rsidRPr="00022AC2">
        <w:rPr>
          <w:sz w:val="24"/>
          <w:szCs w:val="24"/>
        </w:rPr>
        <w:t>, rubrica 6.2.2.1.1.0</w:t>
      </w:r>
      <w:r w:rsidR="00056AA0">
        <w:rPr>
          <w:sz w:val="24"/>
          <w:szCs w:val="24"/>
        </w:rPr>
        <w:t>1</w:t>
      </w:r>
      <w:r w:rsidR="00867DD9" w:rsidRPr="00022AC2">
        <w:rPr>
          <w:sz w:val="24"/>
          <w:szCs w:val="24"/>
        </w:rPr>
        <w:t>.0</w:t>
      </w:r>
      <w:r w:rsidR="00056AA0">
        <w:rPr>
          <w:sz w:val="24"/>
          <w:szCs w:val="24"/>
        </w:rPr>
        <w:t>4</w:t>
      </w:r>
      <w:r w:rsidR="00867DD9" w:rsidRPr="00022AC2">
        <w:rPr>
          <w:sz w:val="24"/>
          <w:szCs w:val="24"/>
        </w:rPr>
        <w:t>.0</w:t>
      </w:r>
      <w:r w:rsidR="00056AA0">
        <w:rPr>
          <w:sz w:val="24"/>
          <w:szCs w:val="24"/>
        </w:rPr>
        <w:t>4</w:t>
      </w:r>
      <w:r w:rsidR="00867DD9" w:rsidRPr="00022AC2">
        <w:rPr>
          <w:sz w:val="24"/>
          <w:szCs w:val="24"/>
        </w:rPr>
        <w:t>.0</w:t>
      </w:r>
      <w:r w:rsidR="00056AA0">
        <w:rPr>
          <w:sz w:val="24"/>
          <w:szCs w:val="24"/>
        </w:rPr>
        <w:t>20</w:t>
      </w:r>
      <w:r w:rsidR="00867DD9" w:rsidRPr="00022AC2">
        <w:rPr>
          <w:sz w:val="24"/>
          <w:szCs w:val="24"/>
        </w:rPr>
        <w:t xml:space="preserve"> – </w:t>
      </w:r>
      <w:r w:rsidR="00056AA0">
        <w:rPr>
          <w:sz w:val="24"/>
          <w:szCs w:val="24"/>
        </w:rPr>
        <w:t>Despesas com Telecomunicações</w:t>
      </w:r>
      <w:r w:rsidR="00867DD9">
        <w:rPr>
          <w:sz w:val="24"/>
          <w:szCs w:val="24"/>
        </w:rPr>
        <w:t>.</w:t>
      </w:r>
      <w:r w:rsidR="00867DD9" w:rsidRPr="00022AC2">
        <w:rPr>
          <w:sz w:val="24"/>
          <w:szCs w:val="24"/>
        </w:rPr>
        <w:t xml:space="preserve">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56AA0"/>
    <w:rsid w:val="00074ACF"/>
    <w:rsid w:val="00081832"/>
    <w:rsid w:val="00083191"/>
    <w:rsid w:val="0009192B"/>
    <w:rsid w:val="00091CA1"/>
    <w:rsid w:val="00096255"/>
    <w:rsid w:val="000A3E47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1F684A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344EA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101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14CA1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67DD9"/>
    <w:rsid w:val="00871EE7"/>
    <w:rsid w:val="0088052C"/>
    <w:rsid w:val="00885918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3FFD"/>
    <w:rsid w:val="009B431A"/>
    <w:rsid w:val="009B6753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14C7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6412A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647C7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2CA8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1988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2013-04-17T19:29:00Z</cp:lastPrinted>
  <dcterms:created xsi:type="dcterms:W3CDTF">2013-10-23T20:10:00Z</dcterms:created>
  <dcterms:modified xsi:type="dcterms:W3CDTF">2013-10-23T21:37:00Z</dcterms:modified>
</cp:coreProperties>
</file>