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553D4C">
        <w:rPr>
          <w:rFonts w:ascii="Calibri" w:hAnsi="Calibri" w:cs="Arial"/>
          <w:b/>
        </w:rPr>
        <w:t>122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CD3A72">
        <w:rPr>
          <w:rFonts w:ascii="Calibri" w:hAnsi="Calibri" w:cs="Arial"/>
          <w:b/>
        </w:rPr>
        <w:t xml:space="preserve">03 DE </w:t>
      </w:r>
      <w:r w:rsidR="00553D4C">
        <w:rPr>
          <w:rFonts w:ascii="Calibri" w:hAnsi="Calibri" w:cs="Arial"/>
          <w:b/>
        </w:rPr>
        <w:t>NOVEMBR</w:t>
      </w:r>
      <w:r w:rsidR="00CD3A72">
        <w:rPr>
          <w:rFonts w:ascii="Calibri" w:hAnsi="Calibri" w:cs="Arial"/>
          <w:b/>
        </w:rPr>
        <w:t>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8453CA">
        <w:rPr>
          <w:rFonts w:cs="Arial"/>
          <w:sz w:val="22"/>
          <w:szCs w:val="22"/>
        </w:rPr>
        <w:t xml:space="preserve">Referente à </w:t>
      </w:r>
      <w:r w:rsidRPr="008453CA">
        <w:rPr>
          <w:sz w:val="22"/>
          <w:szCs w:val="22"/>
        </w:rPr>
        <w:t>aprovação</w:t>
      </w:r>
      <w:r>
        <w:rPr>
          <w:sz w:val="22"/>
          <w:szCs w:val="22"/>
        </w:rPr>
        <w:t xml:space="preserve"> </w:t>
      </w:r>
      <w:r w:rsidR="00C37F6F">
        <w:rPr>
          <w:sz w:val="22"/>
          <w:szCs w:val="22"/>
        </w:rPr>
        <w:t xml:space="preserve">da prestação de contas do </w:t>
      </w:r>
      <w:r w:rsidR="00553D4C">
        <w:rPr>
          <w:sz w:val="22"/>
          <w:szCs w:val="22"/>
        </w:rPr>
        <w:t>3</w:t>
      </w:r>
      <w:r w:rsidR="007B7B73">
        <w:rPr>
          <w:sz w:val="22"/>
          <w:szCs w:val="22"/>
        </w:rPr>
        <w:t>º</w:t>
      </w:r>
      <w:r w:rsidR="00C37F6F">
        <w:rPr>
          <w:sz w:val="22"/>
          <w:szCs w:val="22"/>
        </w:rPr>
        <w:t xml:space="preserve"> trimestre de 201</w:t>
      </w:r>
      <w:r w:rsidR="00BA3E5D">
        <w:rPr>
          <w:sz w:val="22"/>
          <w:szCs w:val="22"/>
        </w:rPr>
        <w:t>6</w:t>
      </w:r>
      <w:r>
        <w:rPr>
          <w:sz w:val="22"/>
          <w:szCs w:val="22"/>
        </w:rPr>
        <w:t>.</w:t>
      </w:r>
    </w:p>
    <w:p w:rsidR="00285199" w:rsidRPr="004E70FF" w:rsidRDefault="00285199" w:rsidP="00285199">
      <w:pPr>
        <w:jc w:val="center"/>
        <w:rPr>
          <w:rFonts w:ascii="Calibri" w:hAnsi="Calibri" w:cs="Arial"/>
          <w:b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265DE1" w:rsidRDefault="00285199" w:rsidP="00285199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 xml:space="preserve">de Planejamento e Finanças do Conselho de Arquitetura e Urbanismo do Rio Grande do Sul, no uso das suas atribuições legais, reuniu-se no dia </w:t>
      </w:r>
      <w:r w:rsidR="00CD3A72">
        <w:rPr>
          <w:rFonts w:asciiTheme="minorHAnsi" w:hAnsiTheme="minorHAnsi"/>
        </w:rPr>
        <w:t xml:space="preserve">03 de </w:t>
      </w:r>
      <w:r w:rsidR="00553D4C">
        <w:rPr>
          <w:rFonts w:asciiTheme="minorHAnsi" w:hAnsiTheme="minorHAnsi"/>
        </w:rPr>
        <w:t>novembr</w:t>
      </w:r>
      <w:r w:rsidR="00CD3A72">
        <w:rPr>
          <w:rFonts w:asciiTheme="minorHAnsi" w:hAnsiTheme="minorHAnsi"/>
        </w:rPr>
        <w:t>o</w:t>
      </w:r>
      <w:r w:rsidR="00BA3E5D">
        <w:rPr>
          <w:rFonts w:asciiTheme="minorHAnsi" w:hAnsiTheme="minorHAnsi"/>
        </w:rPr>
        <w:t xml:space="preserve"> d</w:t>
      </w:r>
      <w:r w:rsidR="00853C0A">
        <w:rPr>
          <w:rFonts w:asciiTheme="minorHAnsi" w:hAnsiTheme="minorHAnsi"/>
        </w:rPr>
        <w:t>e 2016</w:t>
      </w:r>
      <w:r w:rsidRPr="002B56D7">
        <w:rPr>
          <w:rFonts w:asciiTheme="minorHAnsi" w:hAnsiTheme="minorHAnsi"/>
        </w:rPr>
        <w:t xml:space="preserve"> e DELIBEROU pela </w:t>
      </w:r>
      <w:r w:rsidRPr="00265DE1">
        <w:rPr>
          <w:rFonts w:ascii="Calibri" w:hAnsi="Calibri"/>
          <w:b/>
          <w:i/>
        </w:rPr>
        <w:t xml:space="preserve">aprovação </w:t>
      </w:r>
      <w:r w:rsidR="00592AA6">
        <w:rPr>
          <w:rFonts w:ascii="Calibri" w:hAnsi="Calibri"/>
          <w:b/>
          <w:i/>
        </w:rPr>
        <w:t>d</w:t>
      </w:r>
      <w:r w:rsidR="00592AA6" w:rsidRPr="00592AA6">
        <w:rPr>
          <w:rFonts w:ascii="Calibri" w:hAnsi="Calibri"/>
          <w:b/>
          <w:i/>
        </w:rPr>
        <w:t xml:space="preserve">a prestação de contas do </w:t>
      </w:r>
      <w:r w:rsidR="00553D4C">
        <w:rPr>
          <w:rFonts w:ascii="Calibri" w:hAnsi="Calibri"/>
          <w:b/>
          <w:i/>
        </w:rPr>
        <w:t>3</w:t>
      </w:r>
      <w:r w:rsidR="00592AA6" w:rsidRPr="00592AA6">
        <w:rPr>
          <w:rFonts w:ascii="Calibri" w:hAnsi="Calibri"/>
          <w:b/>
          <w:i/>
        </w:rPr>
        <w:t>º trimestre de 201</w:t>
      </w:r>
      <w:r w:rsidR="00BA3E5D">
        <w:rPr>
          <w:rFonts w:ascii="Calibri" w:hAnsi="Calibri"/>
          <w:b/>
          <w:i/>
        </w:rPr>
        <w:t>6</w:t>
      </w:r>
      <w:r w:rsidRPr="00265DE1">
        <w:rPr>
          <w:rFonts w:asciiTheme="minorHAnsi" w:hAnsiTheme="minorHAnsi"/>
          <w:b/>
          <w:i/>
        </w:rPr>
        <w:t>.</w:t>
      </w:r>
      <w:bookmarkStart w:id="0" w:name="_GoBack"/>
      <w:bookmarkEnd w:id="0"/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DC3EBB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>Rômulo Plentz Giralt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1C627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978" w:rsidRDefault="00EE1978">
      <w:r>
        <w:separator/>
      </w:r>
    </w:p>
  </w:endnote>
  <w:endnote w:type="continuationSeparator" w:id="0">
    <w:p w:rsidR="00EE1978" w:rsidRDefault="00EE1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413812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</w:t>
        </w:r>
        <w:r w:rsidR="00413812">
          <w:rPr>
            <w:rFonts w:ascii="Arial" w:hAnsi="Arial" w:cs="Arial"/>
            <w:b/>
            <w:color w:val="2C778C"/>
          </w:rPr>
          <w:t>___</w:t>
        </w: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</w:t>
        </w:r>
      </w:p>
      <w:p w:rsidR="00331139" w:rsidRPr="008F4ABA" w:rsidRDefault="00331139" w:rsidP="001C627B">
        <w:pPr>
          <w:tabs>
            <w:tab w:val="center" w:pos="4320"/>
            <w:tab w:val="right" w:pos="8640"/>
          </w:tabs>
          <w:ind w:left="-709" w:right="-285"/>
          <w:jc w:val="center"/>
          <w:rPr>
            <w:sz w:val="20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978" w:rsidRDefault="00EE1978">
      <w:r>
        <w:separator/>
      </w:r>
    </w:p>
  </w:footnote>
  <w:footnote w:type="continuationSeparator" w:id="0">
    <w:p w:rsidR="00EE1978" w:rsidRDefault="00EE19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2BFA5C" wp14:editId="6C305E1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69724FB" wp14:editId="3F725C45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214A878E" wp14:editId="433F06D0">
          <wp:simplePos x="0" y="0"/>
          <wp:positionH relativeFrom="column">
            <wp:posOffset>-899160</wp:posOffset>
          </wp:positionH>
          <wp:positionV relativeFrom="paragraph">
            <wp:posOffset>-896488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23E5A"/>
    <w:rsid w:val="000267BC"/>
    <w:rsid w:val="00052622"/>
    <w:rsid w:val="00070A02"/>
    <w:rsid w:val="000731D2"/>
    <w:rsid w:val="00086752"/>
    <w:rsid w:val="000A4177"/>
    <w:rsid w:val="000A5A10"/>
    <w:rsid w:val="000A654B"/>
    <w:rsid w:val="000A6759"/>
    <w:rsid w:val="000B0075"/>
    <w:rsid w:val="000C37E7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B7C18"/>
    <w:rsid w:val="001C1194"/>
    <w:rsid w:val="001C627B"/>
    <w:rsid w:val="001D141A"/>
    <w:rsid w:val="001D7EC3"/>
    <w:rsid w:val="001E1F47"/>
    <w:rsid w:val="001E51B4"/>
    <w:rsid w:val="001F00A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59AF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D3191"/>
    <w:rsid w:val="003E082A"/>
    <w:rsid w:val="0040532D"/>
    <w:rsid w:val="0041067A"/>
    <w:rsid w:val="00411203"/>
    <w:rsid w:val="0041248D"/>
    <w:rsid w:val="00413812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43DDF"/>
    <w:rsid w:val="00553D4C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5EF2"/>
    <w:rsid w:val="0071396C"/>
    <w:rsid w:val="007777ED"/>
    <w:rsid w:val="00780EB1"/>
    <w:rsid w:val="00781791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8140DF"/>
    <w:rsid w:val="008203EA"/>
    <w:rsid w:val="00825C6A"/>
    <w:rsid w:val="00827A09"/>
    <w:rsid w:val="008362FE"/>
    <w:rsid w:val="00840B08"/>
    <w:rsid w:val="008453CA"/>
    <w:rsid w:val="00845F90"/>
    <w:rsid w:val="00851675"/>
    <w:rsid w:val="00853C0A"/>
    <w:rsid w:val="00854934"/>
    <w:rsid w:val="0086120F"/>
    <w:rsid w:val="00885F94"/>
    <w:rsid w:val="00895D2A"/>
    <w:rsid w:val="008A1C11"/>
    <w:rsid w:val="008B0962"/>
    <w:rsid w:val="008D6E40"/>
    <w:rsid w:val="008D799D"/>
    <w:rsid w:val="008E5038"/>
    <w:rsid w:val="008F18F6"/>
    <w:rsid w:val="008F4ABA"/>
    <w:rsid w:val="008F7A03"/>
    <w:rsid w:val="0090064F"/>
    <w:rsid w:val="009011AC"/>
    <w:rsid w:val="009117AE"/>
    <w:rsid w:val="00916E9B"/>
    <w:rsid w:val="00917892"/>
    <w:rsid w:val="00926A62"/>
    <w:rsid w:val="00933488"/>
    <w:rsid w:val="0093652C"/>
    <w:rsid w:val="009444D3"/>
    <w:rsid w:val="00947BB9"/>
    <w:rsid w:val="0095040F"/>
    <w:rsid w:val="00952D0E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6B7E"/>
    <w:rsid w:val="009A1B24"/>
    <w:rsid w:val="009A5CD7"/>
    <w:rsid w:val="009C47B4"/>
    <w:rsid w:val="009C6A1C"/>
    <w:rsid w:val="009C7185"/>
    <w:rsid w:val="009E6820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A3E5D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D3A72"/>
    <w:rsid w:val="00CE2175"/>
    <w:rsid w:val="00CF1583"/>
    <w:rsid w:val="00CF18AE"/>
    <w:rsid w:val="00CF6274"/>
    <w:rsid w:val="00D01BF0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C447B"/>
    <w:rsid w:val="00ED13BB"/>
    <w:rsid w:val="00ED1C72"/>
    <w:rsid w:val="00ED5A63"/>
    <w:rsid w:val="00ED687B"/>
    <w:rsid w:val="00EE1978"/>
    <w:rsid w:val="00EF52A4"/>
    <w:rsid w:val="00F013CF"/>
    <w:rsid w:val="00F05193"/>
    <w:rsid w:val="00F15785"/>
    <w:rsid w:val="00F351B7"/>
    <w:rsid w:val="00F5336D"/>
    <w:rsid w:val="00F7373C"/>
    <w:rsid w:val="00F8335F"/>
    <w:rsid w:val="00F84770"/>
    <w:rsid w:val="00F95E50"/>
    <w:rsid w:val="00FA3756"/>
    <w:rsid w:val="00FB0843"/>
    <w:rsid w:val="00FB3DFB"/>
    <w:rsid w:val="00FB5286"/>
    <w:rsid w:val="00FC09C5"/>
    <w:rsid w:val="00FC168F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5C209-8807-4B4E-926C-94A5AAC9A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17</cp:revision>
  <cp:lastPrinted>2015-06-17T18:10:00Z</cp:lastPrinted>
  <dcterms:created xsi:type="dcterms:W3CDTF">2015-12-21T19:01:00Z</dcterms:created>
  <dcterms:modified xsi:type="dcterms:W3CDTF">2016-11-03T11:29:00Z</dcterms:modified>
</cp:coreProperties>
</file>