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A2499C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>, conforme processo administrativo nº 19</w:t>
      </w:r>
      <w:r w:rsidR="00A2499C">
        <w:t>8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106655">
        <w:t>12</w:t>
      </w:r>
      <w:r w:rsidR="00A2499C">
        <w:t>8</w:t>
      </w:r>
      <w:r w:rsidR="00106655">
        <w:t>,</w:t>
      </w:r>
      <w:r w:rsidR="00A2499C">
        <w:t>21</w:t>
      </w:r>
      <w:r w:rsidR="00102FCE">
        <w:t xml:space="preserve"> (</w:t>
      </w:r>
      <w:r w:rsidR="00106655">
        <w:t>cento e vinte</w:t>
      </w:r>
      <w:r w:rsidR="00A2499C">
        <w:t xml:space="preserve"> e oito</w:t>
      </w:r>
      <w:r w:rsidR="00106655">
        <w:t xml:space="preserve"> reais e </w:t>
      </w:r>
      <w:r w:rsidR="00A2499C">
        <w:t>vinte e um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A2499C">
        <w:t>ao Arquiteto</w:t>
      </w:r>
      <w:r w:rsidR="00513CA2">
        <w:t xml:space="preserve"> e Urbanista </w:t>
      </w:r>
      <w:r w:rsidR="00A2499C">
        <w:t>Rodrigo Renner dos Santos, em razão do pagamento em duplicidade da parcela de março da anuidade de 2013</w:t>
      </w:r>
      <w:r w:rsidR="001C2D5D">
        <w:t xml:space="preserve">, conforme requerimento efetuado em </w:t>
      </w:r>
      <w:r w:rsidR="00A2499C">
        <w:t>08/05/2013, sob nº 231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56" w:rsidRDefault="003D6556" w:rsidP="00EB6251">
      <w:pPr>
        <w:spacing w:after="0" w:line="240" w:lineRule="auto"/>
      </w:pPr>
      <w:r>
        <w:separator/>
      </w:r>
    </w:p>
  </w:endnote>
  <w:endnote w:type="continuationSeparator" w:id="0">
    <w:p w:rsidR="003D6556" w:rsidRDefault="003D655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56" w:rsidRDefault="003D6556" w:rsidP="00EB6251">
      <w:pPr>
        <w:spacing w:after="0" w:line="240" w:lineRule="auto"/>
      </w:pPr>
      <w:r>
        <w:separator/>
      </w:r>
    </w:p>
  </w:footnote>
  <w:footnote w:type="continuationSeparator" w:id="0">
    <w:p w:rsidR="003D6556" w:rsidRDefault="003D655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D6556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2013-09-13T12:07:00Z</dcterms:created>
  <dcterms:modified xsi:type="dcterms:W3CDTF">2013-09-13T12:07:00Z</dcterms:modified>
</cp:coreProperties>
</file>