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7D5A1D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7D5A1D" w:rsidRDefault="00AF1451" w:rsidP="00823AF7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1449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7D5A1D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968"/>
        <w:gridCol w:w="3168"/>
        <w:gridCol w:w="1280"/>
        <w:gridCol w:w="2798"/>
      </w:tblGrid>
      <w:tr w:rsidR="007E57BA" w:rsidRPr="007D5A1D" w:rsidTr="00C4517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144928" w:rsidP="007F0D7E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27 </w:t>
            </w:r>
            <w:r w:rsidR="00823AF7"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de março </w:t>
            </w:r>
            <w:r w:rsidR="0068363C" w:rsidRPr="007D5A1D">
              <w:rPr>
                <w:rFonts w:ascii="Times New Roman" w:eastAsia="MS Mincho" w:hAnsi="Times New Roman"/>
                <w:sz w:val="22"/>
                <w:szCs w:val="22"/>
              </w:rPr>
              <w:t>de 2019</w:t>
            </w:r>
          </w:p>
        </w:tc>
        <w:tc>
          <w:tcPr>
            <w:tcW w:w="11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7D5A1D" w:rsidTr="007F0D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 w:rsidRPr="007D5A1D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9"/>
      </w:tblGrid>
      <w:tr w:rsidR="0093520D" w:rsidRPr="007D5A1D" w:rsidTr="007F0D7E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7D5A1D" w:rsidRDefault="007F0D7E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D5A1D" w:rsidRDefault="00823AF7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D5A1D" w:rsidRDefault="00823AF7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</w:tr>
      <w:tr w:rsidR="00823AF7" w:rsidRPr="007D5A1D" w:rsidTr="007F0D7E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144928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44928">
              <w:rPr>
                <w:rFonts w:ascii="Times New Roman" w:hAnsi="Times New Roman"/>
                <w:spacing w:val="4"/>
                <w:sz w:val="20"/>
                <w:szCs w:val="22"/>
              </w:rPr>
              <w:t>Oritz Adriano Adams de Campos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144928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</w:tr>
      <w:tr w:rsidR="00823AF7" w:rsidRPr="007D5A1D" w:rsidTr="007F0D7E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CPFI-CAU/RS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D5A1D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7D5A1D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7D5A1D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7D5A1D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7D5A1D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7D5A1D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7D5A1D" w:rsidRDefault="00B12E15" w:rsidP="0014492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7D5A1D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="002E6EE5" w:rsidRPr="007D5A1D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7D5A1D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506BFB" w:rsidRPr="007D5A1D">
              <w:rPr>
                <w:rFonts w:ascii="Times New Roman" w:hAnsi="Times New Roman"/>
                <w:sz w:val="22"/>
                <w:szCs w:val="22"/>
              </w:rPr>
              <w:t>14h</w:t>
            </w:r>
            <w:r w:rsidR="00C4517A" w:rsidRPr="007D5A1D">
              <w:rPr>
                <w:rFonts w:ascii="Times New Roman" w:hAnsi="Times New Roman"/>
                <w:sz w:val="22"/>
                <w:szCs w:val="22"/>
              </w:rPr>
              <w:t>1</w:t>
            </w:r>
            <w:r w:rsidR="00144928">
              <w:rPr>
                <w:rFonts w:ascii="Times New Roman" w:hAnsi="Times New Roman"/>
                <w:sz w:val="22"/>
                <w:szCs w:val="22"/>
              </w:rPr>
              <w:t>5</w:t>
            </w:r>
            <w:r w:rsidR="00C4517A" w:rsidRPr="007D5A1D">
              <w:rPr>
                <w:rFonts w:ascii="Times New Roman" w:hAnsi="Times New Roman"/>
                <w:sz w:val="22"/>
                <w:szCs w:val="22"/>
              </w:rPr>
              <w:t xml:space="preserve">, justificadas as ausências do Coordenador e Adjunto da </w:t>
            </w:r>
            <w:r w:rsidR="00144928">
              <w:rPr>
                <w:rFonts w:ascii="Times New Roman" w:hAnsi="Times New Roman"/>
                <w:sz w:val="22"/>
                <w:szCs w:val="22"/>
              </w:rPr>
              <w:t>CED-CAU/RS e da CPUA-CAU/RS</w:t>
            </w:r>
            <w:r w:rsidR="00506BFB" w:rsidRPr="007D5A1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Pr="007D5A1D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7D5A1D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7D5A1D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06BFB" w:rsidRPr="007D5A1D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7D5A1D" w:rsidRDefault="00506BF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506BFB" w:rsidRPr="007D5A1D" w:rsidRDefault="007F0D7E" w:rsidP="004F4C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A pauta proposta é aprovada por todos, </w:t>
            </w:r>
            <w:r w:rsidR="00144928">
              <w:rPr>
                <w:rFonts w:ascii="Times New Roman" w:eastAsia="MS Mincho" w:hAnsi="Times New Roman"/>
                <w:sz w:val="22"/>
                <w:szCs w:val="22"/>
              </w:rPr>
              <w:t>sendo acrescentado</w:t>
            </w: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4C48">
              <w:rPr>
                <w:rFonts w:ascii="Times New Roman" w:eastAsia="MS Mincho" w:hAnsi="Times New Roman"/>
                <w:sz w:val="22"/>
                <w:szCs w:val="22"/>
              </w:rPr>
              <w:t>item acerca dos registros de pessoas jurídicas</w:t>
            </w: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C05F5C" w:rsidRPr="007D5A1D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F60321" w:rsidRPr="007D5A1D" w:rsidTr="007F0D7E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7D5A1D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7D5A1D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144928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44928" w:rsidRPr="007D5A1D" w:rsidRDefault="00144928" w:rsidP="0014492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144928" w:rsidRPr="00E620C3" w:rsidRDefault="00144928" w:rsidP="0014492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72FD8">
              <w:rPr>
                <w:rFonts w:ascii="Times New Roman" w:hAnsi="Times New Roman"/>
                <w:b/>
                <w:sz w:val="22"/>
                <w:szCs w:val="22"/>
              </w:rPr>
              <w:t>Uso do superávit orçamentário;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DB78C3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D5A1D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04E68" w:rsidRPr="007D5A1D" w:rsidRDefault="007D5A1D" w:rsidP="005D412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144928" w:rsidRPr="007D5A1D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144928">
              <w:rPr>
                <w:rFonts w:ascii="Times New Roman" w:hAnsi="Times New Roman"/>
                <w:sz w:val="22"/>
                <w:szCs w:val="22"/>
              </w:rPr>
              <w:t>HOLZMANN DA SILVA, com o apoio do Conselheiro RÔMULO PLENTZ GIRALT apresentam a minuta da Portaria Normativa que regra a utilização do Superávit Financeiro par</w:t>
            </w:r>
            <w:r w:rsidR="005D4125">
              <w:rPr>
                <w:rFonts w:ascii="Times New Roman" w:hAnsi="Times New Roman"/>
                <w:sz w:val="22"/>
                <w:szCs w:val="22"/>
              </w:rPr>
              <w:t>a</w:t>
            </w:r>
            <w:r w:rsidR="00144928">
              <w:rPr>
                <w:rFonts w:ascii="Times New Roman" w:hAnsi="Times New Roman"/>
                <w:sz w:val="22"/>
                <w:szCs w:val="22"/>
              </w:rPr>
              <w:t xml:space="preserve"> projetos especiais, conforme normativas anteriores estabelecidas pelo CAU/</w:t>
            </w:r>
            <w:r w:rsidR="005D4125">
              <w:rPr>
                <w:rFonts w:ascii="Times New Roman" w:hAnsi="Times New Roman"/>
                <w:sz w:val="22"/>
                <w:szCs w:val="22"/>
              </w:rPr>
              <w:t>BR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>.</w:t>
            </w:r>
            <w:r w:rsidR="0031266F">
              <w:rPr>
                <w:rFonts w:ascii="Times New Roman" w:hAnsi="Times New Roman"/>
                <w:sz w:val="22"/>
                <w:szCs w:val="22"/>
              </w:rPr>
              <w:t xml:space="preserve"> O material deverá ser tratado pela Comissão de Planejamento e Finanças e, homologado pelo plen</w:t>
            </w:r>
            <w:r w:rsidR="004F4C48">
              <w:rPr>
                <w:rFonts w:ascii="Times New Roman" w:hAnsi="Times New Roman"/>
                <w:sz w:val="22"/>
                <w:szCs w:val="22"/>
              </w:rPr>
              <w:t>ário na 19ª Plenária Extraordinária a ocorrer na próxima sexta-feira, 29 de março de 2019.</w:t>
            </w:r>
            <w:r w:rsidR="003126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F4C48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F4C48" w:rsidRPr="007D5A1D" w:rsidRDefault="004F4C48" w:rsidP="004F4C4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4F4C48" w:rsidRPr="00E620C3" w:rsidRDefault="004F4C48" w:rsidP="004F4C4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620C3">
              <w:rPr>
                <w:rFonts w:ascii="Times New Roman" w:hAnsi="Times New Roman"/>
                <w:b/>
                <w:sz w:val="22"/>
                <w:szCs w:val="22"/>
              </w:rPr>
              <w:t>Minuta de Portaria que determina regramento para Emissão de Notas Técnicas pelo CAU/RS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FC05AC" w:rsidRPr="007D5A1D" w:rsidTr="007D5A1D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FC05AC" w:rsidRPr="007D5A1D" w:rsidRDefault="004F4C48" w:rsidP="004F4C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Pr="004F4C48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comenta que este material teve origem na CEP, sendo tema também na CPUA. A intenção é que o CAU/RS possa emitir notas técnicas sobre temas relevantes à profissão. Salienta que a intenção é normatizar a expedição de notas técnicas, pelo CAU/RS. Fica definido que o material deve ser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afinado entre as comissões acima, para posterior encaminhamento ao plenário, para aprovação. 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4F4C48" w:rsidRDefault="004F4C48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F4C48">
              <w:rPr>
                <w:rFonts w:ascii="Times New Roman" w:eastAsia="MS Mincho" w:hAnsi="Times New Roman"/>
                <w:b/>
                <w:sz w:val="22"/>
                <w:szCs w:val="22"/>
              </w:rPr>
              <w:t>R</w:t>
            </w:r>
            <w:r w:rsidRPr="004F4C48">
              <w:rPr>
                <w:rFonts w:ascii="Times New Roman" w:eastAsia="MS Mincho" w:hAnsi="Times New Roman"/>
                <w:b/>
                <w:sz w:val="22"/>
                <w:szCs w:val="22"/>
              </w:rPr>
              <w:t>egistros de pessoas jurídicas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FC05AC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0E32" w:rsidRPr="007D5A1D" w:rsidRDefault="004F4C48" w:rsidP="004F4C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a necessidade de um encaminhamento único sobre o tema, conforme necessidade verificada na plenária de março, define-se por agendar reunião entre a assessoria jurídica e os conselheiros Paulo Fernando do Amaral Fontana e Alvino Jara, para desenvolvimento do tema</w:t>
            </w:r>
            <w:r w:rsidR="0032563B">
              <w:rPr>
                <w:rFonts w:ascii="Times New Roman" w:hAnsi="Times New Roman"/>
                <w:sz w:val="22"/>
                <w:szCs w:val="22"/>
              </w:rPr>
              <w:t>, no sentido de buscar consolidar o entendimento ou esclarecer as diferenças existentes em cada decisão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B78C3" w:rsidRPr="007D5A1D" w:rsidRDefault="00DB78C3" w:rsidP="007F0D7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7F0D7E" w:rsidRPr="007D5A1D" w:rsidTr="00823AF7"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7F0D7E" w:rsidRPr="007D5A1D" w:rsidRDefault="007F0D7E" w:rsidP="00823AF7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Comunicações:</w:t>
            </w:r>
          </w:p>
        </w:tc>
      </w:tr>
      <w:tr w:rsidR="007F0D7E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7F0D7E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32563B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Inauguração do Escritório Regional de Santa Maria (evento e plenária);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42720C" w:rsidRDefault="0042720C" w:rsidP="005D412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32563B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856C1D" w:rsidRPr="004F4C48">
              <w:rPr>
                <w:rFonts w:ascii="Times New Roman" w:hAnsi="Times New Roman"/>
                <w:sz w:val="22"/>
                <w:szCs w:val="22"/>
              </w:rPr>
              <w:t xml:space="preserve">HOLZMANN DA SILVA </w:t>
            </w:r>
            <w:r w:rsidR="0032563B">
              <w:rPr>
                <w:rFonts w:ascii="Times New Roman" w:hAnsi="Times New Roman"/>
                <w:sz w:val="22"/>
                <w:szCs w:val="22"/>
              </w:rPr>
              <w:t xml:space="preserve">considera muito importante a </w:t>
            </w:r>
            <w:r w:rsidR="005D4125">
              <w:rPr>
                <w:rFonts w:ascii="Times New Roman" w:hAnsi="Times New Roman"/>
                <w:sz w:val="22"/>
                <w:szCs w:val="22"/>
              </w:rPr>
              <w:t>abertura d</w:t>
            </w:r>
            <w:r w:rsidR="0032563B">
              <w:rPr>
                <w:rFonts w:ascii="Times New Roman" w:hAnsi="Times New Roman"/>
                <w:sz w:val="22"/>
                <w:szCs w:val="22"/>
              </w:rPr>
              <w:t>o escritório regional e comentando que, em sua opinião, tudo correu bem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2563B">
              <w:rPr>
                <w:rFonts w:ascii="Times New Roman" w:hAnsi="Times New Roman"/>
                <w:sz w:val="22"/>
                <w:szCs w:val="22"/>
              </w:rPr>
              <w:t xml:space="preserve">Define-se que o próximo escritório será lançado em Pelotas, em seguida em </w:t>
            </w:r>
            <w:r w:rsidR="005D4125">
              <w:rPr>
                <w:rFonts w:ascii="Times New Roman" w:hAnsi="Times New Roman"/>
                <w:sz w:val="22"/>
                <w:szCs w:val="22"/>
              </w:rPr>
              <w:t>Caxias do Sul</w:t>
            </w:r>
            <w:r w:rsidR="0032563B">
              <w:rPr>
                <w:rFonts w:ascii="Times New Roman" w:hAnsi="Times New Roman"/>
                <w:sz w:val="22"/>
                <w:szCs w:val="22"/>
              </w:rPr>
              <w:t xml:space="preserve"> e, por último, Passo Fundo.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9A0E41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CBA – Congresso Nacional de Arquitetos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D31336" w:rsidRPr="0042720C" w:rsidRDefault="0042720C" w:rsidP="005D412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5D4125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5D4125" w:rsidRPr="004F4C48">
              <w:rPr>
                <w:rFonts w:ascii="Times New Roman" w:hAnsi="Times New Roman"/>
                <w:sz w:val="22"/>
                <w:szCs w:val="22"/>
              </w:rPr>
              <w:t xml:space="preserve">HOLZMANN DA SILVA </w:t>
            </w:r>
            <w:r w:rsidR="009A0E41">
              <w:rPr>
                <w:rFonts w:ascii="Times New Roman" w:hAnsi="Times New Roman"/>
                <w:sz w:val="22"/>
                <w:szCs w:val="22"/>
              </w:rPr>
              <w:t xml:space="preserve">informa que ficou </w:t>
            </w:r>
            <w:r w:rsidR="005D4125">
              <w:rPr>
                <w:rFonts w:ascii="Times New Roman" w:hAnsi="Times New Roman"/>
                <w:sz w:val="22"/>
                <w:szCs w:val="22"/>
              </w:rPr>
              <w:t>à</w:t>
            </w:r>
            <w:r w:rsidR="009A0E41">
              <w:rPr>
                <w:rFonts w:ascii="Times New Roman" w:hAnsi="Times New Roman"/>
                <w:sz w:val="22"/>
                <w:szCs w:val="22"/>
              </w:rPr>
              <w:t xml:space="preserve"> disposição do CAU/RS o Centro Cultural Érico Veríssimo. Salienta que no primeiro dia, 09 de outubro, serão realizados eventos do CAU/BR, Plenária e CEAU Nacional</w:t>
            </w:r>
            <w:r w:rsidR="00D31336">
              <w:rPr>
                <w:rFonts w:ascii="Times New Roman" w:hAnsi="Times New Roman"/>
                <w:sz w:val="22"/>
                <w:szCs w:val="22"/>
              </w:rPr>
              <w:t>.</w:t>
            </w:r>
            <w:r w:rsidR="009A0E41">
              <w:rPr>
                <w:rFonts w:ascii="Times New Roman" w:hAnsi="Times New Roman"/>
                <w:sz w:val="22"/>
                <w:szCs w:val="22"/>
              </w:rPr>
              <w:t xml:space="preserve"> Além de outras atividades do Conselho, com palestras já existentes e através de edital de apoio para que outras Organizações da Sociedade Civil possam realizar pequenos eventos na programação. O CAU/RS é copromotor do evento e participa da curadoria do Congresso. Fica estabelecido que será encaminhada ao Conselho Diretor o projeto geral do Evento. 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Espaço do Arquiteto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D31336" w:rsidRDefault="00D31336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1336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5D4125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5D4125" w:rsidRPr="004F4C48">
              <w:rPr>
                <w:rFonts w:ascii="Times New Roman" w:hAnsi="Times New Roman"/>
                <w:sz w:val="22"/>
                <w:szCs w:val="22"/>
              </w:rPr>
              <w:t xml:space="preserve">HOLZMANN DA SILVA </w:t>
            </w:r>
            <w:r w:rsidRPr="00D31336">
              <w:rPr>
                <w:rFonts w:ascii="Times New Roman" w:hAnsi="Times New Roman"/>
                <w:sz w:val="22"/>
                <w:szCs w:val="22"/>
              </w:rPr>
              <w:t xml:space="preserve">informa a todos sobre o cronograma </w:t>
            </w:r>
            <w:r>
              <w:rPr>
                <w:rFonts w:ascii="Times New Roman" w:hAnsi="Times New Roman"/>
                <w:sz w:val="22"/>
                <w:szCs w:val="22"/>
              </w:rPr>
              <w:t>de licitação e obra do espaço do arquiteto, sendo previsto quarenta e cinco dias para o primeiro e seis meses para a execução.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9A0E41" w:rsidP="005D412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Desligamento d</w:t>
            </w:r>
            <w:r w:rsidR="005D4125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empregada </w:t>
            </w:r>
            <w:r w:rsidR="005D4125">
              <w:rPr>
                <w:rFonts w:ascii="Times New Roman" w:hAnsi="Times New Roman"/>
                <w:b/>
                <w:sz w:val="22"/>
                <w:szCs w:val="22"/>
              </w:rPr>
              <w:t xml:space="preserve">Denise Maria Costa Lima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 Processo Administrativo 1290/2018.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D31336" w:rsidRDefault="009A0E41" w:rsidP="009A0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="00856C1D" w:rsidRPr="004F4C48">
              <w:rPr>
                <w:rFonts w:ascii="Times New Roman" w:hAnsi="Times New Roman"/>
                <w:sz w:val="22"/>
                <w:szCs w:val="22"/>
              </w:rPr>
              <w:t xml:space="preserve">HOLZMANN DA SILVA </w:t>
            </w:r>
            <w:r>
              <w:rPr>
                <w:rFonts w:ascii="Times New Roman" w:hAnsi="Times New Roman"/>
                <w:sz w:val="22"/>
                <w:szCs w:val="22"/>
              </w:rPr>
              <w:t>relata acerca do desligamento, por junta causa, na última sexta-feira, 22 de março, como encaminhamento oriundo do terceiro Processo Administrativo Disciplinar sofrido pela mesma.</w:t>
            </w:r>
          </w:p>
        </w:tc>
      </w:tr>
      <w:tr w:rsidR="00856C1D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6C1D" w:rsidRPr="007D5A1D" w:rsidRDefault="00856C1D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56C1D" w:rsidRPr="004D4FA8" w:rsidRDefault="00856C1D" w:rsidP="004D4FA8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D4FA8">
              <w:rPr>
                <w:rFonts w:ascii="Times New Roman" w:hAnsi="Times New Roman"/>
                <w:b/>
                <w:sz w:val="22"/>
                <w:szCs w:val="22"/>
              </w:rPr>
              <w:t xml:space="preserve">Alteração de data da </w:t>
            </w:r>
            <w:r w:rsidR="004D4FA8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4D4FA8">
              <w:rPr>
                <w:rFonts w:ascii="Times New Roman" w:hAnsi="Times New Roman"/>
                <w:b/>
                <w:sz w:val="22"/>
                <w:szCs w:val="22"/>
              </w:rPr>
              <w:t>lenária Ordinária de Abril – 26/04/2019</w:t>
            </w:r>
          </w:p>
        </w:tc>
      </w:tr>
      <w:tr w:rsidR="00856C1D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56C1D" w:rsidRPr="007D5A1D" w:rsidRDefault="00856C1D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56C1D" w:rsidRDefault="00856C1D" w:rsidP="00856C1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Presidente TIAGO </w:t>
            </w:r>
            <w:r w:rsidRPr="004F4C48">
              <w:rPr>
                <w:rFonts w:ascii="Times New Roman" w:hAnsi="Times New Roman"/>
                <w:sz w:val="22"/>
                <w:szCs w:val="22"/>
              </w:rPr>
              <w:t xml:space="preserve">HOLZMANN DA SILVA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comenta que proporá ao plenário, na próxima sexta-feira, a alteração de data da Plenária Ordinária de abril, passando </w:t>
            </w:r>
            <w:r w:rsidR="004D4FA8">
              <w:rPr>
                <w:rFonts w:ascii="Times New Roman" w:hAnsi="Times New Roman"/>
                <w:sz w:val="22"/>
                <w:szCs w:val="22"/>
              </w:rPr>
              <w:t xml:space="preserve">de 26 de abril para 22 de abril, tendo em vista sua impossibilidade em comparecimento, bem como do Vice-Presidente Rui Mineiro. 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4D4FA8" w:rsidRPr="004D4FA8" w:rsidRDefault="004D4FA8" w:rsidP="004D4FA8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D4FA8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4D4FA8" w:rsidRDefault="00306F8D" w:rsidP="00306F8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Pr="004F4C48">
              <w:rPr>
                <w:rFonts w:ascii="Times New Roman" w:hAnsi="Times New Roman"/>
                <w:sz w:val="22"/>
                <w:szCs w:val="22"/>
              </w:rPr>
              <w:t>HOLZMANN DA SILVA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solicita a participação dos funcionários que compõem a Comissão de representação dos empregados. Apresenta aos empregados</w:t>
            </w:r>
            <w:r w:rsidR="005D4125">
              <w:rPr>
                <w:rFonts w:ascii="Times New Roman" w:hAnsi="Times New Roman"/>
                <w:sz w:val="22"/>
                <w:szCs w:val="22"/>
              </w:rPr>
              <w:t xml:space="preserve"> Melina Greff Lai, Pedro Jardim, Luiz Baldissera </w:t>
            </w:r>
            <w:r>
              <w:rPr>
                <w:rFonts w:ascii="Times New Roman" w:hAnsi="Times New Roman"/>
                <w:sz w:val="22"/>
                <w:szCs w:val="22"/>
              </w:rPr>
              <w:t>e Mônica Marques, os pontos que, a princípio já haviam sido aprovados e tiveram alterações propostas pelo SINSERCON.</w:t>
            </w:r>
          </w:p>
        </w:tc>
      </w:tr>
      <w:tr w:rsidR="00631376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631376" w:rsidRPr="007D5A1D" w:rsidRDefault="00631376" w:rsidP="004D4FA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631376" w:rsidRPr="007D5A1D" w:rsidRDefault="00631376" w:rsidP="004D4FA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31376" w:rsidRPr="00631376" w:rsidTr="0063137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631376" w:rsidRPr="007D5A1D" w:rsidRDefault="00631376" w:rsidP="0063137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:rsidR="00631376" w:rsidRPr="00631376" w:rsidRDefault="00631376" w:rsidP="006313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1376">
              <w:rPr>
                <w:rFonts w:ascii="Times New Roman" w:hAnsi="Times New Roman"/>
                <w:sz w:val="22"/>
                <w:szCs w:val="22"/>
              </w:rPr>
              <w:t>O con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631376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lheiro ORITZ ADRIANO ADAMS DE CAMPOS relata que a CEP vem trabalhando e atuando nas suas atividades de rotina. </w:t>
            </w:r>
          </w:p>
        </w:tc>
      </w:tr>
      <w:tr w:rsidR="004D4FA8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63137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Fischer relata sobre as atividades em desenvolvimento na comissão. Salienta a definição de realização de Seminário de Ensino nos dias 13 e 14 de maio, no </w:t>
            </w:r>
            <w:r w:rsidR="00631376">
              <w:rPr>
                <w:rFonts w:ascii="Times New Roman" w:hAnsi="Times New Roman"/>
                <w:sz w:val="22"/>
                <w:szCs w:val="22"/>
              </w:rPr>
              <w:t>Centro Cultural da UFRGS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O conselheiro Fontana relata que a COA irá reunir-se amanhã, para dar continuidade aos trabalhos</w:t>
            </w:r>
            <w:r>
              <w:rPr>
                <w:rFonts w:ascii="Times New Roman" w:hAnsi="Times New Roman"/>
                <w:sz w:val="22"/>
                <w:szCs w:val="22"/>
              </w:rPr>
              <w:t>, tendo como pauta, a revisão do Regimento Interno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4D4FA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4D4FA8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D4FA8" w:rsidRPr="007D5A1D" w:rsidRDefault="004D4FA8" w:rsidP="004D4F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4D4FA8" w:rsidRPr="007D5A1D" w:rsidRDefault="004D4FA8" w:rsidP="005D412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5D4125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19FE">
              <w:rPr>
                <w:rFonts w:ascii="Times New Roman" w:hAnsi="Times New Roman"/>
                <w:sz w:val="22"/>
                <w:szCs w:val="22"/>
              </w:rPr>
              <w:t xml:space="preserve">sobre as atividades da CPFi, salientando a aprovação </w:t>
            </w:r>
            <w:r>
              <w:rPr>
                <w:rFonts w:ascii="Times New Roman" w:hAnsi="Times New Roman"/>
                <w:sz w:val="22"/>
                <w:szCs w:val="22"/>
              </w:rPr>
              <w:t>da normativa de utilização do superávit financeiro pelo CAU/RS em projetos especiais</w:t>
            </w:r>
            <w:r w:rsidR="00CD19FE">
              <w:rPr>
                <w:rFonts w:ascii="Times New Roman" w:hAnsi="Times New Roman"/>
                <w:sz w:val="22"/>
                <w:szCs w:val="22"/>
              </w:rPr>
              <w:t xml:space="preserve">, que deve ocorrer amanhã, além da finalização da revisão da IN de diárias dos empregados do </w:t>
            </w:r>
            <w:r w:rsidR="005D4125">
              <w:rPr>
                <w:rFonts w:ascii="Times New Roman" w:hAnsi="Times New Roman"/>
                <w:sz w:val="22"/>
                <w:szCs w:val="22"/>
              </w:rPr>
              <w:t>C</w:t>
            </w:r>
            <w:r w:rsidR="00CD19FE">
              <w:rPr>
                <w:rFonts w:ascii="Times New Roman" w:hAnsi="Times New Roman"/>
                <w:sz w:val="22"/>
                <w:szCs w:val="22"/>
              </w:rPr>
              <w:t>onselho</w:t>
            </w:r>
            <w:r w:rsidR="005D4125">
              <w:rPr>
                <w:rFonts w:ascii="Times New Roman" w:hAnsi="Times New Roman"/>
                <w:sz w:val="22"/>
                <w:szCs w:val="22"/>
              </w:rPr>
              <w:t xml:space="preserve"> e das Contas de 2018</w:t>
            </w:r>
            <w:bookmarkStart w:id="0" w:name="_GoBack"/>
            <w:bookmarkEnd w:id="0"/>
            <w:r w:rsidR="00CD19FE">
              <w:rPr>
                <w:rFonts w:ascii="Times New Roman" w:hAnsi="Times New Roman"/>
                <w:sz w:val="22"/>
                <w:szCs w:val="22"/>
              </w:rPr>
              <w:t>. Comenta ainda sobre sua participação em reunião no CAU/BR, na última terça-feira, que tratou amplamente das questões relacionadas ao planejamento estratégico do CAU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7923B2" w:rsidRDefault="007923B2" w:rsidP="007923B2">
      <w:pPr>
        <w:tabs>
          <w:tab w:val="left" w:pos="484"/>
          <w:tab w:val="left" w:pos="2249"/>
        </w:tabs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921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9"/>
      </w:tblGrid>
      <w:tr w:rsidR="00565227" w:rsidRPr="007D5A1D" w:rsidTr="007F0D7E">
        <w:tc>
          <w:tcPr>
            <w:tcW w:w="9219" w:type="dxa"/>
            <w:shd w:val="clear" w:color="auto" w:fill="F2F2F2" w:themeFill="background1" w:themeFillShade="F2"/>
          </w:tcPr>
          <w:p w:rsidR="00565227" w:rsidRPr="007923B2" w:rsidRDefault="002257E5" w:rsidP="007923B2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23B2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65227" w:rsidRPr="007D5A1D" w:rsidTr="007F0D7E">
        <w:tc>
          <w:tcPr>
            <w:tcW w:w="9219" w:type="dxa"/>
            <w:shd w:val="clear" w:color="auto" w:fill="auto"/>
          </w:tcPr>
          <w:p w:rsidR="00565227" w:rsidRPr="007D5A1D" w:rsidRDefault="007D4ECD" w:rsidP="00EB160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A presente súmula é lida e aprovada por todos os presentes. </w:t>
            </w:r>
          </w:p>
        </w:tc>
      </w:tr>
    </w:tbl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68363C" w:rsidRPr="007D5A1D" w:rsidTr="00EB1609">
        <w:trPr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7D5A1D" w:rsidRDefault="0068363C" w:rsidP="00FB0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  <w:tc>
          <w:tcPr>
            <w:tcW w:w="7088" w:type="dxa"/>
            <w:gridSpan w:val="2"/>
            <w:vAlign w:val="center"/>
          </w:tcPr>
          <w:p w:rsidR="0068363C" w:rsidRPr="007D5A1D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7D5A1D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68363C" w:rsidRPr="007D5A1D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792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7D5A1D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7D5A1D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7D5A1D" w:rsidSect="0095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B2" w:rsidRDefault="007923B2" w:rsidP="004C3048">
      <w:r>
        <w:separator/>
      </w:r>
    </w:p>
  </w:endnote>
  <w:endnote w:type="continuationSeparator" w:id="0">
    <w:p w:rsidR="007923B2" w:rsidRDefault="007923B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5950FA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23B2" w:rsidRPr="005F2A2D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412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7923B2" w:rsidRDefault="007923B2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412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B2" w:rsidRDefault="007923B2" w:rsidP="004C3048">
      <w:r>
        <w:separator/>
      </w:r>
    </w:p>
  </w:footnote>
  <w:footnote w:type="continuationSeparator" w:id="0">
    <w:p w:rsidR="007923B2" w:rsidRDefault="007923B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155ª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4B1778" w:rsidRDefault="007923B2" w:rsidP="007F0D7E">
    <w:pPr>
      <w:pStyle w:val="Cabealho"/>
      <w:ind w:left="2977" w:hanging="287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Conselho Diretor</w:t>
    </w:r>
  </w:p>
  <w:p w:rsidR="007923B2" w:rsidRDefault="007923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13"/>
  </w:num>
  <w:num w:numId="5">
    <w:abstractNumId w:val="17"/>
  </w:num>
  <w:num w:numId="6">
    <w:abstractNumId w:val="29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15"/>
  </w:num>
  <w:num w:numId="12">
    <w:abstractNumId w:val="19"/>
  </w:num>
  <w:num w:numId="13">
    <w:abstractNumId w:val="2"/>
  </w:num>
  <w:num w:numId="14">
    <w:abstractNumId w:val="11"/>
  </w:num>
  <w:num w:numId="15">
    <w:abstractNumId w:val="4"/>
  </w:num>
  <w:num w:numId="16">
    <w:abstractNumId w:val="0"/>
  </w:num>
  <w:num w:numId="17">
    <w:abstractNumId w:val="18"/>
  </w:num>
  <w:num w:numId="18">
    <w:abstractNumId w:val="21"/>
  </w:num>
  <w:num w:numId="19">
    <w:abstractNumId w:val="10"/>
  </w:num>
  <w:num w:numId="20">
    <w:abstractNumId w:val="25"/>
  </w:num>
  <w:num w:numId="21">
    <w:abstractNumId w:val="28"/>
  </w:num>
  <w:num w:numId="22">
    <w:abstractNumId w:val="3"/>
  </w:num>
  <w:num w:numId="23">
    <w:abstractNumId w:val="27"/>
  </w:num>
  <w:num w:numId="24">
    <w:abstractNumId w:val="12"/>
  </w:num>
  <w:num w:numId="25">
    <w:abstractNumId w:val="31"/>
  </w:num>
  <w:num w:numId="26">
    <w:abstractNumId w:val="8"/>
  </w:num>
  <w:num w:numId="27">
    <w:abstractNumId w:val="5"/>
  </w:num>
  <w:num w:numId="28">
    <w:abstractNumId w:val="22"/>
  </w:num>
  <w:num w:numId="29">
    <w:abstractNumId w:val="9"/>
  </w:num>
  <w:num w:numId="30">
    <w:abstractNumId w:val="6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D420A"/>
    <w:rsid w:val="001E4AA0"/>
    <w:rsid w:val="001E56D2"/>
    <w:rsid w:val="001E7A51"/>
    <w:rsid w:val="001F23C3"/>
    <w:rsid w:val="001F61E5"/>
    <w:rsid w:val="00201B2E"/>
    <w:rsid w:val="00220A16"/>
    <w:rsid w:val="002257E5"/>
    <w:rsid w:val="002425A7"/>
    <w:rsid w:val="0025172A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07B0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D4125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363C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24D8"/>
    <w:rsid w:val="006E3624"/>
    <w:rsid w:val="006F03DD"/>
    <w:rsid w:val="006F4E9B"/>
    <w:rsid w:val="006F55B3"/>
    <w:rsid w:val="006F6327"/>
    <w:rsid w:val="00702CE3"/>
    <w:rsid w:val="0070730C"/>
    <w:rsid w:val="00720D19"/>
    <w:rsid w:val="00725CAD"/>
    <w:rsid w:val="00731BBD"/>
    <w:rsid w:val="007375FB"/>
    <w:rsid w:val="00740E14"/>
    <w:rsid w:val="0075194D"/>
    <w:rsid w:val="00760943"/>
    <w:rsid w:val="00762336"/>
    <w:rsid w:val="0076286B"/>
    <w:rsid w:val="00766073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51B23"/>
    <w:rsid w:val="009643CB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C5C63"/>
    <w:rsid w:val="00DD0628"/>
    <w:rsid w:val="00DD09A6"/>
    <w:rsid w:val="00DD16FB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1ACB-6D1C-444D-84FA-95D8B98D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9</cp:revision>
  <cp:lastPrinted>2019-03-27T19:40:00Z</cp:lastPrinted>
  <dcterms:created xsi:type="dcterms:W3CDTF">2019-03-13T15:02:00Z</dcterms:created>
  <dcterms:modified xsi:type="dcterms:W3CDTF">2019-03-27T19:53:00Z</dcterms:modified>
</cp:coreProperties>
</file>