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68363C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68363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68363C" w:rsidP="00350F1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06 de fevereiro de 2019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DB78C3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93520D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D574B0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574B0" w:rsidRDefault="00AA4CEB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574B0"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350F18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350F18">
              <w:rPr>
                <w:rFonts w:ascii="Times New Roman" w:hAnsi="Times New Roman"/>
                <w:spacing w:val="4"/>
                <w:sz w:val="20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044DD9" w:rsidRDefault="0093520D" w:rsidP="00350F1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506BFB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Priscila Terra Quesada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506BF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506BFB">
              <w:rPr>
                <w:rFonts w:ascii="Times New Roman" w:hAnsi="Times New Roman"/>
                <w:spacing w:val="4"/>
                <w:sz w:val="22"/>
                <w:szCs w:val="22"/>
              </w:rPr>
              <w:t>a Adjunta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CPFI-CAU/RS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79286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79286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Gerente </w:t>
            </w:r>
            <w:r w:rsidR="0079286C">
              <w:rPr>
                <w:rFonts w:ascii="Times New Roman" w:hAnsi="Times New Roman"/>
                <w:spacing w:val="4"/>
                <w:sz w:val="22"/>
                <w:szCs w:val="22"/>
              </w:rPr>
              <w:t>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380761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380761" w:rsidRDefault="00AF1451" w:rsidP="00032E48">
            <w:pPr>
              <w:pStyle w:val="PargrafodaLista"/>
              <w:numPr>
                <w:ilvl w:val="0"/>
                <w:numId w:val="8"/>
              </w:numPr>
              <w:ind w:left="772" w:hanging="70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380761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380761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380761" w:rsidRDefault="00B12E15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380761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Pr="00380761"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 w:rsidRPr="00380761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380761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506BFB">
              <w:rPr>
                <w:rFonts w:ascii="Times New Roman" w:hAnsi="Times New Roman"/>
                <w:sz w:val="22"/>
                <w:szCs w:val="22"/>
              </w:rPr>
              <w:t>14h18.</w:t>
            </w:r>
          </w:p>
        </w:tc>
      </w:tr>
    </w:tbl>
    <w:p w:rsidR="00397661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380761" w:rsidTr="00EB1609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506BFB" w:rsidRDefault="00506BFB" w:rsidP="00506BFB">
            <w:pPr>
              <w:pStyle w:val="PargrafodaLista"/>
              <w:numPr>
                <w:ilvl w:val="0"/>
                <w:numId w:val="8"/>
              </w:numPr>
              <w:ind w:left="772" w:hanging="70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e aprovação das súmulas da 149ª e 150ª Reuniões Ordinárias </w:t>
            </w:r>
          </w:p>
        </w:tc>
      </w:tr>
      <w:tr w:rsidR="00506BFB" w:rsidRPr="00380761" w:rsidTr="00EB1609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380761" w:rsidRDefault="00506BFB" w:rsidP="00EB160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506BFB" w:rsidRPr="00380761" w:rsidRDefault="00506BFB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 súmulas foram lidas e aprovadas por todos os presentes, devendo ser assinadas e publicadas no portal da transparência. </w:t>
            </w:r>
          </w:p>
        </w:tc>
      </w:tr>
    </w:tbl>
    <w:p w:rsidR="00506BFB" w:rsidRDefault="00506BFB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506BFB" w:rsidRPr="00380761" w:rsidRDefault="00506BFB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380761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380761" w:rsidRDefault="004C4274" w:rsidP="00506BFB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380761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380761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32E48" w:rsidRDefault="00766073" w:rsidP="00032E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E48">
              <w:rPr>
                <w:rFonts w:ascii="Times New Roman" w:eastAsia="MS Mincho" w:hAnsi="Times New Roman"/>
                <w:sz w:val="22"/>
                <w:szCs w:val="22"/>
              </w:rPr>
              <w:t xml:space="preserve">A pauta proposta é aprovada por todos, não </w:t>
            </w:r>
            <w:r w:rsidR="00350F18" w:rsidRPr="00032E48">
              <w:rPr>
                <w:rFonts w:ascii="Times New Roman" w:eastAsia="MS Mincho" w:hAnsi="Times New Roman"/>
                <w:sz w:val="22"/>
                <w:szCs w:val="22"/>
              </w:rPr>
              <w:t xml:space="preserve">sendo </w:t>
            </w:r>
            <w:r w:rsidR="00032E48" w:rsidRPr="00032E48">
              <w:rPr>
                <w:rFonts w:ascii="Times New Roman" w:eastAsia="MS Mincho" w:hAnsi="Times New Roman"/>
                <w:sz w:val="22"/>
                <w:szCs w:val="22"/>
              </w:rPr>
              <w:t>acrescentados</w:t>
            </w:r>
            <w:r w:rsidR="00350F18" w:rsidRPr="00032E48">
              <w:rPr>
                <w:rFonts w:ascii="Times New Roman" w:eastAsia="MS Mincho" w:hAnsi="Times New Roman"/>
                <w:sz w:val="22"/>
                <w:szCs w:val="22"/>
              </w:rPr>
              <w:t xml:space="preserve"> novos itens</w:t>
            </w:r>
            <w:r w:rsidRPr="00032E4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C05F5C" w:rsidRPr="00380761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80761" w:rsidTr="00C3042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80761" w:rsidRDefault="00660528" w:rsidP="00506BFB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38076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DB78C3" w:rsidRPr="00380761" w:rsidRDefault="0068363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Aprovação da Pauta da 94</w:t>
            </w:r>
            <w:r w:rsidR="00350F18" w:rsidRPr="00380761">
              <w:rPr>
                <w:rFonts w:ascii="Times New Roman" w:hAnsi="Times New Roman"/>
                <w:b/>
                <w:sz w:val="22"/>
                <w:szCs w:val="22"/>
              </w:rPr>
              <w:t>ª Plenária Ordinária do CAU/RS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766073" w:rsidRDefault="00506BFB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pauta é apresentada pelo presidente, tendo a seguinte “Ordem do Dia”: 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  <w:lang w:eastAsia="pt-BR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>Projeto de Deliberação Plenária que propõe homologar o r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elatório dos registros profissionais interrompidos e das solicitações indeferidas no período de 01/10/2018 a 31/12/2018, conforme a Deliberação – CEP-CAU/RS nº 001/2019;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ind w:left="360"/>
              <w:jc w:val="both"/>
              <w:rPr>
                <w:rFonts w:ascii="Times New Roman" w:hAnsi="Times New Roman"/>
                <w:i/>
                <w:sz w:val="20"/>
                <w:szCs w:val="22"/>
                <w:lang w:eastAsia="pt-BR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>(Origem: Comissão de Exercício Profissional)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  <w:lang w:eastAsia="pt-BR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>Projeto de Deliberação Plenária que propõe homologar o r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elatório dos registros profissionais interrompidos e das solicitações indeferidas no período de 01/01/2019 a 31/01/2019, conforme a Deliberação – CEP-CAU/RS nº 003/2019;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ind w:left="360"/>
              <w:jc w:val="both"/>
              <w:rPr>
                <w:rFonts w:ascii="Times New Roman" w:hAnsi="Times New Roman"/>
                <w:i/>
                <w:sz w:val="20"/>
                <w:szCs w:val="22"/>
                <w:lang w:eastAsia="pt-BR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>(Origem: Comissão de Exercício Profissional)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propõe homologar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o Registro de Direito Autoral registrado no CAU/RS sob o nº 1544</w:t>
            </w: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>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ind w:left="360" w:hanging="76"/>
              <w:jc w:val="both"/>
              <w:rPr>
                <w:rFonts w:ascii="Times New Roman" w:hAnsi="Times New Roman"/>
                <w:i/>
                <w:sz w:val="20"/>
                <w:szCs w:val="22"/>
                <w:lang w:eastAsia="pt-BR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>(Origem: Comissão de Exercício Profissional)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Projeto de Deliberação Plenária que homologa, em sede de reexame necessário, a extinção total ou parcial dos créditos tributários, relativos as anuidades dos Processos Administrativos números 442/2017, 498/2017, 757/2017, 328/2018, 329/2018, 354/2018, 359/2018, 361/2018, 371/2018, 750/2018, 831/2018, 847/2018 e 881/2018;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284"/>
                <w:tab w:val="left" w:pos="851"/>
              </w:tabs>
              <w:ind w:left="360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do Processo Administrativo nº 786/2017 -  Conselheira Relatora: </w:t>
            </w:r>
            <w:proofErr w:type="spellStart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Helenice</w:t>
            </w:r>
            <w:proofErr w:type="spellEnd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 Macedo do Canto;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lastRenderedPageBreak/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do Processo Administrativo nº 772/2017 -  Conselheira Relatora: </w:t>
            </w:r>
            <w:proofErr w:type="spellStart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Helenice</w:t>
            </w:r>
            <w:proofErr w:type="spellEnd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 Macedo do Canto;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do Processo Administrativo nº 812/2017 -  Conselheira Relatora: </w:t>
            </w:r>
            <w:proofErr w:type="spellStart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Helenice</w:t>
            </w:r>
            <w:proofErr w:type="spellEnd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 Macedo do Canto;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do Processo Administrativo nº 288/2018 -  Conselheira Relatora: </w:t>
            </w:r>
            <w:proofErr w:type="spellStart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Helenice</w:t>
            </w:r>
            <w:proofErr w:type="spellEnd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 Macedo do Canto;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do Processo Administrativo nº 603/2017 -  Conselheira Relatora: </w:t>
            </w:r>
            <w:proofErr w:type="spellStart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Helenice</w:t>
            </w:r>
            <w:proofErr w:type="spellEnd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 Macedo do Canto;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do Processo Administrativo nº 795/2017 -  Conselheiro Relator: Clóvis </w:t>
            </w:r>
            <w:proofErr w:type="spellStart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Ilgenfritz</w:t>
            </w:r>
            <w:proofErr w:type="spellEnd"/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 da Silva;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do Processo Administrativo nº 525/2017 -  Conselheiro Relator: Cláudio Fischer;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  <w:lang w:eastAsia="pt-BR"/>
              </w:rPr>
              <w:t xml:space="preserve">Projeto de Deliberação Plenária que homologa encaminhamentos acerca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do Processo Administrativo nº 672/2017 -  Conselheiro Relator: José Arthur Fell;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426" w:hanging="76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Presidência)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BFB">
              <w:rPr>
                <w:rFonts w:ascii="Times New Roman" w:hAnsi="Times New Roman"/>
                <w:i/>
                <w:sz w:val="20"/>
                <w:szCs w:val="20"/>
              </w:rPr>
              <w:t>Distribuição de processos de cobrança, para análise de recurso, referente aos processos administrativos números 673/2017 e 1032/2018;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spacing w:line="276" w:lineRule="auto"/>
              <w:ind w:left="36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BFB">
              <w:rPr>
                <w:rFonts w:ascii="Times New Roman" w:hAnsi="Times New Roman"/>
                <w:i/>
                <w:sz w:val="20"/>
                <w:szCs w:val="20"/>
              </w:rPr>
              <w:t>(Origem: Presidência)</w:t>
            </w:r>
          </w:p>
          <w:p w:rsidR="00506BFB" w:rsidRDefault="00506BFB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Define-se pela inclusão dos seguintes itens: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Projeto de Deliberação Plenária que homologa encaminhamentos acerca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 xml:space="preserve">do posicionamento do CAU/RS quanto ao EAD e a 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qualidade do ensino;</w:t>
            </w:r>
          </w:p>
          <w:p w:rsidR="00506BFB" w:rsidRP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ind w:left="360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(Origem: Comissão de Ensino e Formação)</w:t>
            </w:r>
          </w:p>
          <w:p w:rsidR="00506BFB" w:rsidRPr="00506BFB" w:rsidRDefault="00506BFB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Apresentação do Cenário de Arrecadação: Janeiro a Dezembro de 2018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;</w:t>
            </w:r>
          </w:p>
          <w:p w:rsidR="00506BFB" w:rsidRDefault="00506BFB" w:rsidP="00506BFB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ind w:left="360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 xml:space="preserve">(Origem: Comissão de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Planejamento e Finanças</w:t>
            </w:r>
            <w:r w:rsidRPr="00506BFB">
              <w:rPr>
                <w:rFonts w:ascii="Times New Roman" w:hAnsi="Times New Roman"/>
                <w:i/>
                <w:sz w:val="20"/>
                <w:szCs w:val="22"/>
              </w:rPr>
              <w:t>)</w:t>
            </w:r>
          </w:p>
          <w:p w:rsidR="00506BFB" w:rsidRPr="00304E68" w:rsidRDefault="00304E68" w:rsidP="00506BFB">
            <w:pPr>
              <w:pStyle w:val="PargrafodaLista"/>
              <w:numPr>
                <w:ilvl w:val="1"/>
                <w:numId w:val="29"/>
              </w:num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 xml:space="preserve">Projeto de Deliberação Plenária que estabelece encaminhamentos acerca do </w:t>
            </w:r>
            <w:r w:rsidRPr="00304E68">
              <w:rPr>
                <w:rFonts w:ascii="Times New Roman" w:hAnsi="Times New Roman"/>
                <w:i/>
                <w:sz w:val="20"/>
                <w:szCs w:val="22"/>
              </w:rPr>
              <w:t>conceito de autoconstrução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04E68" w:rsidRDefault="00304E68" w:rsidP="00304E68">
            <w:pPr>
              <w:pStyle w:val="PargrafodaLista"/>
              <w:tabs>
                <w:tab w:val="left" w:pos="426"/>
                <w:tab w:val="left" w:pos="567"/>
                <w:tab w:val="left" w:pos="851"/>
              </w:tabs>
              <w:ind w:left="360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(Origem: Comissão de Exercício Profissional)</w:t>
            </w:r>
          </w:p>
          <w:p w:rsidR="00304E68" w:rsidRPr="00304E68" w:rsidRDefault="00304E68" w:rsidP="00FE77D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304E68">
              <w:rPr>
                <w:rFonts w:ascii="Times New Roman" w:hAnsi="Times New Roman"/>
                <w:sz w:val="22"/>
                <w:szCs w:val="22"/>
              </w:rPr>
              <w:t xml:space="preserve">Aprovada a pauta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94ª Plenária, debate-se acerca dos problemas relacionados ao ensino a distância </w:t>
            </w:r>
            <w:r w:rsidR="00FE77DA">
              <w:rPr>
                <w:rFonts w:ascii="Times New Roman" w:hAnsi="Times New Roman"/>
                <w:sz w:val="22"/>
                <w:szCs w:val="22"/>
              </w:rPr>
              <w:t xml:space="preserve">e à necessidade de articulação rápida e alinhamento entre os Conselhos. </w:t>
            </w:r>
          </w:p>
        </w:tc>
      </w:tr>
    </w:tbl>
    <w:p w:rsidR="00681548" w:rsidRPr="00380761" w:rsidRDefault="00681548" w:rsidP="00032E4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FC05AC" w:rsidRPr="0038076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FC05AC" w:rsidRPr="00380761" w:rsidRDefault="00331A31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Cenário de Arrecadação: Janeiro a Dezembro de 2018</w:t>
            </w:r>
          </w:p>
        </w:tc>
      </w:tr>
      <w:tr w:rsidR="00FC05AC" w:rsidRPr="0038076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C05AC" w:rsidRPr="0038076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C05AC" w:rsidRPr="00380761" w:rsidTr="00EB1609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77DA">
              <w:rPr>
                <w:rFonts w:ascii="Times New Roman" w:hAnsi="Times New Roman"/>
                <w:sz w:val="22"/>
                <w:szCs w:val="22"/>
              </w:rPr>
              <w:t xml:space="preserve">O presidente informa acerca do recebimento de comparativo de arrecadação, PF, PJ, </w:t>
            </w:r>
            <w:proofErr w:type="spellStart"/>
            <w:r w:rsidR="00FE77DA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="00FE77DA">
              <w:rPr>
                <w:rFonts w:ascii="Times New Roman" w:hAnsi="Times New Roman"/>
                <w:sz w:val="22"/>
                <w:szCs w:val="22"/>
              </w:rPr>
              <w:t>, Anuidades, Taxas e Multas. Solicita à Gerente Financeira Cheila Chagas que realize a apresentaç</w:t>
            </w:r>
            <w:r w:rsidR="002A5875">
              <w:rPr>
                <w:rFonts w:ascii="Times New Roman" w:hAnsi="Times New Roman"/>
                <w:sz w:val="22"/>
                <w:szCs w:val="22"/>
              </w:rPr>
              <w:t>ão do material, conforme anexo a súmula. Define-se pela apresentação do material ao plenário, na 94ª reunião ordinária.</w:t>
            </w:r>
          </w:p>
        </w:tc>
      </w:tr>
      <w:tr w:rsidR="00FC05AC" w:rsidRPr="00380761" w:rsidTr="00EB1609">
        <w:tc>
          <w:tcPr>
            <w:tcW w:w="9243" w:type="dxa"/>
            <w:gridSpan w:val="2"/>
            <w:shd w:val="clear" w:color="auto" w:fill="auto"/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331A31" w:rsidP="00032E4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67E60">
              <w:rPr>
                <w:rFonts w:ascii="Times New Roman" w:hAnsi="Times New Roman"/>
                <w:b/>
                <w:sz w:val="22"/>
                <w:szCs w:val="22"/>
              </w:rPr>
              <w:t xml:space="preserve">Retorno da Sindicância referente ao Processo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055</w:t>
            </w:r>
            <w:r w:rsidRPr="00D67E6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A5875">
              <w:rPr>
                <w:rFonts w:ascii="Times New Roman" w:hAnsi="Times New Roman"/>
                <w:b/>
                <w:sz w:val="22"/>
                <w:szCs w:val="22"/>
              </w:rPr>
              <w:t>:  Processo Sindicância 918/2018.</w:t>
            </w: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2A5875" w:rsidP="00011EB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apresenta seu relato acerca da sindicância relacionada a compra do imóvel, sede do CAU/RS, ocorrida em 20</w:t>
            </w:r>
            <w:r w:rsidR="00DD0628">
              <w:rPr>
                <w:rFonts w:ascii="Times New Roman" w:hAnsi="Times New Roman"/>
                <w:sz w:val="22"/>
                <w:szCs w:val="22"/>
              </w:rPr>
              <w:t xml:space="preserve">13, conforme folhas </w:t>
            </w:r>
            <w:r w:rsidR="00F957AF">
              <w:rPr>
                <w:rFonts w:ascii="Times New Roman" w:hAnsi="Times New Roman"/>
                <w:sz w:val="22"/>
                <w:szCs w:val="22"/>
              </w:rPr>
              <w:t xml:space="preserve">086 </w:t>
            </w:r>
            <w:r w:rsidR="00DD0628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F957AF">
              <w:rPr>
                <w:rFonts w:ascii="Times New Roman" w:hAnsi="Times New Roman"/>
                <w:sz w:val="22"/>
                <w:szCs w:val="22"/>
              </w:rPr>
              <w:t xml:space="preserve">101 </w:t>
            </w:r>
            <w:r w:rsidR="00DD0628">
              <w:rPr>
                <w:rFonts w:ascii="Times New Roman" w:hAnsi="Times New Roman"/>
                <w:sz w:val="22"/>
                <w:szCs w:val="22"/>
              </w:rPr>
              <w:t>do processo 918/2018.</w:t>
            </w:r>
            <w:r w:rsidR="00F95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1EB9">
              <w:rPr>
                <w:rFonts w:ascii="Times New Roman" w:hAnsi="Times New Roman"/>
                <w:sz w:val="22"/>
                <w:szCs w:val="22"/>
              </w:rPr>
              <w:t>Define-se pelo encaminhamento do relato a assessoria jurídica para a</w:t>
            </w:r>
            <w:r w:rsidR="009A00EB">
              <w:rPr>
                <w:rFonts w:ascii="Times New Roman" w:hAnsi="Times New Roman"/>
                <w:sz w:val="22"/>
                <w:szCs w:val="22"/>
              </w:rPr>
              <w:t xml:space="preserve"> sugestões de encaminhamentos.</w:t>
            </w:r>
          </w:p>
        </w:tc>
      </w:tr>
    </w:tbl>
    <w:p w:rsidR="004A559D" w:rsidRPr="00380761" w:rsidRDefault="004A559D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DB78C3" w:rsidRPr="00954AB4" w:rsidRDefault="00DB78C3" w:rsidP="00032E48">
      <w:pPr>
        <w:pStyle w:val="PargrafodaLista"/>
        <w:numPr>
          <w:ilvl w:val="1"/>
          <w:numId w:val="27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54AB4">
        <w:rPr>
          <w:rFonts w:ascii="Times New Roman" w:hAnsi="Times New Roman"/>
          <w:sz w:val="22"/>
          <w:szCs w:val="22"/>
        </w:rPr>
        <w:t>Comunicações:</w:t>
      </w: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032E48" w:rsidRDefault="00331A31" w:rsidP="0038076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1A31">
              <w:rPr>
                <w:rFonts w:ascii="Times New Roman" w:hAnsi="Times New Roman"/>
                <w:b/>
                <w:sz w:val="22"/>
                <w:szCs w:val="22"/>
              </w:rPr>
              <w:t>SICCAU 2.0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Default="00032E48" w:rsidP="00032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331A31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B5B6A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B5B6A" w:rsidRPr="00954AB4" w:rsidRDefault="008B5B6A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8B5B6A" w:rsidRPr="00954AB4" w:rsidRDefault="009A00EB" w:rsidP="007073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geral 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informa 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sobre a realização de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>videoconferência com o CAU/BR</w:t>
            </w:r>
            <w:r w:rsidR="0070730C">
              <w:rPr>
                <w:rFonts w:ascii="Times New Roman" w:hAnsi="Times New Roman"/>
                <w:sz w:val="22"/>
                <w:szCs w:val="22"/>
              </w:rPr>
              <w:t>, hoje,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 xml:space="preserve"> para definir os próximos passos na implantação do SGI no CAU/RS. </w:t>
            </w:r>
            <w:r w:rsidR="0070730C">
              <w:rPr>
                <w:rFonts w:ascii="Times New Roman" w:hAnsi="Times New Roman"/>
                <w:sz w:val="22"/>
                <w:szCs w:val="22"/>
              </w:rPr>
              <w:t>Salienta que o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>s processo</w:t>
            </w:r>
            <w:r w:rsidR="0070730C">
              <w:rPr>
                <w:rFonts w:ascii="Times New Roman" w:hAnsi="Times New Roman"/>
                <w:sz w:val="22"/>
                <w:szCs w:val="22"/>
              </w:rPr>
              <w:t>s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 xml:space="preserve"> de Férias e Compras já estão adiantados e na semana de 18 a 22 de fevereiro 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será realizado o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>treinamento dos envolvidos nestes processos, que já entrarão em produção em março.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 xml:space="preserve">Em abril, 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serão treinados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 xml:space="preserve">os envolvidos nos processos de Eventos e Ética 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afim de colocar os mesmos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>em produção.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 xml:space="preserve">Quanto às licenças, temos hoje 50 licenças de uso simultâneo e o contrato será 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aditado </w:t>
            </w:r>
            <w:r w:rsidR="0070730C" w:rsidRPr="0070730C">
              <w:rPr>
                <w:rFonts w:ascii="Times New Roman" w:hAnsi="Times New Roman"/>
                <w:sz w:val="22"/>
                <w:szCs w:val="22"/>
              </w:rPr>
              <w:t>para a compra de 300 licenças simultâneas, o que será suficiente para todos os entes envolvidos.</w:t>
            </w:r>
          </w:p>
        </w:tc>
      </w:tr>
      <w:tr w:rsidR="00DB78C3" w:rsidRPr="007414E2" w:rsidTr="00EB1609">
        <w:tc>
          <w:tcPr>
            <w:tcW w:w="9308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032E48" w:rsidRDefault="00331A31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1A31">
              <w:rPr>
                <w:rFonts w:ascii="Times New Roman" w:hAnsi="Times New Roman"/>
                <w:b/>
                <w:sz w:val="22"/>
                <w:szCs w:val="22"/>
              </w:rPr>
              <w:t>Participação do CAU/RS no CBA 2019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331A31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954AB4" w:rsidRDefault="00331A31" w:rsidP="00331A3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032E48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32E48" w:rsidRPr="00954AB4" w:rsidRDefault="00032E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32E48" w:rsidRDefault="009A00EB" w:rsidP="009A00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comenta que o evento é do IAB Nacional, realizado pelo IAB-RS. Salienta que o CAU/RS será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co-promotor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evento e deverá organizar diversos momentos dentro do evento, como reunião do Fórum de Presidentes, CEAU Nacional, dentre outras. Salienta acerca da criação de grupo de trabalho para desenvolver o trabalho desde agora.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331A31" w:rsidP="00672AAF">
            <w:pPr>
              <w:rPr>
                <w:rFonts w:ascii="Times New Roman" w:hAnsi="Times New Roman"/>
                <w:sz w:val="22"/>
                <w:szCs w:val="22"/>
              </w:rPr>
            </w:pPr>
            <w:r w:rsidRPr="00331A31">
              <w:rPr>
                <w:rFonts w:ascii="Times New Roman" w:hAnsi="Times New Roman"/>
                <w:b/>
                <w:sz w:val="22"/>
                <w:szCs w:val="22"/>
              </w:rPr>
              <w:t>FALE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65227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65227" w:rsidRPr="00954AB4" w:rsidRDefault="00565227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65227" w:rsidRPr="00954AB4" w:rsidRDefault="009A00EB" w:rsidP="009A00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informa que o trabalho da empresa Fale, teve início há duas semanas, devendo iniciar atividades também junto aos conselheiros, no que tange a comunicação. 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2257E5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257E5">
              <w:rPr>
                <w:rFonts w:ascii="Times New Roman" w:hAnsi="Times New Roman"/>
                <w:b/>
                <w:sz w:val="22"/>
                <w:szCs w:val="22"/>
              </w:rPr>
              <w:t xml:space="preserve">Calendário de Eventos CAU/RS 2019 </w:t>
            </w:r>
          </w:p>
        </w:tc>
      </w:tr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2257E5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2257E5" w:rsidRPr="00954AB4" w:rsidRDefault="002257E5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57E5" w:rsidRPr="00954AB4" w:rsidRDefault="009A00EB" w:rsidP="00331A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apresenta prévia do calendário de eventos do Conselho para este ano.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794D87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94D87"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2257E5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2257E5" w:rsidRPr="00954AB4" w:rsidRDefault="002257E5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57E5" w:rsidRPr="00954AB4" w:rsidRDefault="009A00EB" w:rsidP="00E03A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relata que ainda está pendente assinatura do Acordo, com empregados e sindicato. Informa que os empregados apresentaram abaixo assinado solicitando reajuste salarial, dentre outros benefícios, da mesma forma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que aconteceu com os analistas arquitetos e urbanistas. Salienta que reuniu-se com o grupo de representantes dos empregados para esclarecer que </w:t>
            </w:r>
            <w:r w:rsidR="00E03A90" w:rsidRPr="00E03A90">
              <w:rPr>
                <w:rFonts w:ascii="Times New Roman" w:hAnsi="Times New Roman"/>
                <w:sz w:val="22"/>
                <w:szCs w:val="22"/>
              </w:rPr>
              <w:t>a decisão de oferecer apenas este reajuste obrigatório por lei sem estendê-lo aos demais empregados e aos benefícios, neste momento, é em respeito ao intenso trabalho realizado por todos em 2018, que teve como resultado uma proposta de Acordo Coletivo a contento, aceita pela gestão e empregados e aprovada em plenária no mês de novembro, sendo a primeira negociação coletiva do CAU/RS desde sua fundação</w:t>
            </w:r>
            <w:r w:rsidR="00E03A90">
              <w:rPr>
                <w:rFonts w:ascii="Times New Roman" w:hAnsi="Times New Roman"/>
                <w:sz w:val="22"/>
                <w:szCs w:val="22"/>
              </w:rPr>
              <w:t>. Comenta ainda que frisou a necessidade</w:t>
            </w:r>
            <w:r w:rsidR="00E03A90" w:rsidRPr="00E03A90">
              <w:rPr>
                <w:rFonts w:ascii="Times New Roman" w:hAnsi="Times New Roman"/>
                <w:sz w:val="22"/>
                <w:szCs w:val="22"/>
              </w:rPr>
              <w:t xml:space="preserve"> da efetividade do Acordo Coletivo para providencias quanto aos reajustes salariais, dentre outros benefícios previstos na negociação</w:t>
            </w:r>
            <w:r w:rsidR="0070730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5045C1" w:rsidRDefault="005045C1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331A3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31A31" w:rsidRPr="00954AB4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31A31" w:rsidRPr="00794D87" w:rsidRDefault="00331A31" w:rsidP="00331A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94D87">
              <w:rPr>
                <w:rFonts w:ascii="Times New Roman" w:hAnsi="Times New Roman"/>
                <w:b/>
                <w:sz w:val="22"/>
                <w:szCs w:val="22"/>
              </w:rPr>
              <w:t>Sugestão de alteração de data de reunião do Conselho Diretor, de 27 para 20 de fevereiro</w:t>
            </w:r>
          </w:p>
        </w:tc>
      </w:tr>
      <w:tr w:rsidR="005045C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EB16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045C1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954AB4" w:rsidRDefault="005045C1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954AB4" w:rsidRDefault="005045C1" w:rsidP="00EB1609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623E12" w:rsidRPr="00954AB4" w:rsidTr="00331A31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23E12" w:rsidRPr="00954AB4" w:rsidRDefault="00623E12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23E12" w:rsidRPr="00954AB4" w:rsidRDefault="00E03A90" w:rsidP="007073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solicita, por questões internas e administrativas, a alteração da data da 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próxima </w:t>
            </w:r>
            <w:r>
              <w:rPr>
                <w:rFonts w:ascii="Times New Roman" w:hAnsi="Times New Roman"/>
                <w:sz w:val="22"/>
                <w:szCs w:val="22"/>
              </w:rPr>
              <w:t>reunião</w:t>
            </w:r>
            <w:r w:rsidR="0070730C">
              <w:rPr>
                <w:rFonts w:ascii="Times New Roman" w:hAnsi="Times New Roman"/>
                <w:sz w:val="22"/>
                <w:szCs w:val="22"/>
              </w:rPr>
              <w:t xml:space="preserve"> do Conselho Diretor para o dia 20 de fevereiro, sendo a sugestão aceita pelos presentes, devendo ser informados os demais membros para ajuste de agenda. </w:t>
            </w:r>
          </w:p>
        </w:tc>
      </w:tr>
    </w:tbl>
    <w:p w:rsidR="005045C1" w:rsidRDefault="005045C1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6912"/>
      </w:tblGrid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Comissões Permanentes e Especial;</w:t>
            </w:r>
          </w:p>
        </w:tc>
      </w:tr>
      <w:tr w:rsidR="002257E5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2257E5" w:rsidRPr="00954AB4" w:rsidRDefault="002257E5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2257E5" w:rsidRPr="00954AB4" w:rsidRDefault="002257E5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BF373A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F373A" w:rsidRPr="00954AB4" w:rsidRDefault="002257E5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F373A" w:rsidRPr="00954AB4" w:rsidRDefault="0070730C" w:rsidP="002A4A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Oritz relata acerca dos desdobramentos iniciais das atividades da Comissão Temporária de Patrimônio Histórico, bem como sobre as demandas da CEP-CAU/RS. </w:t>
            </w:r>
          </w:p>
        </w:tc>
      </w:tr>
      <w:tr w:rsidR="00DB78C3" w:rsidRPr="00954AB4" w:rsidTr="00EB1609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2257E5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2257E5" w:rsidRPr="00954AB4" w:rsidRDefault="002257E5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57E5" w:rsidRPr="00954AB4" w:rsidRDefault="0070730C" w:rsidP="002A4A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Fischer comenta que a CEF tem trabalhado intensamente nos dados referentes a educação a distâ</w:t>
            </w:r>
            <w:r w:rsidR="002A4A37">
              <w:rPr>
                <w:rFonts w:ascii="Times New Roman" w:hAnsi="Times New Roman"/>
                <w:sz w:val="22"/>
                <w:szCs w:val="22"/>
              </w:rPr>
              <w:t xml:space="preserve">ncia, além de tentativas de contato com o presidente da ABEA, dentre outros pontos. Salienta a importância da atitude tomada pelo Conselho de Farmácia, de não efetuar registro profissional de egressos de cursos </w:t>
            </w:r>
            <w:proofErr w:type="gramStart"/>
            <w:r w:rsidR="002A4A37">
              <w:rPr>
                <w:rFonts w:ascii="Times New Roman" w:hAnsi="Times New Roman"/>
                <w:sz w:val="22"/>
                <w:szCs w:val="22"/>
              </w:rPr>
              <w:t xml:space="preserve">EAD. </w:t>
            </w:r>
            <w:proofErr w:type="gramEnd"/>
            <w:r w:rsidR="002A4A37">
              <w:rPr>
                <w:rFonts w:ascii="Times New Roman" w:hAnsi="Times New Roman"/>
                <w:sz w:val="22"/>
                <w:szCs w:val="22"/>
              </w:rPr>
              <w:t xml:space="preserve">O Presidente sugere envio de ofício ao MEC com solicitação  </w:t>
            </w:r>
          </w:p>
        </w:tc>
      </w:tr>
      <w:tr w:rsidR="00DB78C3" w:rsidRPr="00954AB4" w:rsidTr="00EB1609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2257E5" w:rsidRPr="00954AB4" w:rsidRDefault="002257E5" w:rsidP="00EB160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DB78C3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2A4A37" w:rsidP="00EB16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BF373A" w:rsidRPr="00954AB4" w:rsidTr="002A4A3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F373A" w:rsidRPr="00954AB4" w:rsidRDefault="002257E5" w:rsidP="00EB16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F373A" w:rsidRPr="00954AB4" w:rsidRDefault="002A4A37" w:rsidP="007D4E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informa </w:t>
            </w:r>
            <w:r w:rsidR="007D4ECD">
              <w:rPr>
                <w:rFonts w:ascii="Times New Roman" w:hAnsi="Times New Roman"/>
                <w:sz w:val="22"/>
                <w:szCs w:val="22"/>
              </w:rPr>
              <w:t xml:space="preserve">acerca das atividades que estão sendo desenvolvidas pela </w:t>
            </w:r>
            <w:proofErr w:type="spellStart"/>
            <w:r w:rsidR="007D4ECD"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 w:rsidR="007D4ECD">
              <w:rPr>
                <w:rFonts w:ascii="Times New Roman" w:hAnsi="Times New Roman"/>
                <w:sz w:val="22"/>
                <w:szCs w:val="22"/>
              </w:rPr>
              <w:t>-CAU/RS.</w:t>
            </w:r>
          </w:p>
        </w:tc>
      </w:tr>
    </w:tbl>
    <w:p w:rsidR="00DB78C3" w:rsidRPr="00954AB4" w:rsidRDefault="00DB78C3" w:rsidP="00DB78C3">
      <w:pPr>
        <w:tabs>
          <w:tab w:val="left" w:pos="484"/>
          <w:tab w:val="left" w:pos="2249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565227" w:rsidRPr="00380761" w:rsidTr="00EB1609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227" w:rsidRPr="002257E5" w:rsidRDefault="002257E5" w:rsidP="00506BFB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257E5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65227" w:rsidRPr="00380761" w:rsidTr="00EB1609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65227" w:rsidRPr="00032E48" w:rsidRDefault="007D4ECD" w:rsidP="00EB160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presente súmula é lida e aprovada por todos os presentes. </w:t>
            </w:r>
          </w:p>
        </w:tc>
      </w:tr>
    </w:tbl>
    <w:p w:rsidR="00DB78C3" w:rsidRPr="001100C5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6090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68363C" w:rsidRPr="00044DD9" w:rsidTr="00EB1609">
        <w:trPr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68363C" w:rsidRPr="00AA4CEB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363C" w:rsidRPr="00044DD9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E84206" w:rsidRDefault="0068363C" w:rsidP="0068363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E84206" w:rsidRDefault="007D4ECD" w:rsidP="007D4E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bookmarkEnd w:id="0"/>
          <w:p w:rsidR="0068363C" w:rsidRPr="00AA4CEB" w:rsidRDefault="007D4ECD" w:rsidP="007D4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da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CEF</w:t>
            </w: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68363C" w:rsidRPr="00044DD9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68363C" w:rsidRPr="00044DD9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68363C" w:rsidRPr="00E84206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84206" w:rsidRDefault="0068363C" w:rsidP="00683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044DD9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166"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  <w:p w:rsidR="0068363C" w:rsidRPr="009B3166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68363C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044DD9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68363C" w:rsidRPr="002F6B55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68363C" w:rsidRPr="00044DD9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68363C" w:rsidRPr="00044DD9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68363C" w:rsidRPr="00044DD9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255166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8363C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68363C" w:rsidRPr="00044DD9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09" w:rsidRDefault="00EB1609" w:rsidP="004C3048">
      <w:r>
        <w:separator/>
      </w:r>
    </w:p>
  </w:endnote>
  <w:endnote w:type="continuationSeparator" w:id="0">
    <w:p w:rsidR="00EB1609" w:rsidRDefault="00EB160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4EC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4EC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09" w:rsidRDefault="00EB1609" w:rsidP="004C3048">
      <w:r>
        <w:separator/>
      </w:r>
    </w:p>
  </w:footnote>
  <w:footnote w:type="continuationSeparator" w:id="0">
    <w:p w:rsidR="00EB1609" w:rsidRDefault="00EB160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7D4ECD">
      <w:rPr>
        <w:rFonts w:ascii="DaxCondensed" w:hAnsi="DaxCondensed" w:cs="Arial"/>
        <w:color w:val="386C71"/>
        <w:sz w:val="20"/>
        <w:szCs w:val="20"/>
      </w:rPr>
      <w:t>54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ECD">
      <w:rPr>
        <w:rFonts w:ascii="DaxCondensed" w:hAnsi="DaxCondensed" w:cs="Arial"/>
        <w:color w:val="386C71"/>
        <w:sz w:val="20"/>
        <w:szCs w:val="20"/>
      </w:rPr>
      <w:t>SÚMULA DA 154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1"/>
  </w:num>
  <w:num w:numId="5">
    <w:abstractNumId w:val="15"/>
  </w:num>
  <w:num w:numId="6">
    <w:abstractNumId w:val="26"/>
  </w:num>
  <w:num w:numId="7">
    <w:abstractNumId w:val="27"/>
  </w:num>
  <w:num w:numId="8">
    <w:abstractNumId w:val="20"/>
  </w:num>
  <w:num w:numId="9">
    <w:abstractNumId w:val="23"/>
  </w:num>
  <w:num w:numId="10">
    <w:abstractNumId w:val="12"/>
  </w:num>
  <w:num w:numId="11">
    <w:abstractNumId w:val="13"/>
  </w:num>
  <w:num w:numId="12">
    <w:abstractNumId w:val="17"/>
  </w:num>
  <w:num w:numId="13">
    <w:abstractNumId w:val="1"/>
  </w:num>
  <w:num w:numId="14">
    <w:abstractNumId w:val="9"/>
  </w:num>
  <w:num w:numId="15">
    <w:abstractNumId w:val="3"/>
  </w:num>
  <w:num w:numId="16">
    <w:abstractNumId w:val="0"/>
  </w:num>
  <w:num w:numId="17">
    <w:abstractNumId w:val="16"/>
  </w:num>
  <w:num w:numId="18">
    <w:abstractNumId w:val="18"/>
  </w:num>
  <w:num w:numId="19">
    <w:abstractNumId w:val="8"/>
  </w:num>
  <w:num w:numId="20">
    <w:abstractNumId w:val="22"/>
  </w:num>
  <w:num w:numId="21">
    <w:abstractNumId w:val="25"/>
  </w:num>
  <w:num w:numId="22">
    <w:abstractNumId w:val="2"/>
  </w:num>
  <w:num w:numId="23">
    <w:abstractNumId w:val="24"/>
  </w:num>
  <w:num w:numId="24">
    <w:abstractNumId w:val="10"/>
  </w:num>
  <w:num w:numId="25">
    <w:abstractNumId w:val="28"/>
  </w:num>
  <w:num w:numId="26">
    <w:abstractNumId w:val="6"/>
  </w:num>
  <w:num w:numId="27">
    <w:abstractNumId w:val="4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D420A"/>
    <w:rsid w:val="001E4AA0"/>
    <w:rsid w:val="001E56D2"/>
    <w:rsid w:val="001E7A51"/>
    <w:rsid w:val="001F23C3"/>
    <w:rsid w:val="001F61E5"/>
    <w:rsid w:val="00201B2E"/>
    <w:rsid w:val="00220A16"/>
    <w:rsid w:val="002257E5"/>
    <w:rsid w:val="002425A7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4A37"/>
    <w:rsid w:val="002A5875"/>
    <w:rsid w:val="002A7C5E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1E91"/>
    <w:rsid w:val="002F2AD1"/>
    <w:rsid w:val="002F6B55"/>
    <w:rsid w:val="00304E68"/>
    <w:rsid w:val="00305DCB"/>
    <w:rsid w:val="00306127"/>
    <w:rsid w:val="00311134"/>
    <w:rsid w:val="0031495A"/>
    <w:rsid w:val="00320980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45C1"/>
    <w:rsid w:val="005054AE"/>
    <w:rsid w:val="00506BFB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72AAF"/>
    <w:rsid w:val="00681548"/>
    <w:rsid w:val="0068363C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24D8"/>
    <w:rsid w:val="006E3624"/>
    <w:rsid w:val="006F03DD"/>
    <w:rsid w:val="006F4E9B"/>
    <w:rsid w:val="006F55B3"/>
    <w:rsid w:val="006F6327"/>
    <w:rsid w:val="00702CE3"/>
    <w:rsid w:val="0070730C"/>
    <w:rsid w:val="00720D19"/>
    <w:rsid w:val="00725CAD"/>
    <w:rsid w:val="00731BBD"/>
    <w:rsid w:val="007375FB"/>
    <w:rsid w:val="00740E14"/>
    <w:rsid w:val="0075194D"/>
    <w:rsid w:val="00762336"/>
    <w:rsid w:val="0076286B"/>
    <w:rsid w:val="00766073"/>
    <w:rsid w:val="00776B7B"/>
    <w:rsid w:val="0079286C"/>
    <w:rsid w:val="00794D87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E57BA"/>
    <w:rsid w:val="007F0A00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1D53"/>
    <w:rsid w:val="00854C77"/>
    <w:rsid w:val="00855321"/>
    <w:rsid w:val="00855F16"/>
    <w:rsid w:val="0085767E"/>
    <w:rsid w:val="0086709B"/>
    <w:rsid w:val="00874A65"/>
    <w:rsid w:val="00882696"/>
    <w:rsid w:val="00890B07"/>
    <w:rsid w:val="00890C7F"/>
    <w:rsid w:val="00895B77"/>
    <w:rsid w:val="008A2EE4"/>
    <w:rsid w:val="008B5B6A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A00EB"/>
    <w:rsid w:val="009B3166"/>
    <w:rsid w:val="009B40C9"/>
    <w:rsid w:val="009B5DB8"/>
    <w:rsid w:val="009C581F"/>
    <w:rsid w:val="009D0886"/>
    <w:rsid w:val="009D4A8D"/>
    <w:rsid w:val="009D567C"/>
    <w:rsid w:val="009E3C4D"/>
    <w:rsid w:val="009E4828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5B9D"/>
    <w:rsid w:val="00C1638E"/>
    <w:rsid w:val="00C301CA"/>
    <w:rsid w:val="00C30423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6A9"/>
    <w:rsid w:val="00D316BE"/>
    <w:rsid w:val="00D32E81"/>
    <w:rsid w:val="00D43467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D0628"/>
    <w:rsid w:val="00DD09A6"/>
    <w:rsid w:val="00DD16FB"/>
    <w:rsid w:val="00DE67B2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60321"/>
    <w:rsid w:val="00F62212"/>
    <w:rsid w:val="00F75859"/>
    <w:rsid w:val="00F820AC"/>
    <w:rsid w:val="00F957AF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3E6D-7F31-4F3D-8C9F-8DCAC7C8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5</Pages>
  <Words>1622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</cp:revision>
  <cp:lastPrinted>2019-02-06T19:06:00Z</cp:lastPrinted>
  <dcterms:created xsi:type="dcterms:W3CDTF">2017-12-20T18:28:00Z</dcterms:created>
  <dcterms:modified xsi:type="dcterms:W3CDTF">2019-02-06T19:09:00Z</dcterms:modified>
</cp:coreProperties>
</file>