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1165F1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A726B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13</w:t>
            </w:r>
            <w:r w:rsidR="001165F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8</w:t>
            </w:r>
            <w:r w:rsidR="00660528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4A5E4A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A5E4A" w:rsidRDefault="007E57BA" w:rsidP="00895B77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A5E4A">
              <w:rPr>
                <w:rFonts w:ascii="Times New Roman" w:hAnsi="Times New Roman"/>
                <w:sz w:val="20"/>
                <w:szCs w:val="20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A5E4A" w:rsidRDefault="001165F1" w:rsidP="00A726BD">
            <w:pPr>
              <w:rPr>
                <w:rFonts w:ascii="Times New Roman" w:eastAsia="MS Mincho" w:hAnsi="Times New Roman"/>
                <w:sz w:val="20"/>
                <w:szCs w:val="20"/>
                <w:highlight w:val="yellow"/>
              </w:rPr>
            </w:pPr>
            <w:r w:rsidRPr="004A5E4A">
              <w:rPr>
                <w:rFonts w:ascii="Times New Roman" w:eastAsia="MS Mincho" w:hAnsi="Times New Roman"/>
                <w:sz w:val="20"/>
                <w:szCs w:val="20"/>
              </w:rPr>
              <w:t>25</w:t>
            </w:r>
            <w:r w:rsidR="006A1CA9" w:rsidRPr="004A5E4A">
              <w:rPr>
                <w:rFonts w:ascii="Times New Roman" w:eastAsia="MS Mincho" w:hAnsi="Times New Roman"/>
                <w:sz w:val="20"/>
                <w:szCs w:val="20"/>
              </w:rPr>
              <w:t xml:space="preserve"> de abril </w:t>
            </w:r>
            <w:r w:rsidR="007E57BA" w:rsidRPr="004A5E4A">
              <w:rPr>
                <w:rFonts w:ascii="Times New Roman" w:eastAsia="MS Mincho" w:hAnsi="Times New Roman"/>
                <w:sz w:val="20"/>
                <w:szCs w:val="20"/>
              </w:rPr>
              <w:t>de 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A5E4A" w:rsidRDefault="007E57BA" w:rsidP="00895B77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A5E4A">
              <w:rPr>
                <w:rFonts w:ascii="Times New Roman" w:hAnsi="Times New Roman"/>
                <w:sz w:val="20"/>
                <w:szCs w:val="20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A5E4A" w:rsidRDefault="00163A1B" w:rsidP="007E57B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A5E4A">
              <w:rPr>
                <w:rFonts w:ascii="Times New Roman" w:eastAsia="MS Mincho" w:hAnsi="Times New Roman"/>
                <w:sz w:val="20"/>
                <w:szCs w:val="20"/>
              </w:rPr>
              <w:t>09h30 às 12h30</w:t>
            </w:r>
          </w:p>
        </w:tc>
      </w:tr>
      <w:tr w:rsidR="007E57BA" w:rsidRPr="004A5E4A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A5E4A" w:rsidRDefault="007E57BA" w:rsidP="00895B77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A5E4A">
              <w:rPr>
                <w:rFonts w:ascii="Times New Roman" w:eastAsia="MS Mincho" w:hAnsi="Times New Roman"/>
                <w:sz w:val="20"/>
                <w:szCs w:val="20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A5E4A" w:rsidRDefault="007E57BA" w:rsidP="00895B77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4A5E4A">
              <w:rPr>
                <w:rFonts w:ascii="Times New Roman" w:eastAsia="MS Mincho" w:hAnsi="Times New Roman"/>
                <w:sz w:val="20"/>
                <w:szCs w:val="20"/>
              </w:rPr>
              <w:t>Sede do CAU/RS (</w:t>
            </w:r>
            <w:r w:rsidR="00F60321" w:rsidRPr="004A5E4A">
              <w:rPr>
                <w:rFonts w:ascii="Times New Roman" w:eastAsia="MS Mincho" w:hAnsi="Times New Roman"/>
                <w:sz w:val="20"/>
                <w:szCs w:val="20"/>
              </w:rPr>
              <w:t xml:space="preserve">Auditório G1 - </w:t>
            </w:r>
            <w:r w:rsidRPr="004A5E4A">
              <w:rPr>
                <w:rFonts w:ascii="Times New Roman" w:eastAsia="MS Mincho" w:hAnsi="Times New Roman"/>
                <w:sz w:val="20"/>
                <w:szCs w:val="20"/>
              </w:rPr>
              <w:t>R</w:t>
            </w:r>
            <w:r w:rsidR="00F60321" w:rsidRPr="004A5E4A">
              <w:rPr>
                <w:rFonts w:ascii="Times New Roman" w:eastAsia="MS Mincho" w:hAnsi="Times New Roman"/>
                <w:sz w:val="20"/>
                <w:szCs w:val="20"/>
              </w:rPr>
              <w:t>ua Dona Laura, 320 – Rio Branco, Porto Alegre/RS)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543"/>
        <w:gridCol w:w="3686"/>
      </w:tblGrid>
      <w:tr w:rsidR="004A5E4A" w:rsidRPr="00044DD9" w:rsidTr="004A5E4A">
        <w:trPr>
          <w:trHeight w:hRule="exact"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4A5E4A" w:rsidRPr="00044DD9" w:rsidRDefault="004A5E4A" w:rsidP="00895B7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participantes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A5E4A" w:rsidRPr="004A5E4A" w:rsidRDefault="004A5E4A" w:rsidP="00725CAD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Tiago Holzmann da Silva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A5E4A" w:rsidRPr="004A5E4A" w:rsidRDefault="004A5E4A" w:rsidP="00895B77">
            <w:pPr>
              <w:rPr>
                <w:rFonts w:ascii="Times New Roman" w:hAnsi="Times New Roman"/>
                <w:caps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Presidente</w:t>
            </w:r>
          </w:p>
        </w:tc>
      </w:tr>
      <w:tr w:rsidR="004A5E4A" w:rsidRPr="00044DD9" w:rsidTr="004A5E4A">
        <w:trPr>
          <w:trHeight w:hRule="exact"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4A5E4A" w:rsidRPr="00044DD9" w:rsidRDefault="004A5E4A" w:rsidP="00F224A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A5E4A" w:rsidRPr="004A5E4A" w:rsidRDefault="004A5E4A" w:rsidP="00F224AD">
            <w:pPr>
              <w:rPr>
                <w:rFonts w:ascii="Times New Roman" w:hAnsi="Times New Roman"/>
                <w:caps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Rui Mineiro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A5E4A" w:rsidRPr="004A5E4A" w:rsidRDefault="004A5E4A" w:rsidP="004A5E4A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Vice-Presidente e Coord. CED-</w:t>
            </w:r>
            <w:r>
              <w:rPr>
                <w:rFonts w:ascii="Times New Roman" w:hAnsi="Times New Roman"/>
                <w:spacing w:val="4"/>
                <w:sz w:val="20"/>
                <w:szCs w:val="22"/>
              </w:rPr>
              <w:t>CA</w:t>
            </w: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U/RS</w:t>
            </w:r>
          </w:p>
        </w:tc>
      </w:tr>
      <w:tr w:rsidR="004A5E4A" w:rsidRPr="00044DD9" w:rsidTr="004A5E4A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4A5E4A" w:rsidRPr="00044DD9" w:rsidRDefault="004A5E4A" w:rsidP="00F224A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A5E4A" w:rsidRPr="004A5E4A" w:rsidRDefault="004A5E4A" w:rsidP="00F224AD">
            <w:pPr>
              <w:rPr>
                <w:rFonts w:ascii="Times New Roman" w:hAnsi="Times New Roman"/>
                <w:caps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Cláudio Fischer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A5E4A" w:rsidRPr="004A5E4A" w:rsidRDefault="004A5E4A" w:rsidP="00F224AD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Coordenador CEF-CAU/RS</w:t>
            </w:r>
          </w:p>
        </w:tc>
      </w:tr>
      <w:tr w:rsidR="004A5E4A" w:rsidRPr="00044DD9" w:rsidTr="004A5E4A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4A5E4A" w:rsidRPr="00044DD9" w:rsidRDefault="004A5E4A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A5E4A" w:rsidRPr="004A5E4A" w:rsidRDefault="004A5E4A" w:rsidP="00F224AD">
            <w:pPr>
              <w:rPr>
                <w:rFonts w:ascii="Times New Roman" w:hAnsi="Times New Roman"/>
                <w:caps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Paulo Fernando do Amaral Fontana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A5E4A" w:rsidRPr="004A5E4A" w:rsidRDefault="004A5E4A" w:rsidP="00F224AD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Coordenador COA-CAU/RS</w:t>
            </w:r>
          </w:p>
        </w:tc>
      </w:tr>
      <w:tr w:rsidR="004A5E4A" w:rsidRPr="00044DD9" w:rsidTr="004A5E4A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4A5E4A" w:rsidRPr="00044DD9" w:rsidRDefault="004A5E4A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A5E4A" w:rsidRPr="004A5E4A" w:rsidRDefault="004A5E4A" w:rsidP="00F224AD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Rômulo Plentz Giralt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A5E4A" w:rsidRPr="004A5E4A" w:rsidRDefault="004A5E4A" w:rsidP="00660528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Coordenador CPFI-CAU/RS</w:t>
            </w:r>
          </w:p>
        </w:tc>
      </w:tr>
      <w:tr w:rsidR="004A5E4A" w:rsidRPr="00044DD9" w:rsidTr="004A5E4A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4A5E4A" w:rsidRPr="00044DD9" w:rsidRDefault="004A5E4A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A5E4A" w:rsidRPr="004A5E4A" w:rsidRDefault="004A5E4A" w:rsidP="00F224AD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Oritz Adriano Adams de Campos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A5E4A" w:rsidRPr="004A5E4A" w:rsidRDefault="004A5E4A" w:rsidP="00660528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Coordenador CEP-CAU/RS</w:t>
            </w:r>
          </w:p>
        </w:tc>
      </w:tr>
      <w:tr w:rsidR="004A5E4A" w:rsidRPr="00044DD9" w:rsidTr="004A5E4A">
        <w:trPr>
          <w:trHeight w:hRule="exact" w:val="279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4A5E4A" w:rsidRPr="00044DD9" w:rsidRDefault="004A5E4A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A5E4A" w:rsidRPr="004A5E4A" w:rsidRDefault="004A5E4A" w:rsidP="00F224AD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Vinicius Vieira de Souza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A5E4A" w:rsidRPr="004A5E4A" w:rsidRDefault="004A5E4A" w:rsidP="00163A1B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Coordenador CPUA-CAU/RS</w:t>
            </w:r>
          </w:p>
        </w:tc>
      </w:tr>
      <w:tr w:rsidR="00660528" w:rsidRPr="00044DD9" w:rsidTr="00681548">
        <w:trPr>
          <w:trHeight w:hRule="exact" w:val="298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660528" w:rsidRPr="00044DD9" w:rsidRDefault="00660528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660528" w:rsidRPr="004A5E4A" w:rsidRDefault="00660528" w:rsidP="00A726BD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 xml:space="preserve">Josiane Bernardi – Secretária Geral da Mesa </w:t>
            </w:r>
          </w:p>
        </w:tc>
      </w:tr>
      <w:tr w:rsidR="00660528" w:rsidRPr="00044DD9" w:rsidTr="00163A1B">
        <w:trPr>
          <w:trHeight w:hRule="exact" w:val="273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660528" w:rsidRPr="00044DD9" w:rsidRDefault="00660528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660528" w:rsidRPr="004A5E4A" w:rsidRDefault="00471A18" w:rsidP="00F224AD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4A5E4A">
              <w:rPr>
                <w:rFonts w:ascii="Times New Roman" w:hAnsi="Times New Roman"/>
                <w:spacing w:val="4"/>
                <w:sz w:val="20"/>
                <w:szCs w:val="22"/>
              </w:rPr>
              <w:t>Carla Ribeiro de Carvalho – Gerente Geral Substituta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044DD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AF1451" w:rsidP="00BA2B5B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44DD9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044DD9" w:rsidRDefault="00681548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044DD9" w:rsidRDefault="00B12E15" w:rsidP="001165F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2E6EE5" w:rsidRPr="004A5E4A">
              <w:rPr>
                <w:rFonts w:ascii="Times New Roman" w:hAnsi="Times New Roman"/>
                <w:sz w:val="22"/>
                <w:szCs w:val="22"/>
              </w:rPr>
              <w:t xml:space="preserve">início às </w:t>
            </w:r>
            <w:r w:rsidR="004A5E4A" w:rsidRPr="004A5E4A">
              <w:rPr>
                <w:rFonts w:ascii="Times New Roman" w:hAnsi="Times New Roman"/>
                <w:sz w:val="22"/>
                <w:szCs w:val="22"/>
              </w:rPr>
              <w:t>09h45</w:t>
            </w:r>
          </w:p>
        </w:tc>
      </w:tr>
    </w:tbl>
    <w:p w:rsidR="00397661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1985"/>
        <w:gridCol w:w="7216"/>
        <w:gridCol w:w="18"/>
      </w:tblGrid>
      <w:tr w:rsidR="002E6EE5" w:rsidRPr="004C5183" w:rsidTr="002E6EE5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1CA9" w:rsidRPr="004C5183" w:rsidRDefault="001165F1" w:rsidP="00471A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="006A1CA9"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  <w:r w:rsidR="006A1CA9"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ab/>
              <w:t xml:space="preserve">Discussão e aprovação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da súmula da 13</w:t>
            </w:r>
            <w:r w:rsidR="00471A18">
              <w:rPr>
                <w:rFonts w:ascii="Times New Roman" w:eastAsia="MS Mincho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ª Reunião Ordinária;</w:t>
            </w:r>
          </w:p>
        </w:tc>
      </w:tr>
      <w:tr w:rsidR="00660528" w:rsidRPr="004C5183" w:rsidTr="002425A7">
        <w:trPr>
          <w:gridAfter w:val="1"/>
          <w:wAfter w:w="18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0528" w:rsidRPr="004A5E4A" w:rsidRDefault="00660528" w:rsidP="0066052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5E4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0528" w:rsidRPr="004A5E4A" w:rsidRDefault="001165F1" w:rsidP="001165F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A5E4A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1F23C3" w:rsidRPr="004A5E4A">
              <w:rPr>
                <w:rFonts w:ascii="Times New Roman" w:eastAsia="MS Mincho" w:hAnsi="Times New Roman"/>
                <w:sz w:val="22"/>
                <w:szCs w:val="22"/>
              </w:rPr>
              <w:t xml:space="preserve"> s</w:t>
            </w:r>
            <w:r w:rsidR="006969A7" w:rsidRPr="004A5E4A">
              <w:rPr>
                <w:rFonts w:ascii="Times New Roman" w:eastAsia="MS Mincho" w:hAnsi="Times New Roman"/>
                <w:sz w:val="22"/>
                <w:szCs w:val="22"/>
              </w:rPr>
              <w:t>ú</w:t>
            </w:r>
            <w:r w:rsidRPr="004A5E4A">
              <w:rPr>
                <w:rFonts w:ascii="Times New Roman" w:eastAsia="MS Mincho" w:hAnsi="Times New Roman"/>
                <w:sz w:val="22"/>
                <w:szCs w:val="22"/>
              </w:rPr>
              <w:t>mula</w:t>
            </w:r>
            <w:r w:rsidR="001F23C3" w:rsidRPr="004A5E4A">
              <w:rPr>
                <w:rFonts w:ascii="Times New Roman" w:eastAsia="MS Mincho" w:hAnsi="Times New Roman"/>
                <w:sz w:val="22"/>
                <w:szCs w:val="22"/>
              </w:rPr>
              <w:t xml:space="preserve"> fo</w:t>
            </w:r>
            <w:r w:rsidRPr="004A5E4A">
              <w:rPr>
                <w:rFonts w:ascii="Times New Roman" w:eastAsia="MS Mincho" w:hAnsi="Times New Roman"/>
                <w:sz w:val="22"/>
                <w:szCs w:val="22"/>
              </w:rPr>
              <w:t>i lida</w:t>
            </w:r>
            <w:r w:rsidR="001F23C3" w:rsidRPr="004A5E4A">
              <w:rPr>
                <w:rFonts w:ascii="Times New Roman" w:eastAsia="MS Mincho" w:hAnsi="Times New Roman"/>
                <w:sz w:val="22"/>
                <w:szCs w:val="22"/>
              </w:rPr>
              <w:t xml:space="preserve"> e aprovada por todos sem ressalvas. Após assinada, deve</w:t>
            </w:r>
            <w:r w:rsidRPr="004A5E4A">
              <w:rPr>
                <w:rFonts w:ascii="Times New Roman" w:eastAsia="MS Mincho" w:hAnsi="Times New Roman"/>
                <w:sz w:val="22"/>
                <w:szCs w:val="22"/>
              </w:rPr>
              <w:t xml:space="preserve"> ser publicada</w:t>
            </w:r>
            <w:r w:rsidR="001F23C3" w:rsidRPr="004A5E4A">
              <w:rPr>
                <w:rFonts w:ascii="Times New Roman" w:eastAsia="MS Mincho" w:hAnsi="Times New Roman"/>
                <w:sz w:val="22"/>
                <w:szCs w:val="22"/>
              </w:rPr>
              <w:t xml:space="preserve"> no portal da transparência. </w:t>
            </w:r>
          </w:p>
        </w:tc>
      </w:tr>
    </w:tbl>
    <w:p w:rsidR="002E6EE5" w:rsidRPr="00283F8D" w:rsidRDefault="002E6EE5" w:rsidP="00AF1451">
      <w:pPr>
        <w:tabs>
          <w:tab w:val="left" w:pos="484"/>
          <w:tab w:val="left" w:pos="2249"/>
        </w:tabs>
        <w:rPr>
          <w:rStyle w:val="nfaseSutil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248"/>
      </w:tblGrid>
      <w:tr w:rsidR="00F60321" w:rsidRPr="00397661" w:rsidTr="00283F8D">
        <w:tc>
          <w:tcPr>
            <w:tcW w:w="9248" w:type="dxa"/>
            <w:shd w:val="clear" w:color="auto" w:fill="F2F2F2" w:themeFill="background1" w:themeFillShade="F2"/>
            <w:vAlign w:val="center"/>
          </w:tcPr>
          <w:p w:rsidR="00F60321" w:rsidRPr="00397661" w:rsidRDefault="00660528" w:rsidP="00895B77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</w:tbl>
    <w:p w:rsidR="00F60321" w:rsidRDefault="00F6032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6A1CA9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vAlign w:val="center"/>
          </w:tcPr>
          <w:p w:rsidR="006A1CA9" w:rsidRPr="009D6B96" w:rsidRDefault="001165F1" w:rsidP="001165F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Avaliação 100 dias da Gestão</w:t>
            </w:r>
          </w:p>
        </w:tc>
      </w:tr>
      <w:tr w:rsidR="006A1CA9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6A1CA9" w:rsidRPr="009D6B96" w:rsidRDefault="006916D0" w:rsidP="006A1C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A1CA9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6A1CA9" w:rsidRPr="009D6B96" w:rsidRDefault="006916D0" w:rsidP="006A1C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E51B82" w:rsidRDefault="006916D0" w:rsidP="006916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comenta acerca das principais ações realizadas neste início de gestão e questiona a opinião dos demais. O conselheiro Vinicius considera interessante e este marco e salienta que, em sua percepção, estão faltando algumas ações realizadas, no que se demonstrou no site. O conselheiro Oritz considera que o material poderia ter sido mais dinâmico, com infográficos e outras configurações, mas como um todo, o projeto ficou excelente, bem pensado pela equipe de comunicação. Para o conselheiro Romulo, a ideia de marcar este primeiro período da gestão foi excelente, pois levou um pouco do que o CAU/RS realiza aos profissionais e à sociedade. </w:t>
            </w:r>
          </w:p>
          <w:p w:rsidR="006916D0" w:rsidRDefault="006916D0" w:rsidP="004A5E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Rui entende </w:t>
            </w:r>
            <w:r w:rsidR="00F01521">
              <w:rPr>
                <w:rFonts w:ascii="Times New Roman" w:hAnsi="Times New Roman"/>
                <w:sz w:val="22"/>
                <w:szCs w:val="22"/>
              </w:rPr>
              <w:t>a necessidade de mostrar às pessoas, a t</w:t>
            </w:r>
            <w:r w:rsidR="004A5E4A">
              <w:rPr>
                <w:rFonts w:ascii="Times New Roman" w:hAnsi="Times New Roman"/>
                <w:sz w:val="22"/>
                <w:szCs w:val="22"/>
              </w:rPr>
              <w:t>otalidade do trabalho realizado e em sua opinião este trabalho não contemplou todas as realizações.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147B32" w:rsidRPr="00C05F5C" w:rsidRDefault="004A5E4A" w:rsidP="004A5E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Não houveram encaminhamentos. </w:t>
            </w:r>
          </w:p>
        </w:tc>
      </w:tr>
    </w:tbl>
    <w:p w:rsidR="00B33B92" w:rsidRDefault="00B33B92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6A1CA9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6A1CA9" w:rsidRPr="009D6B96" w:rsidRDefault="001165F1" w:rsidP="004A5E4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Encaminhamentos da Gestão quanto aos materiais desenvolvidos pelos Grupos de Trabalho</w:t>
            </w:r>
          </w:p>
        </w:tc>
      </w:tr>
      <w:tr w:rsidR="006A1CA9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6A1CA9" w:rsidRPr="009D6B96" w:rsidRDefault="00F01521" w:rsidP="006A1C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6A1CA9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6A1CA9" w:rsidRPr="009D6B96" w:rsidRDefault="00F01521" w:rsidP="006A1C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882696" w:rsidRDefault="00013D77" w:rsidP="00013D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relembra a apresentação realizada na plenária, acerca dos trabalhos realizados pelos grupos de trabalho de Acordo Coletivo, Plano de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Cargos e Salários, Concurso Público, Regimento Interno e Escritórios Regionais, salientando a necessidade de dar andamento aos trabalhos realizados, tendo em vista o encerramento dos grupos, com exceção dos grupos de interiorização e concurso. 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088" w:type="dxa"/>
            <w:vAlign w:val="center"/>
          </w:tcPr>
          <w:p w:rsidR="00E51B82" w:rsidRDefault="00013D77" w:rsidP="00013D77">
            <w:pPr>
              <w:jc w:val="both"/>
            </w:pPr>
            <w:r w:rsidRPr="00B53063">
              <w:rPr>
                <w:b/>
              </w:rPr>
              <w:t>Regimento Interno</w:t>
            </w:r>
            <w:r w:rsidR="00B53063">
              <w:rPr>
                <w:b/>
              </w:rPr>
              <w:t>:</w:t>
            </w:r>
            <w:r>
              <w:t xml:space="preserve"> </w:t>
            </w:r>
            <w:r w:rsidR="004A5E4A">
              <w:t xml:space="preserve">o material será encaminhado às </w:t>
            </w:r>
            <w:r>
              <w:t>comissões</w:t>
            </w:r>
            <w:r w:rsidR="004A5E4A">
              <w:t xml:space="preserve">, e colegiado </w:t>
            </w:r>
            <w:r>
              <w:t>para, no prazo de 30 dias, retornar à presidência, para encaminhamento</w:t>
            </w:r>
            <w:r w:rsidR="004A5E4A">
              <w:t xml:space="preserve">s necessários quanto a análise e compilação de todas as sugestões tendo em vista os </w:t>
            </w:r>
            <w:r>
              <w:t>encaminhamento</w:t>
            </w:r>
            <w:r w:rsidR="004A5E4A">
              <w:t>s necessário e posterior envio</w:t>
            </w:r>
            <w:r>
              <w:t xml:space="preserve"> </w:t>
            </w:r>
            <w:r w:rsidR="004A5E4A">
              <w:t>ao plenário para homologação.</w:t>
            </w:r>
          </w:p>
          <w:p w:rsidR="00013D77" w:rsidRDefault="00013D77" w:rsidP="00013D77">
            <w:pPr>
              <w:jc w:val="both"/>
            </w:pPr>
            <w:r w:rsidRPr="00B53063">
              <w:rPr>
                <w:b/>
              </w:rPr>
              <w:t>Plano de Cargos e Salários</w:t>
            </w:r>
            <w:r w:rsidR="00B53063">
              <w:t xml:space="preserve">: </w:t>
            </w:r>
            <w:r w:rsidR="00D2594A">
              <w:t xml:space="preserve">encaminhamento à COA-CAU/RS para análise e, posteriormente, à </w:t>
            </w:r>
            <w:proofErr w:type="spellStart"/>
            <w:r w:rsidR="00D2594A">
              <w:t>CPFi</w:t>
            </w:r>
            <w:proofErr w:type="spellEnd"/>
            <w:r w:rsidR="00D2594A">
              <w:t xml:space="preserve"> para </w:t>
            </w:r>
            <w:r w:rsidR="004A5E4A">
              <w:t>verificação dos</w:t>
            </w:r>
            <w:r w:rsidR="00D2594A">
              <w:t xml:space="preserve"> custos</w:t>
            </w:r>
            <w:r w:rsidR="004A5E4A">
              <w:t xml:space="preserve"> envolvidos</w:t>
            </w:r>
            <w:r>
              <w:t xml:space="preserve">. </w:t>
            </w:r>
          </w:p>
          <w:p w:rsidR="00B53063" w:rsidRPr="00882696" w:rsidRDefault="00D2594A" w:rsidP="004A5E4A">
            <w:pPr>
              <w:jc w:val="both"/>
            </w:pPr>
            <w:r w:rsidRPr="00B53063">
              <w:rPr>
                <w:b/>
              </w:rPr>
              <w:t>Acordo Coletivo</w:t>
            </w:r>
            <w:r w:rsidR="00B53063">
              <w:t xml:space="preserve">: </w:t>
            </w:r>
            <w:r>
              <w:t xml:space="preserve">encaminhamento à COA-CAU/RS para análise e, posteriormente, à </w:t>
            </w:r>
            <w:proofErr w:type="spellStart"/>
            <w:r>
              <w:t>CPFi</w:t>
            </w:r>
            <w:proofErr w:type="spellEnd"/>
            <w:r>
              <w:t xml:space="preserve"> para </w:t>
            </w:r>
            <w:r w:rsidR="004A5E4A">
              <w:t xml:space="preserve">verificação dos </w:t>
            </w:r>
            <w:r>
              <w:t xml:space="preserve">custos. </w:t>
            </w:r>
          </w:p>
        </w:tc>
      </w:tr>
    </w:tbl>
    <w:p w:rsidR="00681548" w:rsidRDefault="00681548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882696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82696" w:rsidRPr="00044DD9" w:rsidRDefault="00882696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882696" w:rsidRPr="009D6B96" w:rsidRDefault="001165F1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Retorno Processo Administrativo nº 224/2017</w:t>
            </w:r>
          </w:p>
        </w:tc>
      </w:tr>
      <w:tr w:rsidR="00882696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82696" w:rsidRDefault="00882696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882696" w:rsidRPr="009D6B96" w:rsidRDefault="00B53063" w:rsidP="00B5306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882696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82696" w:rsidRDefault="00882696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882696" w:rsidRPr="009D6B96" w:rsidRDefault="00B53063" w:rsidP="00561B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882696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82696" w:rsidRDefault="00882696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88" w:type="dxa"/>
            <w:vAlign w:val="center"/>
          </w:tcPr>
          <w:p w:rsidR="00B53063" w:rsidRPr="009D6B96" w:rsidRDefault="00B53063" w:rsidP="00B530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Rui relata que teve uma conversa informal com o empregado, relacionado ao processo e que o conteúdo do Termo de Ajuste de Conduta foi finalizado pelo conselheiro e pelo coordenador jurídico, Cesar.</w:t>
            </w:r>
          </w:p>
        </w:tc>
      </w:tr>
      <w:tr w:rsidR="00882696" w:rsidRPr="00512C31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82696" w:rsidRDefault="00882696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</w:tcPr>
          <w:p w:rsidR="00882696" w:rsidRPr="00512C31" w:rsidRDefault="00B53063" w:rsidP="009026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Define-se que o material será </w:t>
            </w:r>
            <w:r w:rsidR="009026E5">
              <w:rPr>
                <w:rFonts w:ascii="Times New Roman" w:hAnsi="Times New Roman"/>
                <w:sz w:val="22"/>
                <w:szCs w:val="22"/>
              </w:rPr>
              <w:t xml:space="preserve">entregue impresso </w:t>
            </w:r>
            <w:r>
              <w:rPr>
                <w:rFonts w:ascii="Times New Roman" w:hAnsi="Times New Roman"/>
                <w:sz w:val="22"/>
                <w:szCs w:val="22"/>
              </w:rPr>
              <w:t>aos membros do Conselho Diretor</w:t>
            </w:r>
            <w:r w:rsidR="009026E5">
              <w:rPr>
                <w:rFonts w:ascii="Times New Roman" w:hAnsi="Times New Roman"/>
                <w:sz w:val="22"/>
                <w:szCs w:val="22"/>
              </w:rPr>
              <w:t xml:space="preserve"> para análise de todos e sugestões quanto ao texto.</w:t>
            </w:r>
          </w:p>
        </w:tc>
      </w:tr>
    </w:tbl>
    <w:p w:rsidR="00882696" w:rsidRDefault="00882696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6A1CA9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1CA9" w:rsidRPr="00044DD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vAlign w:val="center"/>
          </w:tcPr>
          <w:p w:rsidR="006A1CA9" w:rsidRPr="009D6B96" w:rsidRDefault="001165F1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Modelo de Fiscalização para o CAU/RS</w:t>
            </w:r>
          </w:p>
        </w:tc>
      </w:tr>
      <w:tr w:rsidR="006A1CA9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6A1CA9" w:rsidRPr="009D6B96" w:rsidRDefault="009026E5" w:rsidP="009026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6A1CA9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6A1CA9" w:rsidRPr="009D6B96" w:rsidRDefault="009026E5" w:rsidP="006A1C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E51B82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E51B82" w:rsidRDefault="009026E5" w:rsidP="006558C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comenta que este assunto tem sido recorrente e se trata de uma provocação para realização de debate entre os conselheiros, com o intuito que todos conheçam e possam opinar quanto a fiscalização do Conselho.</w:t>
            </w:r>
          </w:p>
        </w:tc>
      </w:tr>
      <w:tr w:rsidR="00E51B82" w:rsidRPr="00044DD9" w:rsidTr="00E51B82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</w:tcPr>
          <w:p w:rsidR="00E51B82" w:rsidRDefault="006558CE" w:rsidP="005149C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Define-se que o tema será pautado para a próxima plenária, em maio, para ampliar o debate junto a todos os conselheiros, conduzido pela Comissão de Exercício Profissional.</w:t>
            </w:r>
          </w:p>
        </w:tc>
      </w:tr>
    </w:tbl>
    <w:p w:rsidR="00397661" w:rsidRDefault="00397661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6A1CA9" w:rsidRPr="00057235" w:rsidTr="00561BE5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1CA9" w:rsidRPr="00044DD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088" w:type="dxa"/>
            <w:vAlign w:val="center"/>
          </w:tcPr>
          <w:p w:rsidR="006A1CA9" w:rsidRPr="009D6B96" w:rsidRDefault="001165F1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Bens inservíveis, carros, patrimônio</w:t>
            </w:r>
          </w:p>
        </w:tc>
      </w:tr>
      <w:tr w:rsidR="006A1CA9" w:rsidRPr="00057235" w:rsidTr="00561BE5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6A1CA9" w:rsidRPr="009D6B96" w:rsidRDefault="006558CE" w:rsidP="001165F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A1CA9" w:rsidRPr="00057235" w:rsidTr="00561BE5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6A1CA9" w:rsidRPr="009D6B96" w:rsidRDefault="006558CE" w:rsidP="006A1C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1755FD" w:rsidTr="00561BE5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755FD" w:rsidRDefault="001755FD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1755FD" w:rsidRDefault="006558CE" w:rsidP="009B7F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comenta </w:t>
            </w:r>
            <w:r w:rsidR="00AF7B70">
              <w:rPr>
                <w:rFonts w:ascii="Times New Roman" w:hAnsi="Times New Roman"/>
                <w:sz w:val="22"/>
                <w:szCs w:val="22"/>
              </w:rPr>
              <w:t xml:space="preserve">que está sendo avaliada pelo jurídico, a possibilidade de doação dos bens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inservíveis, </w:t>
            </w:r>
            <w:r w:rsidR="00AF7B70">
              <w:rPr>
                <w:rFonts w:ascii="Times New Roman" w:hAnsi="Times New Roman"/>
                <w:sz w:val="22"/>
                <w:szCs w:val="22"/>
              </w:rPr>
              <w:t xml:space="preserve">que já foram a leilão no último ano, sem sucesso. Também comenta acerca da necessidade de </w:t>
            </w:r>
            <w:r w:rsidR="007C02E2">
              <w:rPr>
                <w:rFonts w:ascii="Times New Roman" w:hAnsi="Times New Roman"/>
                <w:sz w:val="22"/>
                <w:szCs w:val="22"/>
              </w:rPr>
              <w:t>verificação quanto a leilão e/ou cedência dos veículos não utilizados.</w:t>
            </w:r>
          </w:p>
        </w:tc>
      </w:tr>
      <w:tr w:rsidR="001755FD" w:rsidTr="00561BE5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755FD" w:rsidRDefault="001755FD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</w:tcPr>
          <w:p w:rsidR="001755FD" w:rsidRDefault="009B7FE5" w:rsidP="009B7F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Define-se pelo </w:t>
            </w:r>
            <w:r w:rsidR="00AF7B70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guardo das manifestações da COA quanto a questão </w:t>
            </w:r>
            <w:r w:rsidR="00AF7B70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2C37D2">
              <w:rPr>
                <w:rFonts w:ascii="Times New Roman" w:hAnsi="Times New Roman"/>
                <w:sz w:val="22"/>
                <w:szCs w:val="22"/>
              </w:rPr>
              <w:t>da análise jurídica quanto as possibilidades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cabíveis</w:t>
            </w:r>
            <w:r w:rsidR="002C3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165F1" w:rsidRDefault="001165F1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1165F1" w:rsidRPr="00057235" w:rsidTr="00DB2AB0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165F1" w:rsidRPr="00044DD9" w:rsidRDefault="001165F1" w:rsidP="00DB2AB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7088" w:type="dxa"/>
            <w:vAlign w:val="center"/>
          </w:tcPr>
          <w:p w:rsidR="001165F1" w:rsidRPr="009D6B96" w:rsidRDefault="001165F1" w:rsidP="00DB2AB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1165F1" w:rsidRPr="00057235" w:rsidTr="00DB2AB0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165F1" w:rsidRDefault="001165F1" w:rsidP="00DB2AB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1165F1" w:rsidRPr="009D6B96" w:rsidRDefault="002C37D2" w:rsidP="002C37D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1165F1" w:rsidRPr="00057235" w:rsidTr="00DB2AB0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165F1" w:rsidRDefault="001165F1" w:rsidP="00DB2AB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1165F1" w:rsidRPr="009D6B96" w:rsidRDefault="002C37D2" w:rsidP="00DB2A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1165F1" w:rsidTr="00DB2AB0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165F1" w:rsidRDefault="001165F1" w:rsidP="00DB2AB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Discussão </w:t>
            </w:r>
          </w:p>
        </w:tc>
        <w:tc>
          <w:tcPr>
            <w:tcW w:w="7088" w:type="dxa"/>
            <w:vAlign w:val="center"/>
          </w:tcPr>
          <w:p w:rsidR="001165F1" w:rsidRDefault="00534207" w:rsidP="009B7F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abre o debate </w:t>
            </w:r>
            <w:r w:rsidR="007B44A8">
              <w:rPr>
                <w:rFonts w:ascii="Times New Roman" w:hAnsi="Times New Roman"/>
                <w:sz w:val="22"/>
                <w:szCs w:val="22"/>
              </w:rPr>
              <w:t>acerc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das possibilidades </w:t>
            </w:r>
            <w:r w:rsidR="009B7FE5">
              <w:rPr>
                <w:rFonts w:ascii="Times New Roman" w:hAnsi="Times New Roman"/>
                <w:sz w:val="22"/>
                <w:szCs w:val="22"/>
              </w:rPr>
              <w:t xml:space="preserve">de aquisição de andares no edifício La </w:t>
            </w:r>
            <w:proofErr w:type="spellStart"/>
            <w:r w:rsidR="009B7FE5">
              <w:rPr>
                <w:rFonts w:ascii="Times New Roman" w:hAnsi="Times New Roman"/>
                <w:sz w:val="22"/>
                <w:szCs w:val="22"/>
              </w:rPr>
              <w:t>Defense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de modo que todos possam explanar sua opinião acerca do tema.</w:t>
            </w:r>
            <w:r w:rsidR="009B7FE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165F1" w:rsidTr="00DB2AB0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165F1" w:rsidRDefault="001165F1" w:rsidP="00DB2AB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</w:tcPr>
          <w:p w:rsidR="001165F1" w:rsidRDefault="00D6552F" w:rsidP="004E14E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debate</w:t>
            </w:r>
            <w:r w:rsidR="009B7FE5">
              <w:rPr>
                <w:rFonts w:ascii="Times New Roman" w:hAnsi="Times New Roman"/>
                <w:sz w:val="22"/>
                <w:szCs w:val="22"/>
              </w:rPr>
              <w:t xml:space="preserve"> e diversas opiniões quanto à necessidade e viabilidade na aquisição de andares, principalmente o 13º pavimento, tendo em vista a possibilidade de interligação com os dois andares acima, já de propriedade do CAU/RS, </w:t>
            </w:r>
            <w:r w:rsidR="004E14E9">
              <w:rPr>
                <w:rFonts w:ascii="Times New Roman" w:hAnsi="Times New Roman"/>
                <w:sz w:val="22"/>
                <w:szCs w:val="22"/>
              </w:rPr>
              <w:t>define-se que o primeiro passo é o desenvolvimento de um plano de necessidades para o CAU/RS, com estudo amplo e aprofundado de modo que não sejam adquiridos imóveis que venham a ficar sem uso no futuro</w:t>
            </w:r>
            <w:r w:rsidR="00DB2AB0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D6552F" w:rsidTr="00DB2AB0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6552F" w:rsidRDefault="00D6552F" w:rsidP="00DB2AB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</w:tcPr>
          <w:p w:rsidR="00D6552F" w:rsidRDefault="00D6552F" w:rsidP="00DB2A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165F1" w:rsidRDefault="001165F1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397661" w:rsidRPr="00397661" w:rsidTr="007B200C">
        <w:tc>
          <w:tcPr>
            <w:tcW w:w="924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397661" w:rsidRDefault="006A1CA9" w:rsidP="006A1CA9">
            <w:pPr>
              <w:pStyle w:val="PargrafodaLista"/>
              <w:numPr>
                <w:ilvl w:val="0"/>
                <w:numId w:val="8"/>
              </w:numPr>
              <w:tabs>
                <w:tab w:val="left" w:pos="351"/>
                <w:tab w:val="left" w:pos="493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Definição de p</w:t>
            </w:r>
            <w:r w:rsidR="00397661">
              <w:rPr>
                <w:rFonts w:ascii="Times New Roman" w:hAnsi="Times New Roman"/>
                <w:b/>
                <w:sz w:val="22"/>
                <w:szCs w:val="22"/>
              </w:rPr>
              <w:t>auta para a próxima reunião</w:t>
            </w:r>
          </w:p>
        </w:tc>
      </w:tr>
      <w:tr w:rsidR="00397661" w:rsidRPr="00044DD9" w:rsidTr="007B200C">
        <w:tc>
          <w:tcPr>
            <w:tcW w:w="2155" w:type="dxa"/>
            <w:tcBorders>
              <w:top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044DD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tcBorders>
              <w:top w:val="single" w:sz="4" w:space="0" w:color="A6A6A6"/>
            </w:tcBorders>
            <w:vAlign w:val="center"/>
          </w:tcPr>
          <w:p w:rsidR="00397661" w:rsidRPr="00044DD9" w:rsidRDefault="00DB2AB0" w:rsidP="00DB2A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Análise de imóveis da união, estado e municípios passíveis de convênios de cedência. </w:t>
            </w:r>
          </w:p>
        </w:tc>
      </w:tr>
      <w:tr w:rsidR="00397661" w:rsidRPr="00044DD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Pr="00044DD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397661" w:rsidRPr="00044DD9" w:rsidRDefault="00DB2AB0" w:rsidP="00895B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</w:tbl>
    <w:p w:rsidR="001165F1" w:rsidRDefault="001165F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397661" w:rsidTr="00561BE5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6A1CA9" w:rsidRPr="00397661" w:rsidRDefault="006A1CA9" w:rsidP="00561BE5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97661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6A1CA9" w:rsidRPr="0005723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05723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05723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0A56E0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093" w:type="dxa"/>
          </w:tcPr>
          <w:p w:rsidR="00947C5B" w:rsidRPr="00A31405" w:rsidRDefault="000A56E0" w:rsidP="00947C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Trabalho das comissões</w:t>
            </w:r>
            <w:r w:rsidR="00DB2AB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0A56E0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6A1CA9" w:rsidRPr="00A31405" w:rsidRDefault="00DB2AB0" w:rsidP="000A56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solicita </w:t>
            </w:r>
            <w:r w:rsidR="000A56E0">
              <w:rPr>
                <w:rFonts w:ascii="Times New Roman" w:hAnsi="Times New Roman"/>
                <w:sz w:val="22"/>
                <w:szCs w:val="22"/>
              </w:rPr>
              <w:t xml:space="preserve">aos coordenadores que </w:t>
            </w:r>
            <w:r>
              <w:rPr>
                <w:rFonts w:ascii="Times New Roman" w:hAnsi="Times New Roman"/>
                <w:sz w:val="22"/>
                <w:szCs w:val="22"/>
              </w:rPr>
              <w:t>as comissõ</w:t>
            </w:r>
            <w:r w:rsidR="00A81024">
              <w:rPr>
                <w:rFonts w:ascii="Times New Roman" w:hAnsi="Times New Roman"/>
                <w:sz w:val="22"/>
                <w:szCs w:val="22"/>
              </w:rPr>
              <w:t>es tratem dos assuntos afeitos 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 mesmas, de modo a evitar que sejam tratados em várias reuniões, sem direcionamento claro. Sugere que </w:t>
            </w:r>
            <w:r w:rsidR="000A56E0">
              <w:rPr>
                <w:rFonts w:ascii="Times New Roman" w:hAnsi="Times New Roman"/>
                <w:sz w:val="22"/>
                <w:szCs w:val="22"/>
              </w:rPr>
              <w:t xml:space="preserve">as comissões atuem no desenvolvimento e cumprimento de seu plano de ação. </w:t>
            </w:r>
          </w:p>
        </w:tc>
      </w:tr>
      <w:tr w:rsidR="00831658" w:rsidRPr="00A31405" w:rsidTr="00831658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31658" w:rsidRPr="00A31405" w:rsidRDefault="00831658" w:rsidP="00095B8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31658" w:rsidRPr="00A31405" w:rsidRDefault="00831658" w:rsidP="00095B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Oficina de Comunicação </w:t>
            </w:r>
          </w:p>
        </w:tc>
      </w:tr>
      <w:tr w:rsidR="00831658" w:rsidRPr="00A31405" w:rsidTr="00831658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31658" w:rsidRPr="00A31405" w:rsidRDefault="00831658" w:rsidP="00095B8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31658" w:rsidRPr="00A31405" w:rsidRDefault="00831658" w:rsidP="00C23B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B3585">
              <w:rPr>
                <w:rFonts w:ascii="Times New Roman" w:hAnsi="Times New Roman"/>
                <w:sz w:val="22"/>
                <w:szCs w:val="22"/>
              </w:rPr>
              <w:t xml:space="preserve">O presidente informa que </w:t>
            </w:r>
            <w:r w:rsidR="00C23B9A">
              <w:rPr>
                <w:rFonts w:ascii="Times New Roman" w:hAnsi="Times New Roman"/>
                <w:sz w:val="22"/>
                <w:szCs w:val="22"/>
              </w:rPr>
              <w:t>na próxima sexta-feira, a Comissão Temporária de Comunicação realizará uma oficina de ideias, na sede do CAU/RS, com o intuito de buscar inovações que atendam às necessidades e interesses dos profissionais e sociedade quanto a comunicação do Conselho.</w:t>
            </w:r>
          </w:p>
        </w:tc>
      </w:tr>
      <w:tr w:rsidR="00831658" w:rsidRPr="00A31405" w:rsidTr="00831658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31658" w:rsidRPr="00A31405" w:rsidRDefault="00831658" w:rsidP="00095B8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31658" w:rsidRPr="00A31405" w:rsidRDefault="00831658" w:rsidP="008316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Munícipio de Porto Alegre – Pregão de centro de Eventos</w:t>
            </w:r>
          </w:p>
        </w:tc>
      </w:tr>
      <w:tr w:rsidR="00831658" w:rsidRPr="00A31405" w:rsidTr="00831658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31658" w:rsidRPr="00A31405" w:rsidRDefault="00831658" w:rsidP="00095B8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31658" w:rsidRPr="00A31405" w:rsidRDefault="00831658" w:rsidP="00C23B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Comenta acerca </w:t>
            </w:r>
            <w:r w:rsidR="00C23B9A">
              <w:rPr>
                <w:rFonts w:ascii="Times New Roman" w:hAnsi="Times New Roman"/>
                <w:sz w:val="22"/>
                <w:szCs w:val="22"/>
              </w:rPr>
              <w:t xml:space="preserve">da realização 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pregão </w:t>
            </w:r>
            <w:r w:rsidR="00C23B9A">
              <w:rPr>
                <w:rFonts w:ascii="Times New Roman" w:hAnsi="Times New Roman"/>
                <w:sz w:val="22"/>
                <w:szCs w:val="22"/>
              </w:rPr>
              <w:t xml:space="preserve">pela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Prefeitura de Porto Alegre para </w:t>
            </w:r>
            <w:r w:rsidR="00C23B9A">
              <w:rPr>
                <w:rFonts w:ascii="Times New Roman" w:hAnsi="Times New Roman"/>
                <w:sz w:val="22"/>
                <w:szCs w:val="22"/>
              </w:rPr>
              <w:t xml:space="preserve">viabilizar 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construção </w:t>
            </w:r>
            <w:r w:rsidR="00C23B9A">
              <w:rPr>
                <w:rFonts w:ascii="Times New Roman" w:hAnsi="Times New Roman"/>
                <w:sz w:val="22"/>
                <w:szCs w:val="22"/>
              </w:rPr>
              <w:t xml:space="preserve">do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Centro de Eventos. </w:t>
            </w:r>
            <w:r w:rsidR="00C23B9A">
              <w:rPr>
                <w:rFonts w:ascii="Times New Roman" w:hAnsi="Times New Roman"/>
                <w:sz w:val="22"/>
                <w:szCs w:val="22"/>
              </w:rPr>
              <w:t xml:space="preserve">Salienta a intenção existente de o CAU/RS unir esforços junto ao CREA-RS e demais entidades da arqui9tetura e engenharia, no sentido de impedir a realização do certame. </w:t>
            </w:r>
            <w:r w:rsidR="000025E2">
              <w:rPr>
                <w:rFonts w:ascii="Times New Roman" w:hAnsi="Times New Roman"/>
                <w:sz w:val="22"/>
                <w:szCs w:val="22"/>
              </w:rPr>
              <w:t xml:space="preserve">Há debate entre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os presentes </w:t>
            </w:r>
            <w:r w:rsidR="000025E2">
              <w:rPr>
                <w:rFonts w:ascii="Times New Roman" w:hAnsi="Times New Roman"/>
                <w:sz w:val="22"/>
                <w:szCs w:val="22"/>
              </w:rPr>
              <w:t>acerca 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melhor atitude e estratégia</w:t>
            </w:r>
            <w:r w:rsidR="000025E2">
              <w:rPr>
                <w:rFonts w:ascii="Times New Roman" w:hAnsi="Times New Roman"/>
                <w:sz w:val="22"/>
                <w:szCs w:val="22"/>
              </w:rPr>
              <w:t xml:space="preserve"> quanto a</w:t>
            </w:r>
            <w:r w:rsidR="00C23B9A">
              <w:rPr>
                <w:rFonts w:ascii="Times New Roman" w:hAnsi="Times New Roman"/>
                <w:sz w:val="22"/>
                <w:szCs w:val="22"/>
              </w:rPr>
              <w:t xml:space="preserve">s possibilidades de </w:t>
            </w:r>
            <w:r w:rsidR="000025E2">
              <w:rPr>
                <w:rFonts w:ascii="Times New Roman" w:hAnsi="Times New Roman"/>
                <w:sz w:val="22"/>
                <w:szCs w:val="22"/>
              </w:rPr>
              <w:t>impugnação do mesmo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</w:tbl>
    <w:p w:rsidR="00467012" w:rsidRDefault="00467012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6A1C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93" w:type="dxa"/>
            <w:vAlign w:val="center"/>
          </w:tcPr>
          <w:p w:rsidR="006A1CA9" w:rsidRPr="00C05F5C" w:rsidRDefault="001165F1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Comissão de Exercício Profissional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C05F5C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A31405" w:rsidRDefault="001165F1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31495A" w:rsidRPr="00A31405" w:rsidRDefault="000025E2" w:rsidP="00AB22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relata acerca das atividades em desenvolvimento </w:t>
            </w:r>
            <w:r w:rsidR="00AB221C">
              <w:rPr>
                <w:rFonts w:ascii="Times New Roman" w:hAnsi="Times New Roman"/>
                <w:sz w:val="22"/>
                <w:szCs w:val="22"/>
              </w:rPr>
              <w:t>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B221C">
              <w:rPr>
                <w:rFonts w:ascii="Times New Roman" w:hAnsi="Times New Roman"/>
                <w:sz w:val="22"/>
                <w:szCs w:val="22"/>
              </w:rPr>
              <w:t>CEP-CAU/RS.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6A1CA9" w:rsidRPr="00A31405" w:rsidRDefault="000025E2" w:rsidP="00116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6A1CA9" w:rsidRDefault="006A1CA9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93" w:type="dxa"/>
            <w:vAlign w:val="center"/>
          </w:tcPr>
          <w:p w:rsidR="006A1CA9" w:rsidRPr="00C05F5C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81558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15589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A31405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  <w:tr w:rsidR="001E08F1" w:rsidRPr="00A31405" w:rsidTr="00CA2C70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E08F1" w:rsidRPr="00A31405" w:rsidRDefault="001E08F1" w:rsidP="001E08F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093" w:type="dxa"/>
          </w:tcPr>
          <w:p w:rsidR="001E08F1" w:rsidRPr="00A31405" w:rsidRDefault="001E08F1" w:rsidP="00AB22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relata acerca das atividades em desenvolvimento </w:t>
            </w:r>
            <w:r w:rsidR="00357564">
              <w:rPr>
                <w:rFonts w:ascii="Times New Roman" w:hAnsi="Times New Roman"/>
                <w:sz w:val="22"/>
                <w:szCs w:val="22"/>
              </w:rPr>
              <w:t xml:space="preserve">na </w:t>
            </w:r>
            <w:r w:rsidR="00AB221C">
              <w:rPr>
                <w:rFonts w:ascii="Times New Roman" w:hAnsi="Times New Roman"/>
                <w:sz w:val="22"/>
                <w:szCs w:val="22"/>
              </w:rPr>
              <w:t>CEF-CAU/RS.</w:t>
            </w:r>
          </w:p>
        </w:tc>
      </w:tr>
      <w:tr w:rsidR="001E08F1" w:rsidRPr="00A31405" w:rsidTr="00CA2C70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E08F1" w:rsidRPr="00A31405" w:rsidRDefault="001E08F1" w:rsidP="001E08F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1E08F1" w:rsidRPr="00A31405" w:rsidRDefault="001E08F1" w:rsidP="001E08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  <w:tr w:rsidR="001E08F1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E08F1" w:rsidRPr="00044DD9" w:rsidRDefault="001E08F1" w:rsidP="001E08F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93" w:type="dxa"/>
            <w:vAlign w:val="center"/>
          </w:tcPr>
          <w:p w:rsidR="001E08F1" w:rsidRPr="00C05F5C" w:rsidRDefault="001E08F1" w:rsidP="001E08F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Comissão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Ética e Disciplina </w:t>
            </w:r>
          </w:p>
        </w:tc>
      </w:tr>
      <w:tr w:rsidR="001E08F1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E08F1" w:rsidRDefault="001E08F1" w:rsidP="001E08F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1E08F1" w:rsidRPr="0073488C" w:rsidRDefault="001E08F1" w:rsidP="001E08F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3488C">
              <w:rPr>
                <w:rFonts w:ascii="Times New Roman" w:hAnsi="Times New Roman"/>
                <w:b/>
                <w:sz w:val="22"/>
                <w:szCs w:val="22"/>
              </w:rPr>
              <w:t>Informes gerais.</w:t>
            </w:r>
          </w:p>
        </w:tc>
      </w:tr>
      <w:tr w:rsidR="001E08F1" w:rsidRPr="00A31405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E08F1" w:rsidRPr="00A31405" w:rsidRDefault="001E08F1" w:rsidP="001E08F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1E08F1" w:rsidRPr="00A31405" w:rsidRDefault="001E08F1" w:rsidP="001E08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1E08F1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E08F1" w:rsidRPr="00A31405" w:rsidRDefault="001E08F1" w:rsidP="001E08F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1E08F1" w:rsidRPr="00A31405" w:rsidRDefault="001E08F1" w:rsidP="0035756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relata acerca de sua participação no Seminário Nacional da CED-CAU/BR na última semana e sobre as demandas da Comissão de Ética e Disciplina. Salienta sua percepção de uma falta de conexão entre os presidentes</w:t>
            </w:r>
            <w:r w:rsidR="00357564">
              <w:rPr>
                <w:rFonts w:ascii="Times New Roman" w:hAnsi="Times New Roman"/>
                <w:sz w:val="22"/>
                <w:szCs w:val="22"/>
              </w:rPr>
              <w:t xml:space="preserve"> dos CAU/UF </w:t>
            </w:r>
            <w:r>
              <w:rPr>
                <w:rFonts w:ascii="Times New Roman" w:hAnsi="Times New Roman"/>
                <w:sz w:val="22"/>
                <w:szCs w:val="22"/>
              </w:rPr>
              <w:t>e os Conselheiros Federais.</w:t>
            </w:r>
          </w:p>
        </w:tc>
      </w:tr>
      <w:tr w:rsidR="001E08F1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E08F1" w:rsidRPr="00A31405" w:rsidRDefault="001E08F1" w:rsidP="001E08F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1E08F1" w:rsidRPr="00A31405" w:rsidRDefault="001E08F1" w:rsidP="001E08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6A1CA9" w:rsidRDefault="006A1CA9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1165F1" w:rsidRPr="00044DD9" w:rsidTr="00DB2AB0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044DD9" w:rsidRDefault="001165F1" w:rsidP="00DB2AB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093" w:type="dxa"/>
            <w:vAlign w:val="center"/>
          </w:tcPr>
          <w:p w:rsidR="001165F1" w:rsidRPr="00C05F5C" w:rsidRDefault="001165F1" w:rsidP="00DB2AB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Comissão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Organização e Administração</w:t>
            </w:r>
          </w:p>
        </w:tc>
      </w:tr>
      <w:tr w:rsidR="001165F1" w:rsidRPr="00044DD9" w:rsidTr="00DB2AB0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Default="001165F1" w:rsidP="00DB2AB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1165F1" w:rsidRPr="0073488C" w:rsidRDefault="001165F1" w:rsidP="00DB2AB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1165F1" w:rsidRPr="00A31405" w:rsidTr="00DB2AB0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A31405" w:rsidRDefault="001165F1" w:rsidP="00DB2AB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1165F1" w:rsidRPr="00A31405" w:rsidRDefault="001165F1" w:rsidP="00DB2A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57564" w:rsidRPr="00A31405" w:rsidTr="00B86BF1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57564" w:rsidRPr="00A31405" w:rsidRDefault="00357564" w:rsidP="0035756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357564" w:rsidRPr="00A31405" w:rsidRDefault="00357564" w:rsidP="0035756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relata acerca das atividades em desenvolvimento na COA-CAU/RS.</w:t>
            </w:r>
          </w:p>
        </w:tc>
      </w:tr>
      <w:tr w:rsidR="00357564" w:rsidRPr="00A31405" w:rsidTr="00B86BF1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57564" w:rsidRPr="00A31405" w:rsidRDefault="00357564" w:rsidP="0035756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357564" w:rsidRPr="00A31405" w:rsidRDefault="00357564" w:rsidP="0035756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1165F1" w:rsidRDefault="001165F1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1165F1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6A1CA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6A1CA9" w:rsidRPr="0005723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</w:tcPr>
          <w:p w:rsidR="006A1CA9" w:rsidRPr="00663F47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3F47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1E08F1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E08F1" w:rsidRPr="00A31405" w:rsidRDefault="001E08F1" w:rsidP="001E08F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1E08F1" w:rsidRPr="00A31405" w:rsidRDefault="001E08F1" w:rsidP="001E08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relata acerca das atividades em desenvolvimento pela Comissão </w:t>
            </w:r>
          </w:p>
        </w:tc>
      </w:tr>
      <w:tr w:rsidR="001E08F1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E08F1" w:rsidRPr="00A31405" w:rsidRDefault="001E08F1" w:rsidP="001E08F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1E08F1" w:rsidRPr="00A31405" w:rsidRDefault="001E08F1" w:rsidP="001E08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6E3624" w:rsidRDefault="006E3624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126"/>
        <w:gridCol w:w="2127"/>
        <w:gridCol w:w="211"/>
        <w:gridCol w:w="4396"/>
        <w:gridCol w:w="211"/>
        <w:gridCol w:w="148"/>
      </w:tblGrid>
      <w:tr w:rsidR="006A1CA9" w:rsidRPr="00044DD9" w:rsidTr="00D6484E">
        <w:trPr>
          <w:gridBefore w:val="1"/>
          <w:wBefore w:w="142" w:type="dxa"/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</w:t>
            </w:r>
          </w:p>
        </w:tc>
        <w:tc>
          <w:tcPr>
            <w:tcW w:w="7093" w:type="dxa"/>
            <w:gridSpan w:val="5"/>
            <w:vAlign w:val="center"/>
          </w:tcPr>
          <w:p w:rsidR="006A1CA9" w:rsidRPr="00C05F5C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Comissão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Especial </w:t>
            </w: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Política Urbana e Ambiental</w:t>
            </w:r>
          </w:p>
        </w:tc>
      </w:tr>
      <w:tr w:rsidR="006A1CA9" w:rsidRPr="00044DD9" w:rsidTr="00D6484E">
        <w:trPr>
          <w:gridBefore w:val="1"/>
          <w:wBefore w:w="142" w:type="dxa"/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gridSpan w:val="5"/>
            <w:vAlign w:val="center"/>
          </w:tcPr>
          <w:p w:rsidR="006A1CA9" w:rsidRPr="0005723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Informes gerais</w:t>
            </w:r>
          </w:p>
        </w:tc>
      </w:tr>
      <w:tr w:rsidR="006A1CA9" w:rsidRPr="00A31405" w:rsidTr="00D6484E">
        <w:trPr>
          <w:gridBefore w:val="1"/>
          <w:wBefore w:w="142" w:type="dxa"/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gridSpan w:val="5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6A1CA9" w:rsidRPr="00A31405" w:rsidTr="00D6484E">
        <w:trPr>
          <w:gridBefore w:val="1"/>
          <w:wBefore w:w="142" w:type="dxa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gridSpan w:val="5"/>
            <w:vAlign w:val="center"/>
          </w:tcPr>
          <w:p w:rsidR="006A1CA9" w:rsidRPr="00A31405" w:rsidRDefault="00DB2AB0" w:rsidP="0035756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informa acerca da sugestão </w:t>
            </w:r>
            <w:r w:rsidR="00357564">
              <w:rPr>
                <w:rFonts w:ascii="Times New Roman" w:hAnsi="Times New Roman"/>
                <w:sz w:val="22"/>
                <w:szCs w:val="22"/>
              </w:rPr>
              <w:t xml:space="preserve">dos membros da Comissão acerca da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possibilidade de elaboração de notas técnicas pelos conselheiros. </w:t>
            </w:r>
            <w:r w:rsidR="00357564">
              <w:rPr>
                <w:rFonts w:ascii="Times New Roman" w:hAnsi="Times New Roman"/>
                <w:sz w:val="22"/>
                <w:szCs w:val="22"/>
              </w:rPr>
              <w:t>Além de comentar acerca das demais atividades da CPUA-CAU/RS.</w:t>
            </w:r>
          </w:p>
        </w:tc>
      </w:tr>
      <w:tr w:rsidR="006A1CA9" w:rsidRPr="00A31405" w:rsidTr="00D6484E">
        <w:trPr>
          <w:gridBefore w:val="1"/>
          <w:wBefore w:w="142" w:type="dxa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gridSpan w:val="5"/>
            <w:vAlign w:val="center"/>
          </w:tcPr>
          <w:p w:rsidR="006A1CA9" w:rsidRPr="00A31405" w:rsidRDefault="00357564" w:rsidP="00D648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Acerca da sugestão de que os conselheiros pudessem emitir notas técnicas, sendo as mesmas assinadas eles, o presidente Tiago considera um tema a ser m</w:t>
            </w:r>
            <w:r w:rsidR="00D6484E">
              <w:rPr>
                <w:rFonts w:ascii="Times New Roman" w:hAnsi="Times New Roman"/>
                <w:sz w:val="22"/>
                <w:szCs w:val="22"/>
              </w:rPr>
              <w:t>elhor analisado, tendo em vista que os documentos oficiais do Conselho são assinados pelo presidente.</w:t>
            </w:r>
          </w:p>
        </w:tc>
      </w:tr>
      <w:tr w:rsidR="00C976C7" w:rsidRPr="00044DD9" w:rsidTr="00D648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9" w:type="dxa"/>
          <w:trHeight w:val="2098"/>
        </w:trPr>
        <w:tc>
          <w:tcPr>
            <w:tcW w:w="9002" w:type="dxa"/>
            <w:gridSpan w:val="5"/>
            <w:shd w:val="clear" w:color="auto" w:fill="auto"/>
          </w:tcPr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D648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9" w:type="dxa"/>
        </w:trPr>
        <w:tc>
          <w:tcPr>
            <w:tcW w:w="4395" w:type="dxa"/>
            <w:gridSpan w:val="3"/>
            <w:shd w:val="clear" w:color="auto" w:fill="auto"/>
          </w:tcPr>
          <w:p w:rsidR="00C976C7" w:rsidRPr="00044DD9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bookmarkStart w:id="0" w:name="_GoBack"/>
            <w:bookmarkEnd w:id="0"/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044DD9" w:rsidTr="00D648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9" w:type="dxa"/>
        </w:trPr>
        <w:tc>
          <w:tcPr>
            <w:tcW w:w="4395" w:type="dxa"/>
            <w:gridSpan w:val="3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044DD9" w:rsidTr="00D648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9" w:type="dxa"/>
        </w:trPr>
        <w:tc>
          <w:tcPr>
            <w:tcW w:w="4395" w:type="dxa"/>
            <w:gridSpan w:val="3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D648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9" w:type="dxa"/>
        </w:trPr>
        <w:tc>
          <w:tcPr>
            <w:tcW w:w="4395" w:type="dxa"/>
            <w:gridSpan w:val="3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D648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</w:trPr>
        <w:tc>
          <w:tcPr>
            <w:tcW w:w="4606" w:type="dxa"/>
            <w:gridSpan w:val="4"/>
            <w:shd w:val="clear" w:color="auto" w:fill="auto"/>
          </w:tcPr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Conselheiros 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Coordenadores Adjuntos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Pr="002F6B55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044DD9" w:rsidRDefault="00C976C7" w:rsidP="00895B77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044DD9" w:rsidTr="00D648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</w:trPr>
        <w:tc>
          <w:tcPr>
            <w:tcW w:w="4606" w:type="dxa"/>
            <w:gridSpan w:val="4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044DD9" w:rsidTr="00D648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dxa"/>
        </w:trPr>
        <w:tc>
          <w:tcPr>
            <w:tcW w:w="4606" w:type="dxa"/>
            <w:gridSpan w:val="4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255166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Sect="00C97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A5A" w:rsidRDefault="008C7A5A" w:rsidP="004C3048">
      <w:r>
        <w:separator/>
      </w:r>
    </w:p>
  </w:endnote>
  <w:endnote w:type="continuationSeparator" w:id="0">
    <w:p w:rsidR="008C7A5A" w:rsidRDefault="008C7A5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AB0" w:rsidRPr="005950FA" w:rsidRDefault="00DB2A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B2AB0" w:rsidRPr="005F2A2D" w:rsidRDefault="00DB2A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AB0" w:rsidRPr="0093154B" w:rsidRDefault="00DB2AB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B2AB0" w:rsidRPr="003F1946" w:rsidRDefault="00DB2AB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B3B92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B2AB0" w:rsidRPr="003F1946" w:rsidRDefault="00DB2AB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DB2AB0" w:rsidRPr="00FC6A2F" w:rsidRDefault="00DB2AB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DB2AB0" w:rsidRDefault="00DB2AB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AB0" w:rsidRPr="0093154B" w:rsidRDefault="00DB2AB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B2AB0" w:rsidRPr="003F1946" w:rsidRDefault="00DB2AB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B3B9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B2AB0" w:rsidRPr="003F1946" w:rsidRDefault="00DB2AB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DB2AB0" w:rsidRPr="00FC6A2F" w:rsidRDefault="00DB2AB0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A5A" w:rsidRDefault="008C7A5A" w:rsidP="004C3048">
      <w:r>
        <w:separator/>
      </w:r>
    </w:p>
  </w:footnote>
  <w:footnote w:type="continuationSeparator" w:id="0">
    <w:p w:rsidR="008C7A5A" w:rsidRDefault="008C7A5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AB0" w:rsidRPr="009E4E5A" w:rsidRDefault="00DB2AB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AB0" w:rsidRPr="009E4E5A" w:rsidRDefault="00DB2AB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AB0" w:rsidRDefault="00DB2AB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6"/>
  </w:num>
  <w:num w:numId="5">
    <w:abstractNumId w:val="10"/>
  </w:num>
  <w:num w:numId="6">
    <w:abstractNumId w:val="19"/>
  </w:num>
  <w:num w:numId="7">
    <w:abstractNumId w:val="20"/>
  </w:num>
  <w:num w:numId="8">
    <w:abstractNumId w:val="14"/>
  </w:num>
  <w:num w:numId="9">
    <w:abstractNumId w:val="17"/>
  </w:num>
  <w:num w:numId="10">
    <w:abstractNumId w:val="7"/>
  </w:num>
  <w:num w:numId="11">
    <w:abstractNumId w:val="8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0"/>
  </w:num>
  <w:num w:numId="17">
    <w:abstractNumId w:val="11"/>
  </w:num>
  <w:num w:numId="18">
    <w:abstractNumId w:val="13"/>
  </w:num>
  <w:num w:numId="19">
    <w:abstractNumId w:val="4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5E2"/>
    <w:rsid w:val="00007057"/>
    <w:rsid w:val="00013D77"/>
    <w:rsid w:val="000145F6"/>
    <w:rsid w:val="00020D86"/>
    <w:rsid w:val="0002591B"/>
    <w:rsid w:val="00040A86"/>
    <w:rsid w:val="000425B3"/>
    <w:rsid w:val="000527E4"/>
    <w:rsid w:val="00055CD2"/>
    <w:rsid w:val="000605F6"/>
    <w:rsid w:val="00062599"/>
    <w:rsid w:val="00065201"/>
    <w:rsid w:val="00067264"/>
    <w:rsid w:val="00090E73"/>
    <w:rsid w:val="00094D18"/>
    <w:rsid w:val="000A56E0"/>
    <w:rsid w:val="000C12D1"/>
    <w:rsid w:val="000C1A24"/>
    <w:rsid w:val="000C3500"/>
    <w:rsid w:val="000D2BC9"/>
    <w:rsid w:val="000D3E3E"/>
    <w:rsid w:val="000D5BC9"/>
    <w:rsid w:val="000D71F0"/>
    <w:rsid w:val="000E0909"/>
    <w:rsid w:val="000E15F8"/>
    <w:rsid w:val="000E2009"/>
    <w:rsid w:val="000F339D"/>
    <w:rsid w:val="0010374D"/>
    <w:rsid w:val="0010398F"/>
    <w:rsid w:val="0010650D"/>
    <w:rsid w:val="001165F1"/>
    <w:rsid w:val="00117EDD"/>
    <w:rsid w:val="00124A49"/>
    <w:rsid w:val="00133AD2"/>
    <w:rsid w:val="00147B32"/>
    <w:rsid w:val="001614CB"/>
    <w:rsid w:val="0016330B"/>
    <w:rsid w:val="00163A1B"/>
    <w:rsid w:val="00170CA0"/>
    <w:rsid w:val="00174A5A"/>
    <w:rsid w:val="001755FD"/>
    <w:rsid w:val="001778C5"/>
    <w:rsid w:val="00180FB9"/>
    <w:rsid w:val="001979E1"/>
    <w:rsid w:val="001B01D5"/>
    <w:rsid w:val="001B5148"/>
    <w:rsid w:val="001B5F62"/>
    <w:rsid w:val="001E08F1"/>
    <w:rsid w:val="001E56D2"/>
    <w:rsid w:val="001F23C3"/>
    <w:rsid w:val="001F61E5"/>
    <w:rsid w:val="00201B2E"/>
    <w:rsid w:val="00220A16"/>
    <w:rsid w:val="002425A7"/>
    <w:rsid w:val="0025277E"/>
    <w:rsid w:val="00255166"/>
    <w:rsid w:val="00273CA3"/>
    <w:rsid w:val="00280F33"/>
    <w:rsid w:val="00283F8D"/>
    <w:rsid w:val="00285A83"/>
    <w:rsid w:val="00295FD5"/>
    <w:rsid w:val="002969F8"/>
    <w:rsid w:val="002974CF"/>
    <w:rsid w:val="002A7C5E"/>
    <w:rsid w:val="002B140A"/>
    <w:rsid w:val="002B3B92"/>
    <w:rsid w:val="002C37D2"/>
    <w:rsid w:val="002D4361"/>
    <w:rsid w:val="002D54CA"/>
    <w:rsid w:val="002E293E"/>
    <w:rsid w:val="002E309D"/>
    <w:rsid w:val="002E6EE5"/>
    <w:rsid w:val="002F2AD1"/>
    <w:rsid w:val="002F6B55"/>
    <w:rsid w:val="00305DCB"/>
    <w:rsid w:val="00306127"/>
    <w:rsid w:val="00311134"/>
    <w:rsid w:val="0031495A"/>
    <w:rsid w:val="00320980"/>
    <w:rsid w:val="003278C3"/>
    <w:rsid w:val="003411BA"/>
    <w:rsid w:val="00347324"/>
    <w:rsid w:val="003557D1"/>
    <w:rsid w:val="00357564"/>
    <w:rsid w:val="00360A08"/>
    <w:rsid w:val="00367DAC"/>
    <w:rsid w:val="00383F38"/>
    <w:rsid w:val="003945A8"/>
    <w:rsid w:val="00397661"/>
    <w:rsid w:val="003A699B"/>
    <w:rsid w:val="003B4E9A"/>
    <w:rsid w:val="003C3C3A"/>
    <w:rsid w:val="003C484E"/>
    <w:rsid w:val="003D4C7B"/>
    <w:rsid w:val="003E3ADB"/>
    <w:rsid w:val="003E54E7"/>
    <w:rsid w:val="003F1946"/>
    <w:rsid w:val="003F5088"/>
    <w:rsid w:val="003F7ADA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71A18"/>
    <w:rsid w:val="00483414"/>
    <w:rsid w:val="004A5E4A"/>
    <w:rsid w:val="004B3023"/>
    <w:rsid w:val="004B5A5C"/>
    <w:rsid w:val="004B6705"/>
    <w:rsid w:val="004C3048"/>
    <w:rsid w:val="004C4274"/>
    <w:rsid w:val="004D75DA"/>
    <w:rsid w:val="004E062B"/>
    <w:rsid w:val="004E14E9"/>
    <w:rsid w:val="004E4970"/>
    <w:rsid w:val="004F15C8"/>
    <w:rsid w:val="005054AE"/>
    <w:rsid w:val="00512C31"/>
    <w:rsid w:val="005149C2"/>
    <w:rsid w:val="0053240A"/>
    <w:rsid w:val="00534207"/>
    <w:rsid w:val="005461A2"/>
    <w:rsid w:val="005615DC"/>
    <w:rsid w:val="00561BE5"/>
    <w:rsid w:val="00564054"/>
    <w:rsid w:val="00565889"/>
    <w:rsid w:val="0057485B"/>
    <w:rsid w:val="0057732C"/>
    <w:rsid w:val="005B4B10"/>
    <w:rsid w:val="005D2428"/>
    <w:rsid w:val="005D2FBE"/>
    <w:rsid w:val="005D3D88"/>
    <w:rsid w:val="005E2D9F"/>
    <w:rsid w:val="005F47CB"/>
    <w:rsid w:val="005F6D57"/>
    <w:rsid w:val="00601FB6"/>
    <w:rsid w:val="0060634C"/>
    <w:rsid w:val="00611A00"/>
    <w:rsid w:val="006130EF"/>
    <w:rsid w:val="00614679"/>
    <w:rsid w:val="006326C4"/>
    <w:rsid w:val="00633BEB"/>
    <w:rsid w:val="006340C8"/>
    <w:rsid w:val="00637577"/>
    <w:rsid w:val="006558CE"/>
    <w:rsid w:val="00660528"/>
    <w:rsid w:val="00661135"/>
    <w:rsid w:val="00662475"/>
    <w:rsid w:val="00665AB1"/>
    <w:rsid w:val="0066674D"/>
    <w:rsid w:val="00681548"/>
    <w:rsid w:val="00685CBE"/>
    <w:rsid w:val="00690C35"/>
    <w:rsid w:val="006916D0"/>
    <w:rsid w:val="0069229F"/>
    <w:rsid w:val="006969A7"/>
    <w:rsid w:val="006A1CA9"/>
    <w:rsid w:val="006B2DF1"/>
    <w:rsid w:val="006B670F"/>
    <w:rsid w:val="006C75E7"/>
    <w:rsid w:val="006C7D8F"/>
    <w:rsid w:val="006D2981"/>
    <w:rsid w:val="006E3624"/>
    <w:rsid w:val="006F4E9B"/>
    <w:rsid w:val="006F6327"/>
    <w:rsid w:val="00725CAD"/>
    <w:rsid w:val="00731BBD"/>
    <w:rsid w:val="007375FB"/>
    <w:rsid w:val="00740E14"/>
    <w:rsid w:val="0075194D"/>
    <w:rsid w:val="0076286B"/>
    <w:rsid w:val="00776B7B"/>
    <w:rsid w:val="007B200C"/>
    <w:rsid w:val="007B44A8"/>
    <w:rsid w:val="007B7B0D"/>
    <w:rsid w:val="007B7BB9"/>
    <w:rsid w:val="007C02E2"/>
    <w:rsid w:val="007C0FB9"/>
    <w:rsid w:val="007C50BE"/>
    <w:rsid w:val="007E57BA"/>
    <w:rsid w:val="00805FC1"/>
    <w:rsid w:val="0081283D"/>
    <w:rsid w:val="00831658"/>
    <w:rsid w:val="00835E1C"/>
    <w:rsid w:val="008400FA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696"/>
    <w:rsid w:val="00890C7F"/>
    <w:rsid w:val="00895B77"/>
    <w:rsid w:val="008A2EE4"/>
    <w:rsid w:val="008C7A5A"/>
    <w:rsid w:val="008D4752"/>
    <w:rsid w:val="008E1728"/>
    <w:rsid w:val="008F159C"/>
    <w:rsid w:val="009026E5"/>
    <w:rsid w:val="009269BD"/>
    <w:rsid w:val="00930D3C"/>
    <w:rsid w:val="0093154B"/>
    <w:rsid w:val="009347B2"/>
    <w:rsid w:val="0094772A"/>
    <w:rsid w:val="00947C5B"/>
    <w:rsid w:val="009643CB"/>
    <w:rsid w:val="00966A64"/>
    <w:rsid w:val="00974359"/>
    <w:rsid w:val="009B3585"/>
    <w:rsid w:val="009B40C9"/>
    <w:rsid w:val="009B5DB8"/>
    <w:rsid w:val="009B7FE5"/>
    <w:rsid w:val="009C581F"/>
    <w:rsid w:val="009D0886"/>
    <w:rsid w:val="009E3C4D"/>
    <w:rsid w:val="00A050DB"/>
    <w:rsid w:val="00A12579"/>
    <w:rsid w:val="00A31405"/>
    <w:rsid w:val="00A40ECC"/>
    <w:rsid w:val="00A43C37"/>
    <w:rsid w:val="00A47C9C"/>
    <w:rsid w:val="00A5515C"/>
    <w:rsid w:val="00A565FE"/>
    <w:rsid w:val="00A570C2"/>
    <w:rsid w:val="00A62383"/>
    <w:rsid w:val="00A726BD"/>
    <w:rsid w:val="00A80C65"/>
    <w:rsid w:val="00A81024"/>
    <w:rsid w:val="00A83107"/>
    <w:rsid w:val="00AB221C"/>
    <w:rsid w:val="00AC1371"/>
    <w:rsid w:val="00AE2654"/>
    <w:rsid w:val="00AE7F2A"/>
    <w:rsid w:val="00AF1451"/>
    <w:rsid w:val="00AF368E"/>
    <w:rsid w:val="00AF7B70"/>
    <w:rsid w:val="00B129F6"/>
    <w:rsid w:val="00B12E15"/>
    <w:rsid w:val="00B15D4F"/>
    <w:rsid w:val="00B21D27"/>
    <w:rsid w:val="00B23E93"/>
    <w:rsid w:val="00B27476"/>
    <w:rsid w:val="00B309B7"/>
    <w:rsid w:val="00B3272B"/>
    <w:rsid w:val="00B33B92"/>
    <w:rsid w:val="00B37B9F"/>
    <w:rsid w:val="00B53063"/>
    <w:rsid w:val="00B6066A"/>
    <w:rsid w:val="00B63C2E"/>
    <w:rsid w:val="00B6624C"/>
    <w:rsid w:val="00B73A02"/>
    <w:rsid w:val="00B81197"/>
    <w:rsid w:val="00BA2B5B"/>
    <w:rsid w:val="00BB5E13"/>
    <w:rsid w:val="00BC73B6"/>
    <w:rsid w:val="00BD4605"/>
    <w:rsid w:val="00BD5A2C"/>
    <w:rsid w:val="00C038EA"/>
    <w:rsid w:val="00C05F5C"/>
    <w:rsid w:val="00C065AC"/>
    <w:rsid w:val="00C15B9D"/>
    <w:rsid w:val="00C23B9A"/>
    <w:rsid w:val="00C301CA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6244"/>
    <w:rsid w:val="00C875A8"/>
    <w:rsid w:val="00C90815"/>
    <w:rsid w:val="00C976C7"/>
    <w:rsid w:val="00CC3664"/>
    <w:rsid w:val="00CC5EB2"/>
    <w:rsid w:val="00CD0E69"/>
    <w:rsid w:val="00CD4444"/>
    <w:rsid w:val="00CD53AE"/>
    <w:rsid w:val="00CE4E08"/>
    <w:rsid w:val="00CF0B81"/>
    <w:rsid w:val="00CF2FBA"/>
    <w:rsid w:val="00D01426"/>
    <w:rsid w:val="00D02A38"/>
    <w:rsid w:val="00D213CD"/>
    <w:rsid w:val="00D24E51"/>
    <w:rsid w:val="00D2594A"/>
    <w:rsid w:val="00D316A9"/>
    <w:rsid w:val="00D32E81"/>
    <w:rsid w:val="00D43467"/>
    <w:rsid w:val="00D54E3A"/>
    <w:rsid w:val="00D62C61"/>
    <w:rsid w:val="00D6484E"/>
    <w:rsid w:val="00D6552F"/>
    <w:rsid w:val="00D67B4E"/>
    <w:rsid w:val="00D75736"/>
    <w:rsid w:val="00D802D9"/>
    <w:rsid w:val="00D8349F"/>
    <w:rsid w:val="00D9535A"/>
    <w:rsid w:val="00DB2AB0"/>
    <w:rsid w:val="00DB4045"/>
    <w:rsid w:val="00DD09A6"/>
    <w:rsid w:val="00DD16FB"/>
    <w:rsid w:val="00DE67B2"/>
    <w:rsid w:val="00DF2B5B"/>
    <w:rsid w:val="00E00DCA"/>
    <w:rsid w:val="00E0487E"/>
    <w:rsid w:val="00E05EC1"/>
    <w:rsid w:val="00E12EC2"/>
    <w:rsid w:val="00E214E0"/>
    <w:rsid w:val="00E22ADE"/>
    <w:rsid w:val="00E22AF6"/>
    <w:rsid w:val="00E31CC4"/>
    <w:rsid w:val="00E3663E"/>
    <w:rsid w:val="00E408E2"/>
    <w:rsid w:val="00E47A74"/>
    <w:rsid w:val="00E51B82"/>
    <w:rsid w:val="00E53007"/>
    <w:rsid w:val="00E662FF"/>
    <w:rsid w:val="00E663BC"/>
    <w:rsid w:val="00E87EAC"/>
    <w:rsid w:val="00E9324D"/>
    <w:rsid w:val="00EA593B"/>
    <w:rsid w:val="00EB1D18"/>
    <w:rsid w:val="00EB4AC7"/>
    <w:rsid w:val="00ED2108"/>
    <w:rsid w:val="00ED6C95"/>
    <w:rsid w:val="00EE58D3"/>
    <w:rsid w:val="00EE6DD1"/>
    <w:rsid w:val="00EF3267"/>
    <w:rsid w:val="00F00BA3"/>
    <w:rsid w:val="00F01521"/>
    <w:rsid w:val="00F106E3"/>
    <w:rsid w:val="00F11D97"/>
    <w:rsid w:val="00F224AD"/>
    <w:rsid w:val="00F2295D"/>
    <w:rsid w:val="00F271D7"/>
    <w:rsid w:val="00F317B6"/>
    <w:rsid w:val="00F34C54"/>
    <w:rsid w:val="00F41D16"/>
    <w:rsid w:val="00F460F5"/>
    <w:rsid w:val="00F55E0C"/>
    <w:rsid w:val="00F60321"/>
    <w:rsid w:val="00F62212"/>
    <w:rsid w:val="00F75859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D6C75-8330-4F45-B813-1CFA830A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1456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11</cp:revision>
  <cp:lastPrinted>2016-09-05T13:56:00Z</cp:lastPrinted>
  <dcterms:created xsi:type="dcterms:W3CDTF">2018-04-25T12:33:00Z</dcterms:created>
  <dcterms:modified xsi:type="dcterms:W3CDTF">2018-05-22T17:59:00Z</dcterms:modified>
</cp:coreProperties>
</file>