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B5" w:rsidRPr="00096E20" w:rsidRDefault="00BD64B5" w:rsidP="00BD64B5">
      <w:pPr>
        <w:jc w:val="center"/>
        <w:rPr>
          <w:rFonts w:asciiTheme="minorHAnsi" w:hAnsiTheme="minorHAnsi"/>
          <w:b/>
          <w:sz w:val="22"/>
          <w:szCs w:val="22"/>
        </w:rPr>
      </w:pPr>
      <w:bookmarkStart w:id="0" w:name="_GoBack"/>
      <w:bookmarkEnd w:id="0"/>
      <w:r w:rsidRPr="00096E20">
        <w:rPr>
          <w:rFonts w:asciiTheme="minorHAnsi" w:hAnsiTheme="minorHAnsi"/>
          <w:b/>
          <w:sz w:val="22"/>
          <w:szCs w:val="22"/>
        </w:rPr>
        <w:t xml:space="preserve">Ata da </w:t>
      </w:r>
      <w:r w:rsidR="00604F90" w:rsidRPr="00096E20">
        <w:rPr>
          <w:rFonts w:asciiTheme="minorHAnsi" w:hAnsiTheme="minorHAnsi"/>
          <w:b/>
          <w:sz w:val="22"/>
          <w:szCs w:val="22"/>
        </w:rPr>
        <w:t>9</w:t>
      </w:r>
      <w:r w:rsidRPr="00096E20">
        <w:rPr>
          <w:rFonts w:asciiTheme="minorHAnsi" w:hAnsiTheme="minorHAnsi"/>
          <w:b/>
          <w:sz w:val="22"/>
          <w:szCs w:val="22"/>
        </w:rPr>
        <w:t xml:space="preserve">ª Reunião </w:t>
      </w:r>
      <w:r w:rsidR="00761D22" w:rsidRPr="00096E20">
        <w:rPr>
          <w:rFonts w:asciiTheme="minorHAnsi" w:hAnsiTheme="minorHAnsi"/>
          <w:b/>
          <w:sz w:val="22"/>
          <w:szCs w:val="22"/>
        </w:rPr>
        <w:t xml:space="preserve">do </w:t>
      </w:r>
      <w:r w:rsidR="00A35880" w:rsidRPr="00096E20">
        <w:rPr>
          <w:rFonts w:asciiTheme="minorHAnsi" w:hAnsiTheme="minorHAnsi"/>
          <w:b/>
          <w:sz w:val="22"/>
          <w:szCs w:val="22"/>
        </w:rPr>
        <w:t xml:space="preserve">Colegiado </w:t>
      </w:r>
      <w:r w:rsidR="00820563" w:rsidRPr="00096E20">
        <w:rPr>
          <w:rFonts w:asciiTheme="minorHAnsi" w:hAnsiTheme="minorHAnsi"/>
          <w:b/>
          <w:sz w:val="22"/>
          <w:szCs w:val="22"/>
        </w:rPr>
        <w:t xml:space="preserve">Permanente das Entidades do </w:t>
      </w:r>
      <w:r w:rsidRPr="00096E20">
        <w:rPr>
          <w:rFonts w:asciiTheme="minorHAnsi" w:hAnsiTheme="minorHAnsi"/>
          <w:b/>
          <w:sz w:val="22"/>
          <w:szCs w:val="22"/>
        </w:rPr>
        <w:t>CAU/RS</w:t>
      </w:r>
    </w:p>
    <w:p w:rsidR="00820563" w:rsidRPr="00096E20" w:rsidRDefault="00820563" w:rsidP="00820563">
      <w:pPr>
        <w:jc w:val="both"/>
        <w:rPr>
          <w:rFonts w:asciiTheme="minorHAnsi" w:hAnsiTheme="minorHAnsi" w:cs="Calibri"/>
          <w:sz w:val="22"/>
          <w:szCs w:val="22"/>
        </w:rPr>
      </w:pPr>
    </w:p>
    <w:p w:rsidR="00820563" w:rsidRPr="00096E20" w:rsidRDefault="00820563" w:rsidP="00820563">
      <w:pPr>
        <w:spacing w:line="276" w:lineRule="auto"/>
        <w:ind w:right="-144"/>
        <w:jc w:val="both"/>
        <w:rPr>
          <w:rFonts w:asciiTheme="minorHAnsi" w:hAnsiTheme="minorHAnsi" w:cs="Calibri"/>
          <w:sz w:val="22"/>
          <w:szCs w:val="22"/>
        </w:rPr>
      </w:pPr>
      <w:r w:rsidRPr="00096E20">
        <w:rPr>
          <w:rFonts w:asciiTheme="minorHAnsi" w:hAnsiTheme="minorHAnsi" w:cs="Calibri"/>
          <w:b/>
          <w:sz w:val="22"/>
          <w:szCs w:val="22"/>
        </w:rPr>
        <w:t>DATA:</w:t>
      </w:r>
      <w:r w:rsidRPr="00096E20">
        <w:rPr>
          <w:rFonts w:asciiTheme="minorHAnsi" w:hAnsiTheme="minorHAnsi" w:cs="Calibri"/>
          <w:sz w:val="22"/>
          <w:szCs w:val="22"/>
        </w:rPr>
        <w:t xml:space="preserve"> </w:t>
      </w:r>
      <w:r w:rsidR="00604F90" w:rsidRPr="00096E20">
        <w:rPr>
          <w:rFonts w:asciiTheme="minorHAnsi" w:hAnsiTheme="minorHAnsi" w:cs="Calibri"/>
          <w:sz w:val="22"/>
          <w:szCs w:val="22"/>
        </w:rPr>
        <w:t>1</w:t>
      </w:r>
      <w:r w:rsidR="00141C52" w:rsidRPr="00096E20">
        <w:rPr>
          <w:rFonts w:asciiTheme="minorHAnsi" w:hAnsiTheme="minorHAnsi" w:cs="Calibri"/>
          <w:sz w:val="22"/>
          <w:szCs w:val="22"/>
        </w:rPr>
        <w:t>3</w:t>
      </w:r>
      <w:r w:rsidRPr="00096E20">
        <w:rPr>
          <w:rFonts w:asciiTheme="minorHAnsi" w:hAnsiTheme="minorHAnsi" w:cs="Calibri"/>
          <w:sz w:val="22"/>
          <w:szCs w:val="22"/>
        </w:rPr>
        <w:t>/</w:t>
      </w:r>
      <w:r w:rsidR="00604F90" w:rsidRPr="00096E20">
        <w:rPr>
          <w:rFonts w:asciiTheme="minorHAnsi" w:hAnsiTheme="minorHAnsi" w:cs="Calibri"/>
          <w:sz w:val="22"/>
          <w:szCs w:val="22"/>
        </w:rPr>
        <w:t>11</w:t>
      </w:r>
      <w:r w:rsidR="001261E0" w:rsidRPr="00096E20">
        <w:rPr>
          <w:rFonts w:asciiTheme="minorHAnsi" w:hAnsiTheme="minorHAnsi" w:cs="Calibri"/>
          <w:sz w:val="22"/>
          <w:szCs w:val="22"/>
        </w:rPr>
        <w:t>/</w:t>
      </w:r>
      <w:r w:rsidRPr="00096E20">
        <w:rPr>
          <w:rFonts w:asciiTheme="minorHAnsi" w:hAnsiTheme="minorHAnsi" w:cs="Calibri"/>
          <w:sz w:val="22"/>
          <w:szCs w:val="22"/>
        </w:rPr>
        <w:t>2013</w:t>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b/>
          <w:sz w:val="22"/>
          <w:szCs w:val="22"/>
        </w:rPr>
        <w:t>HORÁRIO DE INÍCIO:</w:t>
      </w:r>
      <w:r w:rsidRPr="00096E20">
        <w:rPr>
          <w:rFonts w:asciiTheme="minorHAnsi" w:hAnsiTheme="minorHAnsi" w:cs="Calibri"/>
          <w:sz w:val="22"/>
          <w:szCs w:val="22"/>
        </w:rPr>
        <w:t xml:space="preserve"> </w:t>
      </w:r>
      <w:r w:rsidR="00436028">
        <w:rPr>
          <w:rFonts w:asciiTheme="minorHAnsi" w:hAnsiTheme="minorHAnsi" w:cs="Calibri"/>
          <w:sz w:val="22"/>
          <w:szCs w:val="22"/>
        </w:rPr>
        <w:t>09h15</w:t>
      </w:r>
    </w:p>
    <w:p w:rsidR="00BD64B5" w:rsidRPr="00096E20" w:rsidRDefault="00820563" w:rsidP="00820563">
      <w:pPr>
        <w:spacing w:line="360" w:lineRule="auto"/>
        <w:jc w:val="both"/>
        <w:rPr>
          <w:rFonts w:asciiTheme="minorHAnsi" w:hAnsiTheme="minorHAnsi" w:cs="Calibri"/>
          <w:b/>
          <w:sz w:val="22"/>
          <w:szCs w:val="22"/>
        </w:rPr>
      </w:pPr>
      <w:r w:rsidRPr="00096E20">
        <w:rPr>
          <w:rFonts w:asciiTheme="minorHAnsi" w:hAnsiTheme="minorHAnsi" w:cs="Calibri"/>
          <w:b/>
          <w:sz w:val="22"/>
          <w:szCs w:val="22"/>
        </w:rPr>
        <w:t>LOCAL:</w:t>
      </w:r>
      <w:r w:rsidRPr="00096E20">
        <w:rPr>
          <w:rFonts w:asciiTheme="minorHAnsi" w:hAnsiTheme="minorHAnsi" w:cs="Calibri"/>
          <w:sz w:val="22"/>
          <w:szCs w:val="22"/>
        </w:rPr>
        <w:t xml:space="preserve"> Sede do CAU/RS</w:t>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sz w:val="22"/>
          <w:szCs w:val="22"/>
        </w:rPr>
        <w:tab/>
      </w:r>
      <w:r w:rsidRPr="00096E20">
        <w:rPr>
          <w:rFonts w:asciiTheme="minorHAnsi" w:hAnsiTheme="minorHAnsi" w:cs="Calibri"/>
          <w:b/>
          <w:sz w:val="22"/>
          <w:szCs w:val="22"/>
        </w:rPr>
        <w:t>HORÁRIO DE FIM:</w:t>
      </w:r>
      <w:r w:rsidRPr="00096E20">
        <w:rPr>
          <w:rFonts w:asciiTheme="minorHAnsi" w:hAnsiTheme="minorHAnsi" w:cs="Calibri"/>
          <w:sz w:val="22"/>
          <w:szCs w:val="22"/>
        </w:rPr>
        <w:t xml:space="preserve"> </w:t>
      </w:r>
      <w:r w:rsidR="00CF0DE6" w:rsidRPr="00096E20">
        <w:rPr>
          <w:rFonts w:asciiTheme="minorHAnsi" w:hAnsiTheme="minorHAnsi" w:cs="Calibri"/>
          <w:sz w:val="22"/>
          <w:szCs w:val="22"/>
        </w:rPr>
        <w:t>10h00</w:t>
      </w:r>
    </w:p>
    <w:tbl>
      <w:tblPr>
        <w:tblW w:w="51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4660"/>
        <w:gridCol w:w="4997"/>
      </w:tblGrid>
      <w:tr w:rsidR="00820563" w:rsidRPr="00096E20" w:rsidTr="002D33F3">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820563" w:rsidRPr="00096E20" w:rsidRDefault="00820563" w:rsidP="006531BD">
            <w:pPr>
              <w:snapToGrid w:val="0"/>
              <w:spacing w:line="276" w:lineRule="auto"/>
              <w:ind w:left="57"/>
              <w:jc w:val="center"/>
              <w:rPr>
                <w:rFonts w:asciiTheme="minorHAnsi" w:hAnsiTheme="minorHAnsi" w:cs="Calibri"/>
                <w:b/>
                <w:color w:val="000000"/>
                <w:sz w:val="22"/>
                <w:szCs w:val="22"/>
              </w:rPr>
            </w:pPr>
            <w:r w:rsidRPr="00096E20">
              <w:rPr>
                <w:rFonts w:asciiTheme="minorHAnsi" w:eastAsia="Arial" w:hAnsiTheme="minorHAnsi" w:cs="Calibri"/>
                <w:b/>
                <w:color w:val="000000"/>
                <w:sz w:val="22"/>
                <w:szCs w:val="22"/>
              </w:rPr>
              <w:t>PARTICIPANTES</w:t>
            </w:r>
          </w:p>
        </w:tc>
      </w:tr>
      <w:tr w:rsidR="00F745EB" w:rsidRPr="00096E20" w:rsidTr="002D33F3">
        <w:tc>
          <w:tcPr>
            <w:tcW w:w="2413" w:type="pct"/>
            <w:tcBorders>
              <w:top w:val="single" w:sz="4" w:space="0" w:color="auto"/>
              <w:left w:val="single" w:sz="4" w:space="0" w:color="auto"/>
              <w:bottom w:val="single" w:sz="4" w:space="0" w:color="auto"/>
              <w:right w:val="single" w:sz="4" w:space="0" w:color="auto"/>
            </w:tcBorders>
            <w:vAlign w:val="center"/>
          </w:tcPr>
          <w:p w:rsidR="00F745EB" w:rsidRPr="00096E20" w:rsidRDefault="00F73B29" w:rsidP="006531BD">
            <w:pPr>
              <w:snapToGrid w:val="0"/>
              <w:ind w:left="57"/>
              <w:rPr>
                <w:rFonts w:asciiTheme="minorHAnsi" w:eastAsia="Arial" w:hAnsiTheme="minorHAnsi" w:cs="Calibri"/>
                <w:color w:val="000000"/>
                <w:sz w:val="22"/>
                <w:szCs w:val="22"/>
              </w:rPr>
            </w:pPr>
            <w:r>
              <w:rPr>
                <w:rFonts w:asciiTheme="minorHAnsi" w:hAnsiTheme="minorHAnsi"/>
                <w:sz w:val="22"/>
                <w:szCs w:val="22"/>
              </w:rPr>
              <w:t>Representante</w:t>
            </w:r>
            <w:r w:rsidR="00141C52" w:rsidRPr="00096E20">
              <w:rPr>
                <w:rFonts w:asciiTheme="minorHAnsi" w:hAnsiTheme="minorHAnsi"/>
                <w:sz w:val="22"/>
                <w:szCs w:val="22"/>
              </w:rPr>
              <w:t xml:space="preserve"> </w:t>
            </w:r>
            <w:r w:rsidR="00F745EB" w:rsidRPr="00096E20">
              <w:rPr>
                <w:rFonts w:asciiTheme="minorHAnsi" w:hAnsiTheme="minorHAnsi"/>
                <w:sz w:val="22"/>
                <w:szCs w:val="22"/>
              </w:rPr>
              <w:t>do IAB/RS – Instituto de Arquitetos do Brasil – Departamento do Rio Grande do Sul</w:t>
            </w:r>
            <w:r w:rsidR="00F745EB" w:rsidRPr="00096E20">
              <w:rPr>
                <w:rFonts w:asciiTheme="minorHAnsi" w:eastAsia="Arial" w:hAnsiTheme="minorHAnsi" w:cs="Calibri"/>
                <w:color w:val="000000"/>
                <w:sz w:val="22"/>
                <w:szCs w:val="22"/>
              </w:rPr>
              <w:t xml:space="preserve"> </w:t>
            </w:r>
          </w:p>
        </w:tc>
        <w:tc>
          <w:tcPr>
            <w:tcW w:w="2587" w:type="pct"/>
            <w:tcBorders>
              <w:top w:val="single" w:sz="4" w:space="0" w:color="auto"/>
              <w:left w:val="single" w:sz="4" w:space="0" w:color="auto"/>
              <w:bottom w:val="single" w:sz="4" w:space="0" w:color="auto"/>
              <w:right w:val="single" w:sz="4" w:space="0" w:color="auto"/>
            </w:tcBorders>
            <w:vAlign w:val="center"/>
          </w:tcPr>
          <w:p w:rsidR="00F745EB" w:rsidRPr="00096E20" w:rsidRDefault="00F73B29" w:rsidP="006531BD">
            <w:pPr>
              <w:snapToGrid w:val="0"/>
              <w:ind w:left="57"/>
              <w:rPr>
                <w:rFonts w:asciiTheme="minorHAnsi" w:eastAsia="Arial" w:hAnsiTheme="minorHAnsi" w:cs="Calibri"/>
                <w:color w:val="000000"/>
                <w:sz w:val="22"/>
                <w:szCs w:val="22"/>
              </w:rPr>
            </w:pPr>
            <w:r w:rsidRPr="00F73B29">
              <w:rPr>
                <w:rFonts w:asciiTheme="minorHAnsi" w:eastAsia="Arial" w:hAnsiTheme="minorHAnsi" w:cs="Calibri"/>
                <w:color w:val="000000"/>
                <w:sz w:val="22"/>
                <w:szCs w:val="22"/>
              </w:rPr>
              <w:t xml:space="preserve">Marcelo </w:t>
            </w:r>
            <w:proofErr w:type="spellStart"/>
            <w:r w:rsidRPr="00F73B29">
              <w:rPr>
                <w:rFonts w:asciiTheme="minorHAnsi" w:eastAsia="Arial" w:hAnsiTheme="minorHAnsi" w:cs="Calibri"/>
                <w:color w:val="000000"/>
                <w:sz w:val="22"/>
                <w:szCs w:val="22"/>
              </w:rPr>
              <w:t>Brinckmann</w:t>
            </w:r>
            <w:proofErr w:type="spellEnd"/>
          </w:p>
        </w:tc>
      </w:tr>
      <w:tr w:rsidR="00820563" w:rsidRPr="00096E20" w:rsidTr="002D33F3">
        <w:tc>
          <w:tcPr>
            <w:tcW w:w="2413" w:type="pct"/>
            <w:tcBorders>
              <w:top w:val="single" w:sz="4" w:space="0" w:color="auto"/>
              <w:left w:val="single" w:sz="4" w:space="0" w:color="auto"/>
              <w:bottom w:val="single" w:sz="4" w:space="0" w:color="auto"/>
              <w:right w:val="single" w:sz="4" w:space="0" w:color="auto"/>
            </w:tcBorders>
            <w:vAlign w:val="center"/>
          </w:tcPr>
          <w:p w:rsidR="00820563" w:rsidRPr="00096E20" w:rsidRDefault="00F73B29" w:rsidP="00F73B29">
            <w:pPr>
              <w:snapToGrid w:val="0"/>
              <w:ind w:left="57"/>
              <w:rPr>
                <w:rFonts w:asciiTheme="minorHAnsi" w:eastAsia="Arial" w:hAnsiTheme="minorHAnsi" w:cs="Calibri"/>
                <w:color w:val="000000"/>
                <w:sz w:val="22"/>
                <w:szCs w:val="22"/>
              </w:rPr>
            </w:pPr>
            <w:r>
              <w:rPr>
                <w:rFonts w:asciiTheme="minorHAnsi" w:hAnsiTheme="minorHAnsi"/>
                <w:sz w:val="22"/>
                <w:szCs w:val="22"/>
              </w:rPr>
              <w:t xml:space="preserve">Presidente do </w:t>
            </w:r>
            <w:r w:rsidR="00C36F3A" w:rsidRPr="00096E20">
              <w:rPr>
                <w:rFonts w:asciiTheme="minorHAnsi" w:hAnsiTheme="minorHAnsi"/>
                <w:sz w:val="22"/>
                <w:szCs w:val="22"/>
              </w:rPr>
              <w:t xml:space="preserve">SAERGS – </w:t>
            </w:r>
            <w:r w:rsidR="00820563" w:rsidRPr="00096E20">
              <w:rPr>
                <w:rFonts w:asciiTheme="minorHAnsi" w:hAnsiTheme="minorHAnsi"/>
                <w:sz w:val="22"/>
                <w:szCs w:val="22"/>
              </w:rPr>
              <w:t>Sindicato</w:t>
            </w:r>
            <w:r w:rsidR="00C36F3A" w:rsidRPr="00096E20">
              <w:rPr>
                <w:rFonts w:asciiTheme="minorHAnsi" w:hAnsiTheme="minorHAnsi"/>
                <w:sz w:val="22"/>
                <w:szCs w:val="22"/>
              </w:rPr>
              <w:t xml:space="preserve"> </w:t>
            </w:r>
            <w:r w:rsidR="00820563" w:rsidRPr="00096E20">
              <w:rPr>
                <w:rFonts w:asciiTheme="minorHAnsi" w:hAnsiTheme="minorHAnsi"/>
                <w:sz w:val="22"/>
                <w:szCs w:val="22"/>
              </w:rPr>
              <w:t>dos Arquitetos do Estado do Rio Grande do Sul</w:t>
            </w:r>
          </w:p>
        </w:tc>
        <w:tc>
          <w:tcPr>
            <w:tcW w:w="2587" w:type="pct"/>
            <w:tcBorders>
              <w:top w:val="single" w:sz="4" w:space="0" w:color="auto"/>
              <w:left w:val="single" w:sz="4" w:space="0" w:color="auto"/>
              <w:bottom w:val="single" w:sz="4" w:space="0" w:color="auto"/>
              <w:right w:val="single" w:sz="4" w:space="0" w:color="auto"/>
            </w:tcBorders>
            <w:vAlign w:val="center"/>
          </w:tcPr>
          <w:p w:rsidR="00820563" w:rsidRPr="00096E20" w:rsidRDefault="00F73B29" w:rsidP="006531BD">
            <w:pPr>
              <w:snapToGrid w:val="0"/>
              <w:ind w:left="57"/>
              <w:rPr>
                <w:rFonts w:asciiTheme="minorHAnsi" w:eastAsia="Arial" w:hAnsiTheme="minorHAnsi" w:cs="Calibri"/>
                <w:color w:val="000000"/>
                <w:sz w:val="22"/>
                <w:szCs w:val="22"/>
              </w:rPr>
            </w:pPr>
            <w:r>
              <w:rPr>
                <w:rFonts w:asciiTheme="minorHAnsi" w:hAnsiTheme="minorHAnsi"/>
                <w:sz w:val="22"/>
                <w:szCs w:val="22"/>
              </w:rPr>
              <w:t>Cícero Alvarez</w:t>
            </w:r>
            <w:r w:rsidR="00C36F3A" w:rsidRPr="00096E20">
              <w:rPr>
                <w:rFonts w:asciiTheme="minorHAnsi" w:hAnsiTheme="minorHAnsi"/>
                <w:sz w:val="22"/>
                <w:szCs w:val="22"/>
              </w:rPr>
              <w:t xml:space="preserve"> </w:t>
            </w:r>
          </w:p>
        </w:tc>
      </w:tr>
      <w:tr w:rsidR="00820563" w:rsidRPr="00096E20" w:rsidTr="002D33F3">
        <w:tc>
          <w:tcPr>
            <w:tcW w:w="2413" w:type="pct"/>
            <w:tcBorders>
              <w:top w:val="single" w:sz="4" w:space="0" w:color="auto"/>
              <w:left w:val="single" w:sz="4" w:space="0" w:color="auto"/>
              <w:bottom w:val="single" w:sz="4" w:space="0" w:color="auto"/>
              <w:right w:val="single" w:sz="4" w:space="0" w:color="auto"/>
            </w:tcBorders>
            <w:vAlign w:val="center"/>
          </w:tcPr>
          <w:p w:rsidR="00820563" w:rsidRPr="00096E20" w:rsidDel="00D310BC" w:rsidRDefault="00F73B29" w:rsidP="00F73B29">
            <w:pPr>
              <w:snapToGrid w:val="0"/>
              <w:ind w:left="57"/>
              <w:rPr>
                <w:rFonts w:asciiTheme="minorHAnsi" w:eastAsia="Arial" w:hAnsiTheme="minorHAnsi" w:cs="Calibri"/>
                <w:color w:val="000000"/>
                <w:sz w:val="22"/>
                <w:szCs w:val="22"/>
              </w:rPr>
            </w:pPr>
            <w:r>
              <w:rPr>
                <w:rFonts w:asciiTheme="minorHAnsi" w:hAnsiTheme="minorHAnsi"/>
                <w:sz w:val="22"/>
                <w:szCs w:val="22"/>
              </w:rPr>
              <w:t xml:space="preserve">Presidente </w:t>
            </w:r>
            <w:r w:rsidR="007E461A" w:rsidRPr="00096E20">
              <w:rPr>
                <w:rFonts w:asciiTheme="minorHAnsi" w:hAnsiTheme="minorHAnsi"/>
                <w:sz w:val="22"/>
                <w:szCs w:val="22"/>
              </w:rPr>
              <w:t xml:space="preserve">da </w:t>
            </w:r>
            <w:proofErr w:type="gramStart"/>
            <w:r>
              <w:rPr>
                <w:rFonts w:asciiTheme="minorHAnsi" w:hAnsiTheme="minorHAnsi"/>
                <w:sz w:val="22"/>
                <w:szCs w:val="22"/>
              </w:rPr>
              <w:t>AsBEA</w:t>
            </w:r>
            <w:proofErr w:type="gramEnd"/>
            <w:r>
              <w:rPr>
                <w:rFonts w:asciiTheme="minorHAnsi" w:hAnsiTheme="minorHAnsi"/>
                <w:sz w:val="22"/>
                <w:szCs w:val="22"/>
              </w:rPr>
              <w:t xml:space="preserve">/RS </w:t>
            </w:r>
            <w:r w:rsidR="00C36F3A" w:rsidRPr="00096E20">
              <w:rPr>
                <w:rFonts w:asciiTheme="minorHAnsi" w:hAnsiTheme="minorHAnsi"/>
                <w:sz w:val="22"/>
                <w:szCs w:val="22"/>
              </w:rPr>
              <w:t xml:space="preserve">– </w:t>
            </w:r>
            <w:r w:rsidR="00820563" w:rsidRPr="00096E20">
              <w:rPr>
                <w:rFonts w:asciiTheme="minorHAnsi" w:hAnsiTheme="minorHAnsi"/>
                <w:sz w:val="22"/>
                <w:szCs w:val="22"/>
              </w:rPr>
              <w:t>Associação</w:t>
            </w:r>
            <w:r w:rsidR="00C36F3A" w:rsidRPr="00096E20">
              <w:rPr>
                <w:rFonts w:asciiTheme="minorHAnsi" w:hAnsiTheme="minorHAnsi"/>
                <w:sz w:val="22"/>
                <w:szCs w:val="22"/>
              </w:rPr>
              <w:t xml:space="preserve"> </w:t>
            </w:r>
            <w:r w:rsidR="00820563" w:rsidRPr="00096E20">
              <w:rPr>
                <w:rFonts w:asciiTheme="minorHAnsi" w:hAnsiTheme="minorHAnsi"/>
                <w:sz w:val="22"/>
                <w:szCs w:val="22"/>
              </w:rPr>
              <w:t>Brasileira dos Escritórios de Arquitetura</w:t>
            </w:r>
            <w:r w:rsidR="00820563" w:rsidRPr="00096E20">
              <w:rPr>
                <w:rFonts w:asciiTheme="minorHAnsi" w:eastAsia="Arial" w:hAnsiTheme="minorHAnsi" w:cs="Calibri"/>
                <w:color w:val="000000"/>
                <w:sz w:val="22"/>
                <w:szCs w:val="22"/>
              </w:rPr>
              <w:t xml:space="preserve"> </w:t>
            </w:r>
          </w:p>
        </w:tc>
        <w:tc>
          <w:tcPr>
            <w:tcW w:w="2587" w:type="pct"/>
            <w:tcBorders>
              <w:top w:val="single" w:sz="4" w:space="0" w:color="auto"/>
              <w:left w:val="single" w:sz="4" w:space="0" w:color="auto"/>
              <w:bottom w:val="single" w:sz="4" w:space="0" w:color="auto"/>
              <w:right w:val="single" w:sz="4" w:space="0" w:color="auto"/>
            </w:tcBorders>
            <w:vAlign w:val="center"/>
          </w:tcPr>
          <w:p w:rsidR="00820563" w:rsidRPr="00096E20" w:rsidRDefault="00F73B29" w:rsidP="006531BD">
            <w:pPr>
              <w:snapToGrid w:val="0"/>
              <w:ind w:left="57"/>
              <w:rPr>
                <w:rFonts w:asciiTheme="minorHAnsi" w:eastAsia="Arial" w:hAnsiTheme="minorHAnsi" w:cs="Calibri"/>
                <w:color w:val="000000"/>
                <w:sz w:val="22"/>
                <w:szCs w:val="22"/>
              </w:rPr>
            </w:pPr>
            <w:r>
              <w:rPr>
                <w:rFonts w:asciiTheme="minorHAnsi" w:hAnsiTheme="minorHAnsi"/>
                <w:sz w:val="22"/>
                <w:szCs w:val="22"/>
              </w:rPr>
              <w:t xml:space="preserve">Clarice </w:t>
            </w:r>
            <w:proofErr w:type="spellStart"/>
            <w:r>
              <w:rPr>
                <w:rFonts w:asciiTheme="minorHAnsi" w:hAnsiTheme="minorHAnsi"/>
                <w:sz w:val="22"/>
                <w:szCs w:val="22"/>
              </w:rPr>
              <w:t>Debiagi</w:t>
            </w:r>
            <w:proofErr w:type="spellEnd"/>
          </w:p>
        </w:tc>
      </w:tr>
      <w:tr w:rsidR="00820563" w:rsidRPr="00096E20" w:rsidTr="002D33F3">
        <w:tc>
          <w:tcPr>
            <w:tcW w:w="2413" w:type="pct"/>
            <w:tcBorders>
              <w:top w:val="single" w:sz="4" w:space="0" w:color="auto"/>
              <w:left w:val="single" w:sz="4" w:space="0" w:color="auto"/>
              <w:bottom w:val="single" w:sz="4" w:space="0" w:color="auto"/>
              <w:right w:val="single" w:sz="4" w:space="0" w:color="auto"/>
            </w:tcBorders>
            <w:vAlign w:val="center"/>
          </w:tcPr>
          <w:p w:rsidR="00820563" w:rsidRPr="00096E20" w:rsidRDefault="001261E0" w:rsidP="00F73B29">
            <w:pPr>
              <w:snapToGrid w:val="0"/>
              <w:ind w:left="57"/>
              <w:rPr>
                <w:rFonts w:asciiTheme="minorHAnsi" w:hAnsiTheme="minorHAnsi"/>
                <w:sz w:val="22"/>
                <w:szCs w:val="22"/>
              </w:rPr>
            </w:pPr>
            <w:r w:rsidRPr="00096E20">
              <w:rPr>
                <w:rFonts w:asciiTheme="minorHAnsi" w:hAnsiTheme="minorHAnsi"/>
                <w:sz w:val="22"/>
                <w:szCs w:val="22"/>
              </w:rPr>
              <w:t>Presidente</w:t>
            </w:r>
            <w:r w:rsidR="007F0BDD" w:rsidRPr="00096E20">
              <w:rPr>
                <w:rFonts w:asciiTheme="minorHAnsi" w:hAnsiTheme="minorHAnsi"/>
                <w:sz w:val="22"/>
                <w:szCs w:val="22"/>
              </w:rPr>
              <w:t xml:space="preserve"> da </w:t>
            </w:r>
            <w:r w:rsidR="00F73B29">
              <w:rPr>
                <w:rFonts w:asciiTheme="minorHAnsi" w:hAnsiTheme="minorHAnsi"/>
                <w:sz w:val="22"/>
                <w:szCs w:val="22"/>
              </w:rPr>
              <w:t>AAI</w:t>
            </w:r>
            <w:r w:rsidR="007F0BDD" w:rsidRPr="00096E20">
              <w:rPr>
                <w:rFonts w:asciiTheme="minorHAnsi" w:hAnsiTheme="minorHAnsi"/>
                <w:sz w:val="22"/>
                <w:szCs w:val="22"/>
              </w:rPr>
              <w:t xml:space="preserve"> Brasil</w:t>
            </w:r>
            <w:r w:rsidR="00820563" w:rsidRPr="00096E20">
              <w:rPr>
                <w:rFonts w:asciiTheme="minorHAnsi" w:hAnsiTheme="minorHAnsi"/>
                <w:sz w:val="22"/>
                <w:szCs w:val="22"/>
              </w:rPr>
              <w:t xml:space="preserve">/RS </w:t>
            </w:r>
            <w:r w:rsidR="007F0BDD" w:rsidRPr="00096E20">
              <w:rPr>
                <w:rFonts w:asciiTheme="minorHAnsi" w:hAnsiTheme="minorHAnsi"/>
                <w:sz w:val="22"/>
                <w:szCs w:val="22"/>
              </w:rPr>
              <w:t>–</w:t>
            </w:r>
            <w:r w:rsidR="00820563" w:rsidRPr="00096E20">
              <w:rPr>
                <w:rFonts w:asciiTheme="minorHAnsi" w:hAnsiTheme="minorHAnsi"/>
                <w:sz w:val="22"/>
                <w:szCs w:val="22"/>
              </w:rPr>
              <w:t xml:space="preserve"> </w:t>
            </w:r>
            <w:r w:rsidR="007F0BDD" w:rsidRPr="00096E20">
              <w:rPr>
                <w:rFonts w:asciiTheme="minorHAnsi" w:hAnsiTheme="minorHAnsi"/>
                <w:sz w:val="22"/>
                <w:szCs w:val="22"/>
              </w:rPr>
              <w:t>Associação de Arquitetos de Interiores do Rio Grande do Sul</w:t>
            </w:r>
          </w:p>
        </w:tc>
        <w:tc>
          <w:tcPr>
            <w:tcW w:w="2587" w:type="pct"/>
            <w:tcBorders>
              <w:top w:val="single" w:sz="4" w:space="0" w:color="auto"/>
              <w:left w:val="single" w:sz="4" w:space="0" w:color="auto"/>
              <w:bottom w:val="single" w:sz="4" w:space="0" w:color="auto"/>
              <w:right w:val="single" w:sz="4" w:space="0" w:color="auto"/>
            </w:tcBorders>
            <w:vAlign w:val="center"/>
          </w:tcPr>
          <w:p w:rsidR="00820563" w:rsidRPr="00096E20" w:rsidRDefault="007F0BDD" w:rsidP="006531BD">
            <w:pPr>
              <w:snapToGrid w:val="0"/>
              <w:ind w:left="57"/>
              <w:rPr>
                <w:rFonts w:asciiTheme="minorHAnsi" w:hAnsiTheme="minorHAnsi"/>
                <w:sz w:val="22"/>
                <w:szCs w:val="22"/>
              </w:rPr>
            </w:pPr>
            <w:r w:rsidRPr="00096E20">
              <w:rPr>
                <w:rFonts w:asciiTheme="minorHAnsi" w:hAnsiTheme="minorHAnsi"/>
                <w:sz w:val="22"/>
                <w:szCs w:val="22"/>
              </w:rPr>
              <w:t xml:space="preserve">Sílvia </w:t>
            </w:r>
            <w:proofErr w:type="spellStart"/>
            <w:r w:rsidRPr="00096E20">
              <w:rPr>
                <w:rFonts w:asciiTheme="minorHAnsi" w:hAnsiTheme="minorHAnsi"/>
                <w:sz w:val="22"/>
                <w:szCs w:val="22"/>
              </w:rPr>
              <w:t>Barakat</w:t>
            </w:r>
            <w:proofErr w:type="spellEnd"/>
          </w:p>
        </w:tc>
      </w:tr>
      <w:tr w:rsidR="00606B08" w:rsidRPr="00096E20" w:rsidTr="002D33F3">
        <w:tc>
          <w:tcPr>
            <w:tcW w:w="2413" w:type="pct"/>
            <w:tcBorders>
              <w:top w:val="single" w:sz="4" w:space="0" w:color="auto"/>
              <w:left w:val="single" w:sz="4" w:space="0" w:color="auto"/>
              <w:bottom w:val="single" w:sz="4" w:space="0" w:color="auto"/>
              <w:right w:val="single" w:sz="4" w:space="0" w:color="auto"/>
            </w:tcBorders>
            <w:vAlign w:val="center"/>
          </w:tcPr>
          <w:p w:rsidR="00606B08" w:rsidRPr="00096E20" w:rsidRDefault="00F73B29" w:rsidP="006531BD">
            <w:pPr>
              <w:snapToGrid w:val="0"/>
              <w:ind w:left="57"/>
              <w:rPr>
                <w:rFonts w:asciiTheme="minorHAnsi" w:eastAsia="Arial" w:hAnsiTheme="minorHAnsi" w:cs="Calibri"/>
                <w:color w:val="000000"/>
                <w:sz w:val="22"/>
                <w:szCs w:val="22"/>
              </w:rPr>
            </w:pPr>
            <w:r>
              <w:rPr>
                <w:rFonts w:asciiTheme="minorHAnsi" w:eastAsia="Arial" w:hAnsiTheme="minorHAnsi" w:cs="Calibri"/>
                <w:color w:val="000000"/>
                <w:sz w:val="22"/>
                <w:szCs w:val="22"/>
              </w:rPr>
              <w:t xml:space="preserve">Vice </w:t>
            </w:r>
            <w:r w:rsidR="001261E0" w:rsidRPr="00096E20">
              <w:rPr>
                <w:rFonts w:asciiTheme="minorHAnsi" w:eastAsia="Arial" w:hAnsiTheme="minorHAnsi" w:cs="Calibri"/>
                <w:color w:val="000000"/>
                <w:sz w:val="22"/>
                <w:szCs w:val="22"/>
              </w:rPr>
              <w:t>Presidente</w:t>
            </w:r>
            <w:r w:rsidR="00606B08" w:rsidRPr="00096E20">
              <w:rPr>
                <w:rFonts w:asciiTheme="minorHAnsi" w:eastAsia="Arial" w:hAnsiTheme="minorHAnsi" w:cs="Calibri"/>
                <w:color w:val="000000"/>
                <w:sz w:val="22"/>
                <w:szCs w:val="22"/>
              </w:rPr>
              <w:t xml:space="preserve"> do CAU/RS </w:t>
            </w:r>
          </w:p>
        </w:tc>
        <w:tc>
          <w:tcPr>
            <w:tcW w:w="2587" w:type="pct"/>
            <w:tcBorders>
              <w:top w:val="single" w:sz="4" w:space="0" w:color="auto"/>
              <w:left w:val="single" w:sz="4" w:space="0" w:color="auto"/>
              <w:bottom w:val="single" w:sz="4" w:space="0" w:color="auto"/>
              <w:right w:val="single" w:sz="4" w:space="0" w:color="auto"/>
            </w:tcBorders>
            <w:vAlign w:val="center"/>
          </w:tcPr>
          <w:p w:rsidR="00606B08" w:rsidRPr="00096E20" w:rsidRDefault="006534DB" w:rsidP="006531BD">
            <w:pPr>
              <w:snapToGrid w:val="0"/>
              <w:ind w:left="57"/>
              <w:rPr>
                <w:rFonts w:asciiTheme="minorHAnsi" w:eastAsia="Arial" w:hAnsiTheme="minorHAnsi" w:cs="Calibri"/>
                <w:color w:val="000000"/>
                <w:sz w:val="22"/>
                <w:szCs w:val="22"/>
              </w:rPr>
            </w:pPr>
            <w:r>
              <w:rPr>
                <w:rFonts w:asciiTheme="minorHAnsi" w:eastAsia="Arial" w:hAnsiTheme="minorHAnsi" w:cs="Calibri"/>
                <w:color w:val="000000"/>
                <w:sz w:val="22"/>
                <w:szCs w:val="22"/>
              </w:rPr>
              <w:t>Alberto Fedosow Cabral</w:t>
            </w:r>
          </w:p>
        </w:tc>
      </w:tr>
      <w:tr w:rsidR="00C36F3A" w:rsidRPr="00096E20" w:rsidTr="00540867">
        <w:tc>
          <w:tcPr>
            <w:tcW w:w="2413" w:type="pct"/>
            <w:tcBorders>
              <w:top w:val="single" w:sz="4" w:space="0" w:color="auto"/>
              <w:left w:val="single" w:sz="4" w:space="0" w:color="auto"/>
              <w:bottom w:val="single" w:sz="4" w:space="0" w:color="auto"/>
              <w:right w:val="single" w:sz="4" w:space="0" w:color="auto"/>
            </w:tcBorders>
          </w:tcPr>
          <w:p w:rsidR="00C36F3A" w:rsidRPr="00096E20" w:rsidRDefault="00C36F3A" w:rsidP="00C36F3A">
            <w:pPr>
              <w:snapToGrid w:val="0"/>
              <w:ind w:left="57"/>
              <w:rPr>
                <w:rFonts w:asciiTheme="minorHAnsi" w:eastAsia="Arial" w:hAnsiTheme="minorHAnsi" w:cs="Calibri"/>
                <w:color w:val="000000"/>
                <w:sz w:val="22"/>
                <w:szCs w:val="22"/>
              </w:rPr>
            </w:pPr>
            <w:r w:rsidRPr="00096E20">
              <w:rPr>
                <w:rFonts w:asciiTheme="minorHAnsi" w:eastAsia="Arial" w:hAnsiTheme="minorHAnsi" w:cs="Calibri"/>
                <w:color w:val="000000"/>
                <w:sz w:val="22"/>
                <w:szCs w:val="22"/>
              </w:rPr>
              <w:t xml:space="preserve">Secretária Executiva </w:t>
            </w:r>
          </w:p>
        </w:tc>
        <w:tc>
          <w:tcPr>
            <w:tcW w:w="2587" w:type="pct"/>
            <w:tcBorders>
              <w:top w:val="single" w:sz="4" w:space="0" w:color="auto"/>
              <w:left w:val="single" w:sz="4" w:space="0" w:color="auto"/>
              <w:bottom w:val="single" w:sz="4" w:space="0" w:color="auto"/>
              <w:right w:val="single" w:sz="4" w:space="0" w:color="auto"/>
            </w:tcBorders>
          </w:tcPr>
          <w:p w:rsidR="00C36F3A" w:rsidRPr="00096E20" w:rsidRDefault="00C36F3A" w:rsidP="00C36F3A">
            <w:pPr>
              <w:snapToGrid w:val="0"/>
              <w:ind w:left="57"/>
              <w:rPr>
                <w:rFonts w:asciiTheme="minorHAnsi" w:eastAsia="Arial" w:hAnsiTheme="minorHAnsi" w:cs="Calibri"/>
                <w:color w:val="000000"/>
                <w:sz w:val="22"/>
                <w:szCs w:val="22"/>
              </w:rPr>
            </w:pPr>
            <w:r w:rsidRPr="00096E20">
              <w:rPr>
                <w:rFonts w:asciiTheme="minorHAnsi" w:eastAsia="Arial" w:hAnsiTheme="minorHAnsi" w:cs="Calibri"/>
                <w:color w:val="000000"/>
                <w:sz w:val="22"/>
                <w:szCs w:val="22"/>
              </w:rPr>
              <w:t>Josiane Bernardi</w:t>
            </w:r>
          </w:p>
        </w:tc>
      </w:tr>
    </w:tbl>
    <w:p w:rsidR="008A2CA2" w:rsidRPr="00096E20" w:rsidRDefault="00BD64B5" w:rsidP="006531BD">
      <w:pPr>
        <w:jc w:val="both"/>
        <w:rPr>
          <w:rFonts w:asciiTheme="minorHAnsi" w:hAnsiTheme="minorHAnsi"/>
          <w:sz w:val="22"/>
          <w:szCs w:val="22"/>
        </w:rPr>
      </w:pPr>
      <w:r w:rsidRPr="00096E20">
        <w:rPr>
          <w:rFonts w:asciiTheme="minorHAnsi" w:hAnsiTheme="minorHAnsi"/>
          <w:sz w:val="22"/>
          <w:szCs w:val="22"/>
        </w:rPr>
        <w:t xml:space="preserve">Aos </w:t>
      </w:r>
      <w:r w:rsidR="006F3303" w:rsidRPr="00096E20">
        <w:rPr>
          <w:rFonts w:asciiTheme="minorHAnsi" w:hAnsiTheme="minorHAnsi"/>
          <w:sz w:val="22"/>
          <w:szCs w:val="22"/>
        </w:rPr>
        <w:t>treze</w:t>
      </w:r>
      <w:r w:rsidRPr="00096E20">
        <w:rPr>
          <w:rFonts w:asciiTheme="minorHAnsi" w:hAnsiTheme="minorHAnsi"/>
          <w:sz w:val="22"/>
          <w:szCs w:val="22"/>
        </w:rPr>
        <w:t xml:space="preserve"> dias do mês de </w:t>
      </w:r>
      <w:r w:rsidR="006F3303" w:rsidRPr="00096E20">
        <w:rPr>
          <w:rFonts w:asciiTheme="minorHAnsi" w:hAnsiTheme="minorHAnsi"/>
          <w:sz w:val="22"/>
          <w:szCs w:val="22"/>
        </w:rPr>
        <w:t xml:space="preserve">novembro </w:t>
      </w:r>
      <w:r w:rsidRPr="00096E20">
        <w:rPr>
          <w:rFonts w:asciiTheme="minorHAnsi" w:hAnsiTheme="minorHAnsi"/>
          <w:sz w:val="22"/>
          <w:szCs w:val="22"/>
        </w:rPr>
        <w:t xml:space="preserve">de 2013, às </w:t>
      </w:r>
      <w:r w:rsidR="00F426E7" w:rsidRPr="00096E20">
        <w:rPr>
          <w:rFonts w:asciiTheme="minorHAnsi" w:hAnsiTheme="minorHAnsi"/>
          <w:sz w:val="22"/>
          <w:szCs w:val="22"/>
        </w:rPr>
        <w:t>08h30</w:t>
      </w:r>
      <w:r w:rsidRPr="00096E20">
        <w:rPr>
          <w:rFonts w:asciiTheme="minorHAnsi" w:hAnsiTheme="minorHAnsi"/>
          <w:sz w:val="22"/>
          <w:szCs w:val="22"/>
        </w:rPr>
        <w:t xml:space="preserve">, na sede do Conselho de Arquitetura e Urbanismo do Rio Grande do Sul, </w:t>
      </w:r>
      <w:r w:rsidR="00ED4A1C" w:rsidRPr="00096E20">
        <w:rPr>
          <w:rFonts w:asciiTheme="minorHAnsi" w:hAnsiTheme="minorHAnsi"/>
          <w:sz w:val="22"/>
          <w:szCs w:val="22"/>
        </w:rPr>
        <w:t>localizado a R</w:t>
      </w:r>
      <w:r w:rsidR="006F3303" w:rsidRPr="00096E20">
        <w:rPr>
          <w:rFonts w:asciiTheme="minorHAnsi" w:hAnsiTheme="minorHAnsi"/>
          <w:sz w:val="22"/>
          <w:szCs w:val="22"/>
        </w:rPr>
        <w:t>ua Dona Laura, 320, 14º Andar</w:t>
      </w:r>
      <w:r w:rsidRPr="00096E20">
        <w:rPr>
          <w:rFonts w:asciiTheme="minorHAnsi" w:hAnsiTheme="minorHAnsi"/>
          <w:sz w:val="22"/>
          <w:szCs w:val="22"/>
        </w:rPr>
        <w:t xml:space="preserve">, realizou-se </w:t>
      </w:r>
      <w:r w:rsidR="009959FB" w:rsidRPr="00096E20">
        <w:rPr>
          <w:rFonts w:asciiTheme="minorHAnsi" w:hAnsiTheme="minorHAnsi"/>
          <w:sz w:val="22"/>
          <w:szCs w:val="22"/>
        </w:rPr>
        <w:t xml:space="preserve">a </w:t>
      </w:r>
      <w:r w:rsidR="006F3303" w:rsidRPr="00096E20">
        <w:rPr>
          <w:rFonts w:asciiTheme="minorHAnsi" w:hAnsiTheme="minorHAnsi"/>
          <w:sz w:val="22"/>
          <w:szCs w:val="22"/>
        </w:rPr>
        <w:t>9</w:t>
      </w:r>
      <w:r w:rsidRPr="00096E20">
        <w:rPr>
          <w:rFonts w:asciiTheme="minorHAnsi" w:hAnsiTheme="minorHAnsi"/>
          <w:sz w:val="22"/>
          <w:szCs w:val="22"/>
        </w:rPr>
        <w:t>ª Reunião com o Colegiado Permanente das Entidades dos Arquitetos e Urbanistas do CAU/RS. Estavam presentes</w:t>
      </w:r>
      <w:r w:rsidR="002D33F3" w:rsidRPr="00096E20">
        <w:rPr>
          <w:rFonts w:asciiTheme="minorHAnsi" w:hAnsiTheme="minorHAnsi"/>
          <w:sz w:val="22"/>
          <w:szCs w:val="22"/>
        </w:rPr>
        <w:t xml:space="preserve"> os P</w:t>
      </w:r>
      <w:r w:rsidR="007F0BDD" w:rsidRPr="00096E20">
        <w:rPr>
          <w:rFonts w:asciiTheme="minorHAnsi" w:hAnsiTheme="minorHAnsi"/>
          <w:sz w:val="22"/>
          <w:szCs w:val="22"/>
        </w:rPr>
        <w:t xml:space="preserve">residentes </w:t>
      </w:r>
      <w:r w:rsidR="00C36F3A" w:rsidRPr="00096E20">
        <w:rPr>
          <w:rFonts w:asciiTheme="minorHAnsi" w:hAnsiTheme="minorHAnsi"/>
          <w:sz w:val="22"/>
          <w:szCs w:val="22"/>
        </w:rPr>
        <w:t xml:space="preserve">e representantes </w:t>
      </w:r>
      <w:r w:rsidR="007F0BDD" w:rsidRPr="00096E20">
        <w:rPr>
          <w:rFonts w:asciiTheme="minorHAnsi" w:hAnsiTheme="minorHAnsi"/>
          <w:sz w:val="22"/>
          <w:szCs w:val="22"/>
        </w:rPr>
        <w:t>das en</w:t>
      </w:r>
      <w:r w:rsidR="00A35880" w:rsidRPr="00096E20">
        <w:rPr>
          <w:rFonts w:asciiTheme="minorHAnsi" w:hAnsiTheme="minorHAnsi"/>
          <w:sz w:val="22"/>
          <w:szCs w:val="22"/>
        </w:rPr>
        <w:t>tidades acima citados</w:t>
      </w:r>
      <w:r w:rsidR="007F0BDD" w:rsidRPr="00096E20">
        <w:rPr>
          <w:rFonts w:asciiTheme="minorHAnsi" w:hAnsiTheme="minorHAnsi"/>
          <w:sz w:val="22"/>
          <w:szCs w:val="22"/>
        </w:rPr>
        <w:t>.</w:t>
      </w:r>
      <w:r w:rsidR="00EE2BA7" w:rsidRPr="00096E20">
        <w:rPr>
          <w:rFonts w:asciiTheme="minorHAnsi" w:hAnsiTheme="minorHAnsi"/>
          <w:b/>
          <w:sz w:val="22"/>
          <w:szCs w:val="22"/>
        </w:rPr>
        <w:t xml:space="preserve"> </w:t>
      </w:r>
      <w:r w:rsidR="00EE2BA7" w:rsidRPr="00096E20">
        <w:rPr>
          <w:rFonts w:asciiTheme="minorHAnsi" w:hAnsiTheme="minorHAnsi"/>
          <w:sz w:val="22"/>
          <w:szCs w:val="22"/>
        </w:rPr>
        <w:t xml:space="preserve">Esta ata foi redigida pela Secretária Executiva Josiane Bernardi. </w:t>
      </w:r>
    </w:p>
    <w:p w:rsidR="00253BB3" w:rsidRPr="00096E20" w:rsidRDefault="00253BB3" w:rsidP="006531BD">
      <w:pPr>
        <w:jc w:val="center"/>
        <w:rPr>
          <w:rFonts w:asciiTheme="minorHAnsi" w:hAnsiTheme="minorHAnsi"/>
          <w:b/>
          <w:sz w:val="22"/>
          <w:szCs w:val="22"/>
        </w:rPr>
      </w:pPr>
    </w:p>
    <w:p w:rsidR="00096E20" w:rsidRPr="00096E20" w:rsidRDefault="00096E20" w:rsidP="00CF726E">
      <w:pPr>
        <w:pStyle w:val="PargrafodaLista"/>
        <w:numPr>
          <w:ilvl w:val="0"/>
          <w:numId w:val="12"/>
        </w:numPr>
        <w:spacing w:after="0"/>
        <w:ind w:left="714" w:hanging="357"/>
        <w:rPr>
          <w:rFonts w:asciiTheme="minorHAnsi" w:hAnsiTheme="minorHAnsi"/>
          <w:b/>
        </w:rPr>
      </w:pPr>
      <w:r w:rsidRPr="00096E20">
        <w:rPr>
          <w:rFonts w:asciiTheme="minorHAnsi" w:hAnsiTheme="minorHAnsi"/>
          <w:b/>
        </w:rPr>
        <w:t>Avaliação do II Fórum Temático: Aprovação de Projetos de Arquitetura e Urbanismo no Estado do Rio Grande do Sul realizado em 5/11 e preparativos para a 2ª Edição;</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 xml:space="preserve">Os presentes entendem que a primeira edição do Fórum foi interessante e esperam a mesma adesão </w:t>
      </w:r>
      <w:proofErr w:type="gramStart"/>
      <w:r w:rsidRPr="00096E20">
        <w:rPr>
          <w:rFonts w:asciiTheme="minorHAnsi" w:hAnsiTheme="minorHAnsi"/>
          <w:sz w:val="22"/>
          <w:szCs w:val="22"/>
        </w:rPr>
        <w:t>para</w:t>
      </w:r>
      <w:proofErr w:type="gramEnd"/>
      <w:r w:rsidRPr="00096E20">
        <w:rPr>
          <w:rFonts w:asciiTheme="minorHAnsi" w:hAnsiTheme="minorHAnsi"/>
          <w:sz w:val="22"/>
          <w:szCs w:val="22"/>
        </w:rPr>
        <w:t xml:space="preserve"> o segundo evento. Após debate, define-se que o evento do dia 19 de novembro, seguirá a mesma programação, com a inclusão de um coffee-break, que poderá ser realizado no DAFA - Diretório Acadêmico da Faculdade de Arquitetura.</w:t>
      </w:r>
    </w:p>
    <w:p w:rsidR="00096E20" w:rsidRPr="00096E20" w:rsidRDefault="00096E20" w:rsidP="00096E20">
      <w:pPr>
        <w:jc w:val="both"/>
        <w:rPr>
          <w:rFonts w:asciiTheme="minorHAnsi" w:hAnsiTheme="minorHAnsi"/>
          <w:sz w:val="22"/>
          <w:szCs w:val="22"/>
        </w:rPr>
      </w:pPr>
    </w:p>
    <w:p w:rsidR="00096E20" w:rsidRPr="00096E20" w:rsidRDefault="00096E20" w:rsidP="00096E20">
      <w:pPr>
        <w:pStyle w:val="PargrafodaLista"/>
        <w:numPr>
          <w:ilvl w:val="0"/>
          <w:numId w:val="12"/>
        </w:numPr>
        <w:spacing w:after="0" w:line="240" w:lineRule="auto"/>
        <w:jc w:val="both"/>
        <w:rPr>
          <w:rFonts w:asciiTheme="minorHAnsi" w:hAnsiTheme="minorHAnsi"/>
          <w:b/>
          <w:i/>
        </w:rPr>
      </w:pPr>
      <w:r w:rsidRPr="00096E20">
        <w:rPr>
          <w:rFonts w:asciiTheme="minorHAnsi" w:hAnsiTheme="minorHAnsi"/>
          <w:b/>
        </w:rPr>
        <w:t>Regimento Interno:</w:t>
      </w:r>
      <w:r w:rsidRPr="00096E20">
        <w:rPr>
          <w:rFonts w:asciiTheme="minorHAnsi" w:hAnsiTheme="minorHAnsi"/>
        </w:rPr>
        <w:t xml:space="preserve"> Apreciação e aprovação dos integrantes do Colegiado;</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 xml:space="preserve">Fica estabelecido que o Regimento Interno do Colegiado </w:t>
      </w:r>
      <w:proofErr w:type="gramStart"/>
      <w:r w:rsidRPr="00096E20">
        <w:rPr>
          <w:rFonts w:asciiTheme="minorHAnsi" w:hAnsiTheme="minorHAnsi"/>
          <w:sz w:val="22"/>
          <w:szCs w:val="22"/>
        </w:rPr>
        <w:t>será</w:t>
      </w:r>
      <w:proofErr w:type="gramEnd"/>
      <w:r w:rsidRPr="00096E20">
        <w:rPr>
          <w:rFonts w:asciiTheme="minorHAnsi" w:hAnsiTheme="minorHAnsi"/>
          <w:sz w:val="22"/>
          <w:szCs w:val="22"/>
        </w:rPr>
        <w:t xml:space="preserve"> discutido e aprovado na próxima reunião do CP-CAU.</w:t>
      </w:r>
    </w:p>
    <w:p w:rsidR="00096E20" w:rsidRPr="00096E20" w:rsidRDefault="00096E20" w:rsidP="00096E20">
      <w:pPr>
        <w:pStyle w:val="PargrafodaLista"/>
        <w:spacing w:after="0" w:line="240" w:lineRule="auto"/>
        <w:jc w:val="both"/>
        <w:rPr>
          <w:rFonts w:asciiTheme="minorHAnsi" w:hAnsiTheme="minorHAnsi"/>
          <w:b/>
        </w:rPr>
      </w:pPr>
    </w:p>
    <w:p w:rsidR="00096E20" w:rsidRPr="00096E20" w:rsidRDefault="00096E20" w:rsidP="00096E20">
      <w:pPr>
        <w:pStyle w:val="PargrafodaLista"/>
        <w:numPr>
          <w:ilvl w:val="0"/>
          <w:numId w:val="12"/>
        </w:numPr>
        <w:spacing w:after="0" w:line="240" w:lineRule="auto"/>
        <w:jc w:val="both"/>
        <w:rPr>
          <w:rFonts w:asciiTheme="minorHAnsi" w:hAnsiTheme="minorHAnsi"/>
          <w:b/>
          <w:i/>
        </w:rPr>
      </w:pPr>
      <w:r w:rsidRPr="00096E20">
        <w:rPr>
          <w:rFonts w:asciiTheme="minorHAnsi" w:hAnsiTheme="minorHAnsi"/>
          <w:b/>
        </w:rPr>
        <w:t>Seminário de Sensibilização para a Política e o Plano de Mobilidade Urbana</w:t>
      </w:r>
      <w:r w:rsidRPr="00096E20">
        <w:rPr>
          <w:rFonts w:asciiTheme="minorHAnsi" w:hAnsiTheme="minorHAnsi"/>
        </w:rPr>
        <w:t>;</w:t>
      </w:r>
    </w:p>
    <w:p w:rsidR="00096E20" w:rsidRPr="00096E20" w:rsidRDefault="00096E20" w:rsidP="00096E20">
      <w:pPr>
        <w:jc w:val="both"/>
        <w:rPr>
          <w:rFonts w:asciiTheme="minorHAnsi" w:hAnsiTheme="minorHAnsi"/>
          <w:b/>
          <w:sz w:val="22"/>
          <w:szCs w:val="22"/>
        </w:rPr>
      </w:pP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 xml:space="preserve">A funcionária Maríndia, relata que esteve em reunião com o Presidente Py, na manhã do dia 12/11, no gabinete do Deputado Vinícius Ribeiro, na qual estavam presentes representantes do IAB/RS e do SAERGS. Salienta que o objetivo da reunião é de criar parcerias para a realização do Seminário de Sensibilização para a Política e o Plano de Mobilidade Urbana. Este seminário foi solicitado pelo Ministério das Cidades e está programado para o dia 02/12, conforme programação prévia entregue aos participantes pelo Deputado. As entidades que aceitarem apoiar o evento terão o seu logotipo no </w:t>
      </w:r>
      <w:r w:rsidRPr="00096E20">
        <w:rPr>
          <w:rFonts w:asciiTheme="minorHAnsi" w:hAnsiTheme="minorHAnsi"/>
          <w:sz w:val="22"/>
          <w:szCs w:val="22"/>
        </w:rPr>
        <w:lastRenderedPageBreak/>
        <w:t xml:space="preserve">material de divulgação, portanto devem encaminhá-lo, tendo a responsabilidade de divulgar o evento aos profissionais associados ou registrados e a indicação de nomes para participar das mesas redondas, que terão três temas: Desafios Políticos da </w:t>
      </w:r>
      <w:proofErr w:type="gramStart"/>
      <w:r w:rsidRPr="00096E20">
        <w:rPr>
          <w:rFonts w:asciiTheme="minorHAnsi" w:hAnsiTheme="minorHAnsi"/>
          <w:sz w:val="22"/>
          <w:szCs w:val="22"/>
        </w:rPr>
        <w:t>Implementação</w:t>
      </w:r>
      <w:proofErr w:type="gramEnd"/>
      <w:r w:rsidRPr="00096E20">
        <w:rPr>
          <w:rFonts w:asciiTheme="minorHAnsi" w:hAnsiTheme="minorHAnsi"/>
          <w:sz w:val="22"/>
          <w:szCs w:val="22"/>
        </w:rPr>
        <w:t xml:space="preserve"> da Lei 12.587/2010; Debate sobre Planos de Mobilidade e Instrumentos de Gestão e Debate sobre Controle Social e Política Tarifária.</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 xml:space="preserve">O Presidente Py sugeriu que o assunto fosse trazido ao CP-CAU/RS para ser tratado em conjunto pelas entidades estaduais de arquitetos e urbanistas. Caso todas concordem, o CAU/RS enviará ao Deputado os logos de todas as entidades – inclusive do CAU/RS - e colocará as entidades à disposição para indicar nomes para atuarem nas mesas redondas, solicitando para isso mais detalhes sobre o perfil que devem ter esses profissionais. </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 xml:space="preserve">Comenta ainda que o Deputado Vinícius solicitou apoio na divulgação da Audiência Pública agendada para 25 de novembro, às 14h30min, no plenarinho da Assembleia Legislativa, que terá um foco técnico, visando ensinar como fazer um plano de mobilidade urbana, sendo convidado especial o economista alemão Frank </w:t>
      </w:r>
      <w:proofErr w:type="spellStart"/>
      <w:r w:rsidRPr="00096E20">
        <w:rPr>
          <w:rFonts w:asciiTheme="minorHAnsi" w:hAnsiTheme="minorHAnsi"/>
          <w:sz w:val="22"/>
          <w:szCs w:val="22"/>
        </w:rPr>
        <w:t>Wefering</w:t>
      </w:r>
      <w:proofErr w:type="spellEnd"/>
      <w:r w:rsidRPr="00096E20">
        <w:rPr>
          <w:rFonts w:asciiTheme="minorHAnsi" w:hAnsiTheme="minorHAnsi"/>
          <w:sz w:val="22"/>
          <w:szCs w:val="22"/>
        </w:rPr>
        <w:t xml:space="preserve">, com grande experiência na coordenação desses planos na Europa. </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Todas as entidades concordam com o apoio ao seminário e a divulgação da audiência pública.</w:t>
      </w:r>
    </w:p>
    <w:p w:rsidR="00096E20" w:rsidRPr="00096E20" w:rsidRDefault="00096E20" w:rsidP="00096E20">
      <w:pPr>
        <w:jc w:val="both"/>
        <w:rPr>
          <w:rFonts w:asciiTheme="minorHAnsi" w:hAnsiTheme="minorHAnsi"/>
          <w:sz w:val="22"/>
          <w:szCs w:val="22"/>
        </w:rPr>
      </w:pPr>
      <w:r w:rsidRPr="00096E20">
        <w:rPr>
          <w:rFonts w:asciiTheme="minorHAnsi" w:hAnsiTheme="minorHAnsi"/>
          <w:sz w:val="22"/>
          <w:szCs w:val="22"/>
        </w:rPr>
        <w:t>A funcionária Maríndia informa que no dia 19/11 às 10h30min haverá nova reunião no gabinete do Deputado para seguir com as definições para o Seminário.</w:t>
      </w:r>
    </w:p>
    <w:p w:rsidR="00096E20" w:rsidRDefault="00096E20" w:rsidP="00096E20">
      <w:pPr>
        <w:spacing w:line="360" w:lineRule="auto"/>
        <w:jc w:val="both"/>
        <w:rPr>
          <w:rFonts w:asciiTheme="minorHAnsi" w:hAnsiTheme="minorHAnsi" w:cs="Calibri"/>
          <w:sz w:val="22"/>
          <w:szCs w:val="22"/>
        </w:rPr>
      </w:pPr>
    </w:p>
    <w:p w:rsidR="0014752D" w:rsidRPr="0014752D" w:rsidRDefault="0014752D" w:rsidP="0014752D">
      <w:pPr>
        <w:pStyle w:val="PargrafodaLista"/>
        <w:numPr>
          <w:ilvl w:val="0"/>
          <w:numId w:val="12"/>
        </w:numPr>
        <w:spacing w:line="360" w:lineRule="auto"/>
        <w:jc w:val="both"/>
        <w:rPr>
          <w:rFonts w:asciiTheme="minorHAnsi" w:hAnsiTheme="minorHAnsi" w:cs="Calibri"/>
          <w:b/>
        </w:rPr>
      </w:pPr>
      <w:r w:rsidRPr="0014752D">
        <w:rPr>
          <w:rFonts w:asciiTheme="minorHAnsi" w:hAnsiTheme="minorHAnsi" w:cs="Calibri"/>
          <w:b/>
        </w:rPr>
        <w:t>Assuntos Gerais</w:t>
      </w:r>
    </w:p>
    <w:p w:rsidR="00096E20" w:rsidRDefault="0014752D" w:rsidP="00096E20">
      <w:pPr>
        <w:spacing w:line="360" w:lineRule="auto"/>
        <w:jc w:val="both"/>
        <w:rPr>
          <w:rFonts w:asciiTheme="minorHAnsi" w:hAnsiTheme="minorHAnsi" w:cs="Calibri"/>
          <w:sz w:val="22"/>
          <w:szCs w:val="22"/>
        </w:rPr>
      </w:pPr>
      <w:r>
        <w:rPr>
          <w:rFonts w:asciiTheme="minorHAnsi" w:hAnsiTheme="minorHAnsi" w:cs="Calibri"/>
          <w:sz w:val="22"/>
          <w:szCs w:val="22"/>
        </w:rPr>
        <w:t>Fica estabelecido que, em função da realização 2ª Edição do II Fórum Temático no dia 19 de novembro, a próxima reunião do Colegiado será realizada no dia 27/11/2013.</w:t>
      </w:r>
    </w:p>
    <w:p w:rsidR="0014752D" w:rsidRPr="00096E20" w:rsidRDefault="0014752D" w:rsidP="00D7743E">
      <w:pPr>
        <w:spacing w:line="360" w:lineRule="auto"/>
        <w:jc w:val="center"/>
        <w:rPr>
          <w:rFonts w:asciiTheme="minorHAnsi" w:hAnsiTheme="minorHAnsi" w:cs="Calibri"/>
          <w:sz w:val="22"/>
          <w:szCs w:val="22"/>
        </w:rPr>
      </w:pPr>
    </w:p>
    <w:p w:rsidR="00096E20" w:rsidRPr="00096E20" w:rsidRDefault="00096E20" w:rsidP="00D7743E">
      <w:pPr>
        <w:spacing w:line="360" w:lineRule="auto"/>
        <w:jc w:val="center"/>
        <w:rPr>
          <w:rFonts w:asciiTheme="minorHAnsi" w:hAnsiTheme="minorHAnsi" w:cs="Calibri"/>
          <w:sz w:val="22"/>
          <w:szCs w:val="22"/>
        </w:rPr>
      </w:pPr>
      <w:r w:rsidRPr="00096E20">
        <w:rPr>
          <w:rFonts w:asciiTheme="minorHAnsi" w:hAnsiTheme="minorHAnsi" w:cs="Calibri"/>
          <w:sz w:val="22"/>
          <w:szCs w:val="22"/>
        </w:rPr>
        <w:t xml:space="preserve">Não havendo mais assuntos a </w:t>
      </w:r>
      <w:proofErr w:type="gramStart"/>
      <w:r w:rsidRPr="00096E20">
        <w:rPr>
          <w:rFonts w:asciiTheme="minorHAnsi" w:hAnsiTheme="minorHAnsi" w:cs="Calibri"/>
          <w:sz w:val="22"/>
          <w:szCs w:val="22"/>
        </w:rPr>
        <w:t>serem</w:t>
      </w:r>
      <w:proofErr w:type="gramEnd"/>
      <w:r w:rsidRPr="00096E20">
        <w:rPr>
          <w:rFonts w:asciiTheme="minorHAnsi" w:hAnsiTheme="minorHAnsi" w:cs="Calibri"/>
          <w:sz w:val="22"/>
          <w:szCs w:val="22"/>
        </w:rPr>
        <w:t xml:space="preserve"> discutidos, a reunião é encerrada às 10 horas.</w:t>
      </w:r>
    </w:p>
    <w:p w:rsidR="00096E20" w:rsidRPr="00096E20" w:rsidRDefault="00096E20" w:rsidP="00096E20">
      <w:pPr>
        <w:jc w:val="both"/>
        <w:rPr>
          <w:rFonts w:asciiTheme="minorHAnsi" w:hAnsiTheme="minorHAnsi"/>
          <w:b/>
          <w:sz w:val="22"/>
          <w:szCs w:val="22"/>
        </w:rPr>
      </w:pPr>
    </w:p>
    <w:p w:rsidR="00253BB3" w:rsidRPr="00096E20" w:rsidRDefault="00253BB3" w:rsidP="00F63AF3">
      <w:pPr>
        <w:jc w:val="center"/>
        <w:rPr>
          <w:rFonts w:asciiTheme="minorHAnsi" w:hAnsiTheme="minorHAnsi"/>
          <w:b/>
          <w:sz w:val="22"/>
          <w:szCs w:val="22"/>
        </w:rPr>
      </w:pPr>
    </w:p>
    <w:p w:rsidR="00F63AF3" w:rsidRPr="00096E20" w:rsidRDefault="00353349" w:rsidP="00F63AF3">
      <w:pPr>
        <w:jc w:val="center"/>
        <w:rPr>
          <w:rFonts w:asciiTheme="minorHAnsi" w:hAnsiTheme="minorHAnsi"/>
          <w:b/>
          <w:sz w:val="22"/>
          <w:szCs w:val="22"/>
        </w:rPr>
      </w:pPr>
      <w:r w:rsidRPr="00096E20">
        <w:rPr>
          <w:rFonts w:asciiTheme="minorHAnsi" w:hAnsiTheme="minorHAnsi"/>
          <w:b/>
          <w:sz w:val="22"/>
          <w:szCs w:val="22"/>
        </w:rPr>
        <w:t xml:space="preserve">Clarice </w:t>
      </w:r>
      <w:proofErr w:type="spellStart"/>
      <w:r w:rsidRPr="00096E20">
        <w:rPr>
          <w:rFonts w:asciiTheme="minorHAnsi" w:hAnsiTheme="minorHAnsi"/>
          <w:b/>
          <w:sz w:val="22"/>
          <w:szCs w:val="22"/>
        </w:rPr>
        <w:t>Debiagi</w:t>
      </w:r>
      <w:proofErr w:type="spellEnd"/>
    </w:p>
    <w:p w:rsidR="00F63AF3" w:rsidRPr="00096E20" w:rsidRDefault="00353349" w:rsidP="00F63AF3">
      <w:pPr>
        <w:jc w:val="center"/>
        <w:rPr>
          <w:rFonts w:asciiTheme="minorHAnsi" w:hAnsiTheme="minorHAnsi"/>
          <w:sz w:val="22"/>
          <w:szCs w:val="22"/>
        </w:rPr>
      </w:pPr>
      <w:r w:rsidRPr="00096E20">
        <w:rPr>
          <w:rFonts w:asciiTheme="minorHAnsi" w:hAnsiTheme="minorHAnsi"/>
          <w:b/>
          <w:sz w:val="22"/>
          <w:szCs w:val="22"/>
        </w:rPr>
        <w:t>Secretária Executiva do CP-</w:t>
      </w:r>
      <w:r w:rsidR="00F63AF3" w:rsidRPr="00096E20">
        <w:rPr>
          <w:rFonts w:asciiTheme="minorHAnsi" w:hAnsiTheme="minorHAnsi"/>
          <w:b/>
          <w:sz w:val="22"/>
          <w:szCs w:val="22"/>
        </w:rPr>
        <w:t>CAU/RS</w:t>
      </w:r>
    </w:p>
    <w:sectPr w:rsidR="00F63AF3" w:rsidRPr="00096E20" w:rsidSect="006E61BB">
      <w:headerReference w:type="even" r:id="rId8"/>
      <w:headerReference w:type="default" r:id="rId9"/>
      <w:footerReference w:type="even" r:id="rId10"/>
      <w:footerReference w:type="default" r:id="rId11"/>
      <w:headerReference w:type="first" r:id="rId12"/>
      <w:footerReference w:type="first" r:id="rId13"/>
      <w:pgSz w:w="11900" w:h="16840"/>
      <w:pgMar w:top="2415" w:right="1128" w:bottom="1559" w:left="1559" w:header="1327" w:footer="5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DF" w:rsidRDefault="00FC4FDF">
      <w:r>
        <w:separator/>
      </w:r>
    </w:p>
  </w:endnote>
  <w:endnote w:type="continuationSeparator" w:id="0">
    <w:p w:rsidR="00FC4FDF" w:rsidRDefault="00FC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5950FA"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B0962" w:rsidRPr="005274E5"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5274E5">
      <w:rPr>
        <w:rFonts w:ascii="Arial" w:hAnsi="Arial"/>
        <w:b/>
        <w:color w:val="003333"/>
        <w:sz w:val="22"/>
      </w:rPr>
      <w:t>www.caubr.org.br</w:t>
    </w:r>
    <w:proofErr w:type="gramStart"/>
    <w:r w:rsidRPr="005274E5">
      <w:rPr>
        <w:rFonts w:ascii="Arial" w:hAnsi="Arial"/>
        <w:color w:val="003333"/>
        <w:sz w:val="22"/>
      </w:rPr>
      <w:t xml:space="preserve">  </w:t>
    </w:r>
    <w:proofErr w:type="gramEnd"/>
    <w:r w:rsidRPr="005274E5">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028" w:rsidRPr="00436028" w:rsidRDefault="00436028" w:rsidP="00436028">
    <w:pPr>
      <w:tabs>
        <w:tab w:val="center" w:pos="4320"/>
        <w:tab w:val="right" w:pos="8640"/>
      </w:tabs>
      <w:ind w:left="-709" w:right="-285"/>
      <w:jc w:val="center"/>
      <w:rPr>
        <w:rFonts w:ascii="Arial" w:hAnsi="Arial" w:cs="Arial"/>
        <w:color w:val="2C778C"/>
      </w:rPr>
    </w:pPr>
  </w:p>
  <w:p w:rsidR="00436028" w:rsidRPr="00436028" w:rsidRDefault="00436028" w:rsidP="00436028">
    <w:pPr>
      <w:tabs>
        <w:tab w:val="center" w:pos="4320"/>
        <w:tab w:val="right" w:pos="8640"/>
      </w:tabs>
      <w:ind w:left="-709" w:right="-285"/>
      <w:jc w:val="center"/>
      <w:rPr>
        <w:rFonts w:ascii="Arial" w:hAnsi="Arial" w:cs="Arial"/>
        <w:color w:val="2C778C"/>
      </w:rPr>
    </w:pPr>
  </w:p>
  <w:p w:rsidR="00436028" w:rsidRPr="00436028" w:rsidRDefault="00436028" w:rsidP="00436028">
    <w:pPr>
      <w:tabs>
        <w:tab w:val="center" w:pos="4320"/>
        <w:tab w:val="right" w:pos="8640"/>
      </w:tabs>
      <w:spacing w:after="100" w:afterAutospacing="1" w:line="276" w:lineRule="auto"/>
      <w:ind w:left="-1559" w:right="-1128"/>
      <w:jc w:val="center"/>
      <w:rPr>
        <w:rFonts w:ascii="Arial" w:hAnsi="Arial" w:cs="Arial"/>
        <w:b/>
        <w:color w:val="2C778C"/>
      </w:rPr>
    </w:pPr>
    <w:r w:rsidRPr="00436028">
      <w:rPr>
        <w:rFonts w:ascii="Arial" w:hAnsi="Arial" w:cs="Arial"/>
        <w:b/>
        <w:color w:val="2C778C"/>
      </w:rPr>
      <w:t>_______________________________________________________________________________________</w:t>
    </w:r>
  </w:p>
  <w:p w:rsidR="00436028" w:rsidRPr="00436028" w:rsidRDefault="00436028" w:rsidP="00436028">
    <w:pPr>
      <w:tabs>
        <w:tab w:val="center" w:pos="4320"/>
        <w:tab w:val="right" w:pos="8640"/>
      </w:tabs>
      <w:ind w:left="-709" w:right="-285"/>
      <w:jc w:val="center"/>
      <w:rPr>
        <w:rFonts w:ascii="DaxCondensed" w:hAnsi="DaxCondensed" w:cs="Arial"/>
        <w:color w:val="2C778C"/>
        <w:sz w:val="18"/>
        <w:szCs w:val="18"/>
      </w:rPr>
    </w:pPr>
    <w:r w:rsidRPr="00436028">
      <w:rPr>
        <w:rFonts w:ascii="DaxCondensed" w:hAnsi="DaxCondensed" w:cs="Arial"/>
        <w:color w:val="2C778C"/>
        <w:sz w:val="18"/>
        <w:szCs w:val="18"/>
      </w:rPr>
      <w:t>Rua Dona Laura, nº 320, 14º andar, bairro Rio Branco - Porto Alegre/RS - CEP:</w:t>
    </w:r>
    <w:r w:rsidRPr="00436028">
      <w:rPr>
        <w:rFonts w:ascii="DaxCondensed" w:hAnsi="DaxCondensed"/>
        <w:sz w:val="18"/>
        <w:szCs w:val="18"/>
      </w:rPr>
      <w:t xml:space="preserve"> </w:t>
    </w:r>
    <w:r w:rsidRPr="00436028">
      <w:rPr>
        <w:rFonts w:ascii="DaxCondensed" w:hAnsi="DaxCondensed" w:cs="Arial"/>
        <w:color w:val="2C778C"/>
        <w:sz w:val="18"/>
        <w:szCs w:val="18"/>
      </w:rPr>
      <w:t xml:space="preserve">90430-090 | Telefone: (51) 3094.9800 | </w:t>
    </w:r>
    <w:proofErr w:type="gramStart"/>
    <w:r w:rsidRPr="00436028">
      <w:rPr>
        <w:rFonts w:ascii="DaxCondensed" w:hAnsi="DaxCondensed" w:cs="Arial"/>
        <w:color w:val="2C778C"/>
        <w:sz w:val="18"/>
        <w:szCs w:val="18"/>
      </w:rPr>
      <w:t>www.caurs.gov.br</w:t>
    </w:r>
    <w:proofErr w:type="gramEnd"/>
  </w:p>
  <w:p w:rsidR="00436028" w:rsidRDefault="0043602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4C" w:rsidRDefault="004E09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DF" w:rsidRDefault="00FC4FDF">
      <w:r>
        <w:separator/>
      </w:r>
    </w:p>
  </w:footnote>
  <w:footnote w:type="continuationSeparator" w:id="0">
    <w:p w:rsidR="00FC4FDF" w:rsidRDefault="00FC4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EE2BA7"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4589BE3E" wp14:editId="5054265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474ECA71" wp14:editId="34B922CC">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436028" w:rsidP="008B0962">
    <w:pPr>
      <w:pStyle w:val="Cabealho"/>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29413054" wp14:editId="44E7C66E">
          <wp:simplePos x="0" y="0"/>
          <wp:positionH relativeFrom="column">
            <wp:posOffset>-1001643</wp:posOffset>
          </wp:positionH>
          <wp:positionV relativeFrom="paragraph">
            <wp:posOffset>-844494</wp:posOffset>
          </wp:positionV>
          <wp:extent cx="7569835" cy="974725"/>
          <wp:effectExtent l="0" t="0" r="0"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C81" w:rsidRDefault="00FD5C8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6AAD"/>
    <w:multiLevelType w:val="hybridMultilevel"/>
    <w:tmpl w:val="B1C0ABA2"/>
    <w:lvl w:ilvl="0" w:tplc="F0569482">
      <w:start w:val="1"/>
      <w:numFmt w:val="upperLetter"/>
      <w:lvlText w:val="%1)"/>
      <w:lvlJc w:val="left"/>
      <w:pPr>
        <w:ind w:left="720" w:hanging="360"/>
      </w:pPr>
      <w:rPr>
        <w:rFonts w:ascii="Arial" w:hAnsi="Arial" w:hint="default"/>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3">
    <w:nsid w:val="40D74801"/>
    <w:multiLevelType w:val="hybridMultilevel"/>
    <w:tmpl w:val="19FEA5EA"/>
    <w:lvl w:ilvl="0" w:tplc="D8AE3B7A">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9562D63"/>
    <w:multiLevelType w:val="hybridMultilevel"/>
    <w:tmpl w:val="CB889FEE"/>
    <w:lvl w:ilvl="0" w:tplc="1C02DEB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DC429F0"/>
    <w:multiLevelType w:val="hybridMultilevel"/>
    <w:tmpl w:val="EB585050"/>
    <w:lvl w:ilvl="0" w:tplc="9D0662D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D49CD"/>
    <w:multiLevelType w:val="hybridMultilevel"/>
    <w:tmpl w:val="F1BAFB38"/>
    <w:lvl w:ilvl="0" w:tplc="40EAE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45C70A1"/>
    <w:multiLevelType w:val="hybridMultilevel"/>
    <w:tmpl w:val="EB585050"/>
    <w:lvl w:ilvl="0" w:tplc="9D0662D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E774E7"/>
    <w:multiLevelType w:val="hybridMultilevel"/>
    <w:tmpl w:val="53E610D0"/>
    <w:lvl w:ilvl="0" w:tplc="6B9257AA">
      <w:start w:val="1"/>
      <w:numFmt w:val="decimal"/>
      <w:lvlText w:val="%1."/>
      <w:lvlJc w:val="left"/>
      <w:pPr>
        <w:ind w:left="1068"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4204D15"/>
    <w:multiLevelType w:val="hybridMultilevel"/>
    <w:tmpl w:val="6374EF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744610"/>
    <w:multiLevelType w:val="hybridMultilevel"/>
    <w:tmpl w:val="8C18FE76"/>
    <w:lvl w:ilvl="0" w:tplc="79D69980">
      <w:start w:val="1"/>
      <w:numFmt w:val="decimal"/>
      <w:lvlText w:val="%1."/>
      <w:lvlJc w:val="left"/>
      <w:pPr>
        <w:ind w:left="1080" w:hanging="360"/>
      </w:pPr>
      <w:rPr>
        <w:rFonts w:ascii="Calibri" w:hAnsi="Calibri" w:cs="Calibr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0"/>
  </w:num>
  <w:num w:numId="11">
    <w:abstractNumId w:val="10"/>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788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45D30"/>
    <w:rsid w:val="00057F51"/>
    <w:rsid w:val="00060A7E"/>
    <w:rsid w:val="0006565F"/>
    <w:rsid w:val="0007067F"/>
    <w:rsid w:val="000751B3"/>
    <w:rsid w:val="00096E20"/>
    <w:rsid w:val="000D2D0C"/>
    <w:rsid w:val="000D399A"/>
    <w:rsid w:val="000F27B3"/>
    <w:rsid w:val="00102876"/>
    <w:rsid w:val="001128E4"/>
    <w:rsid w:val="001261E0"/>
    <w:rsid w:val="00141C52"/>
    <w:rsid w:val="00145CE2"/>
    <w:rsid w:val="0014752D"/>
    <w:rsid w:val="0017605C"/>
    <w:rsid w:val="00184466"/>
    <w:rsid w:val="001A0E3B"/>
    <w:rsid w:val="001A617F"/>
    <w:rsid w:val="001B4A67"/>
    <w:rsid w:val="001F2D63"/>
    <w:rsid w:val="001F607C"/>
    <w:rsid w:val="002146F4"/>
    <w:rsid w:val="002375A4"/>
    <w:rsid w:val="00250E22"/>
    <w:rsid w:val="00253BB3"/>
    <w:rsid w:val="002759DC"/>
    <w:rsid w:val="00286C14"/>
    <w:rsid w:val="00290404"/>
    <w:rsid w:val="002A249D"/>
    <w:rsid w:val="002A47A7"/>
    <w:rsid w:val="002B3B78"/>
    <w:rsid w:val="002D33F3"/>
    <w:rsid w:val="003129D2"/>
    <w:rsid w:val="003242AC"/>
    <w:rsid w:val="00353349"/>
    <w:rsid w:val="00356229"/>
    <w:rsid w:val="00363692"/>
    <w:rsid w:val="00364BB2"/>
    <w:rsid w:val="003821DC"/>
    <w:rsid w:val="00385F35"/>
    <w:rsid w:val="003C65DF"/>
    <w:rsid w:val="003D06F5"/>
    <w:rsid w:val="003D37CE"/>
    <w:rsid w:val="003D610A"/>
    <w:rsid w:val="003E3D53"/>
    <w:rsid w:val="003E7735"/>
    <w:rsid w:val="003F4496"/>
    <w:rsid w:val="0041638D"/>
    <w:rsid w:val="00436028"/>
    <w:rsid w:val="004550E1"/>
    <w:rsid w:val="004C7C14"/>
    <w:rsid w:val="004E094C"/>
    <w:rsid w:val="004E24BD"/>
    <w:rsid w:val="004E276C"/>
    <w:rsid w:val="004F2935"/>
    <w:rsid w:val="00513907"/>
    <w:rsid w:val="00522043"/>
    <w:rsid w:val="005274E5"/>
    <w:rsid w:val="00537F99"/>
    <w:rsid w:val="00546988"/>
    <w:rsid w:val="00546D74"/>
    <w:rsid w:val="00567183"/>
    <w:rsid w:val="00572814"/>
    <w:rsid w:val="00577A65"/>
    <w:rsid w:val="005950FA"/>
    <w:rsid w:val="005A6248"/>
    <w:rsid w:val="005D1EEC"/>
    <w:rsid w:val="005F4E75"/>
    <w:rsid w:val="00604F90"/>
    <w:rsid w:val="00606B08"/>
    <w:rsid w:val="00622C45"/>
    <w:rsid w:val="006531BD"/>
    <w:rsid w:val="006534DB"/>
    <w:rsid w:val="006A5115"/>
    <w:rsid w:val="006B7936"/>
    <w:rsid w:val="006C0AB7"/>
    <w:rsid w:val="006C2CC9"/>
    <w:rsid w:val="006E61BB"/>
    <w:rsid w:val="006F3303"/>
    <w:rsid w:val="00712705"/>
    <w:rsid w:val="00723713"/>
    <w:rsid w:val="00761C45"/>
    <w:rsid w:val="00761D22"/>
    <w:rsid w:val="00783EA4"/>
    <w:rsid w:val="0078525D"/>
    <w:rsid w:val="00792ECA"/>
    <w:rsid w:val="007A13F1"/>
    <w:rsid w:val="007A69A6"/>
    <w:rsid w:val="007E461A"/>
    <w:rsid w:val="007F0BDD"/>
    <w:rsid w:val="007F2207"/>
    <w:rsid w:val="00820563"/>
    <w:rsid w:val="008417BE"/>
    <w:rsid w:val="00851AF0"/>
    <w:rsid w:val="0085248A"/>
    <w:rsid w:val="00857FC8"/>
    <w:rsid w:val="00882378"/>
    <w:rsid w:val="008A2CA2"/>
    <w:rsid w:val="008B0962"/>
    <w:rsid w:val="008C5FD7"/>
    <w:rsid w:val="008E6760"/>
    <w:rsid w:val="008E79EA"/>
    <w:rsid w:val="00902943"/>
    <w:rsid w:val="00917724"/>
    <w:rsid w:val="00932750"/>
    <w:rsid w:val="009354B9"/>
    <w:rsid w:val="00944571"/>
    <w:rsid w:val="00994451"/>
    <w:rsid w:val="009945EE"/>
    <w:rsid w:val="00995927"/>
    <w:rsid w:val="009959FB"/>
    <w:rsid w:val="009B1AC7"/>
    <w:rsid w:val="009C43FA"/>
    <w:rsid w:val="009C4FEE"/>
    <w:rsid w:val="009E37ED"/>
    <w:rsid w:val="00A2085E"/>
    <w:rsid w:val="00A35880"/>
    <w:rsid w:val="00A4008C"/>
    <w:rsid w:val="00A52F87"/>
    <w:rsid w:val="00A9673B"/>
    <w:rsid w:val="00AA453B"/>
    <w:rsid w:val="00AB7ACF"/>
    <w:rsid w:val="00AC47C9"/>
    <w:rsid w:val="00B32FDB"/>
    <w:rsid w:val="00B34695"/>
    <w:rsid w:val="00B50D15"/>
    <w:rsid w:val="00B62CBB"/>
    <w:rsid w:val="00B84898"/>
    <w:rsid w:val="00BC04AF"/>
    <w:rsid w:val="00BD19CE"/>
    <w:rsid w:val="00BD64B5"/>
    <w:rsid w:val="00BF0EE3"/>
    <w:rsid w:val="00BF1D54"/>
    <w:rsid w:val="00C1386B"/>
    <w:rsid w:val="00C15AE1"/>
    <w:rsid w:val="00C36F3A"/>
    <w:rsid w:val="00C55B31"/>
    <w:rsid w:val="00C7071E"/>
    <w:rsid w:val="00CB7A1C"/>
    <w:rsid w:val="00CC4889"/>
    <w:rsid w:val="00CD1E9B"/>
    <w:rsid w:val="00CE1F36"/>
    <w:rsid w:val="00CF0DE6"/>
    <w:rsid w:val="00CF65E4"/>
    <w:rsid w:val="00CF726E"/>
    <w:rsid w:val="00D13273"/>
    <w:rsid w:val="00D33988"/>
    <w:rsid w:val="00D62696"/>
    <w:rsid w:val="00D76419"/>
    <w:rsid w:val="00D76736"/>
    <w:rsid w:val="00D7743E"/>
    <w:rsid w:val="00D9729D"/>
    <w:rsid w:val="00DA081F"/>
    <w:rsid w:val="00DA46B0"/>
    <w:rsid w:val="00DB1232"/>
    <w:rsid w:val="00DD19C4"/>
    <w:rsid w:val="00DD2B91"/>
    <w:rsid w:val="00DE06E0"/>
    <w:rsid w:val="00DE73DA"/>
    <w:rsid w:val="00DF2844"/>
    <w:rsid w:val="00E0027A"/>
    <w:rsid w:val="00E40B12"/>
    <w:rsid w:val="00E5123C"/>
    <w:rsid w:val="00E5214B"/>
    <w:rsid w:val="00E94306"/>
    <w:rsid w:val="00E94C65"/>
    <w:rsid w:val="00E957BC"/>
    <w:rsid w:val="00EA4891"/>
    <w:rsid w:val="00ED4A1C"/>
    <w:rsid w:val="00EE2BA7"/>
    <w:rsid w:val="00EF5C8A"/>
    <w:rsid w:val="00F00B96"/>
    <w:rsid w:val="00F051C3"/>
    <w:rsid w:val="00F10326"/>
    <w:rsid w:val="00F15A91"/>
    <w:rsid w:val="00F21E8C"/>
    <w:rsid w:val="00F25C0D"/>
    <w:rsid w:val="00F25EE8"/>
    <w:rsid w:val="00F30439"/>
    <w:rsid w:val="00F426E7"/>
    <w:rsid w:val="00F63AF3"/>
    <w:rsid w:val="00F73B29"/>
    <w:rsid w:val="00F745EB"/>
    <w:rsid w:val="00F8027D"/>
    <w:rsid w:val="00F80CF9"/>
    <w:rsid w:val="00F85658"/>
    <w:rsid w:val="00FA4761"/>
    <w:rsid w:val="00FB7C2B"/>
    <w:rsid w:val="00FC06C5"/>
    <w:rsid w:val="00FC4FDF"/>
    <w:rsid w:val="00FD5C81"/>
    <w:rsid w:val="00FD72EF"/>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Corpodetexto">
    <w:name w:val="Body Text"/>
    <w:basedOn w:val="Normal"/>
    <w:link w:val="CorpodetextoChar"/>
    <w:rsid w:val="00A4008C"/>
    <w:pPr>
      <w:spacing w:after="120"/>
    </w:pPr>
    <w:rPr>
      <w:rFonts w:ascii="Times New Roman" w:eastAsia="Times New Roman" w:hAnsi="Times New Roman"/>
      <w:szCs w:val="20"/>
      <w:lang w:eastAsia="pt-BR"/>
    </w:rPr>
  </w:style>
  <w:style w:type="character" w:customStyle="1" w:styleId="CorpodetextoChar">
    <w:name w:val="Corpo de texto Char"/>
    <w:link w:val="Corpodetexto"/>
    <w:rsid w:val="00A4008C"/>
    <w:rPr>
      <w:rFonts w:ascii="Times New Roman" w:eastAsia="Times New Roman" w:hAnsi="Times New Roman"/>
      <w:sz w:val="24"/>
    </w:rPr>
  </w:style>
  <w:style w:type="paragraph" w:styleId="Corpodetexto3">
    <w:name w:val="Body Text 3"/>
    <w:basedOn w:val="Normal"/>
    <w:link w:val="Corpodetexto3Char"/>
    <w:rsid w:val="00A4008C"/>
    <w:pPr>
      <w:jc w:val="both"/>
    </w:pPr>
    <w:rPr>
      <w:rFonts w:ascii="Times New Roman" w:eastAsia="Times New Roman" w:hAnsi="Times New Roman"/>
      <w:szCs w:val="20"/>
      <w:lang w:eastAsia="pt-BR"/>
    </w:rPr>
  </w:style>
  <w:style w:type="character" w:customStyle="1" w:styleId="Corpodetexto3Char">
    <w:name w:val="Corpo de texto 3 Char"/>
    <w:link w:val="Corpodetexto3"/>
    <w:rsid w:val="00A4008C"/>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Corpodetexto">
    <w:name w:val="Body Text"/>
    <w:basedOn w:val="Normal"/>
    <w:link w:val="CorpodetextoChar"/>
    <w:rsid w:val="00A4008C"/>
    <w:pPr>
      <w:spacing w:after="120"/>
    </w:pPr>
    <w:rPr>
      <w:rFonts w:ascii="Times New Roman" w:eastAsia="Times New Roman" w:hAnsi="Times New Roman"/>
      <w:szCs w:val="20"/>
      <w:lang w:eastAsia="pt-BR"/>
    </w:rPr>
  </w:style>
  <w:style w:type="character" w:customStyle="1" w:styleId="CorpodetextoChar">
    <w:name w:val="Corpo de texto Char"/>
    <w:link w:val="Corpodetexto"/>
    <w:rsid w:val="00A4008C"/>
    <w:rPr>
      <w:rFonts w:ascii="Times New Roman" w:eastAsia="Times New Roman" w:hAnsi="Times New Roman"/>
      <w:sz w:val="24"/>
    </w:rPr>
  </w:style>
  <w:style w:type="paragraph" w:styleId="Corpodetexto3">
    <w:name w:val="Body Text 3"/>
    <w:basedOn w:val="Normal"/>
    <w:link w:val="Corpodetexto3Char"/>
    <w:rsid w:val="00A4008C"/>
    <w:pPr>
      <w:jc w:val="both"/>
    </w:pPr>
    <w:rPr>
      <w:rFonts w:ascii="Times New Roman" w:eastAsia="Times New Roman" w:hAnsi="Times New Roman"/>
      <w:szCs w:val="20"/>
      <w:lang w:eastAsia="pt-BR"/>
    </w:rPr>
  </w:style>
  <w:style w:type="character" w:customStyle="1" w:styleId="Corpodetexto3Char">
    <w:name w:val="Corpo de texto 3 Char"/>
    <w:link w:val="Corpodetexto3"/>
    <w:rsid w:val="00A4008C"/>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127357707">
      <w:bodyDiv w:val="1"/>
      <w:marLeft w:val="0"/>
      <w:marRight w:val="0"/>
      <w:marTop w:val="0"/>
      <w:marBottom w:val="0"/>
      <w:divBdr>
        <w:top w:val="none" w:sz="0" w:space="0" w:color="auto"/>
        <w:left w:val="none" w:sz="0" w:space="0" w:color="auto"/>
        <w:bottom w:val="none" w:sz="0" w:space="0" w:color="auto"/>
        <w:right w:val="none" w:sz="0" w:space="0" w:color="auto"/>
      </w:divBdr>
    </w:div>
    <w:div w:id="397287398">
      <w:bodyDiv w:val="1"/>
      <w:marLeft w:val="0"/>
      <w:marRight w:val="0"/>
      <w:marTop w:val="0"/>
      <w:marBottom w:val="0"/>
      <w:divBdr>
        <w:top w:val="none" w:sz="0" w:space="0" w:color="auto"/>
        <w:left w:val="none" w:sz="0" w:space="0" w:color="auto"/>
        <w:bottom w:val="none" w:sz="0" w:space="0" w:color="auto"/>
        <w:right w:val="none" w:sz="0" w:space="0" w:color="auto"/>
      </w:divBdr>
    </w:div>
    <w:div w:id="5690748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921434">
      <w:bodyDiv w:val="1"/>
      <w:marLeft w:val="0"/>
      <w:marRight w:val="0"/>
      <w:marTop w:val="0"/>
      <w:marBottom w:val="0"/>
      <w:divBdr>
        <w:top w:val="none" w:sz="0" w:space="0" w:color="auto"/>
        <w:left w:val="none" w:sz="0" w:space="0" w:color="auto"/>
        <w:bottom w:val="none" w:sz="0" w:space="0" w:color="auto"/>
        <w:right w:val="none" w:sz="0" w:space="0" w:color="auto"/>
      </w:divBdr>
    </w:div>
    <w:div w:id="778716378">
      <w:bodyDiv w:val="1"/>
      <w:marLeft w:val="0"/>
      <w:marRight w:val="0"/>
      <w:marTop w:val="0"/>
      <w:marBottom w:val="0"/>
      <w:divBdr>
        <w:top w:val="none" w:sz="0" w:space="0" w:color="auto"/>
        <w:left w:val="none" w:sz="0" w:space="0" w:color="auto"/>
        <w:bottom w:val="none" w:sz="0" w:space="0" w:color="auto"/>
        <w:right w:val="none" w:sz="0" w:space="0" w:color="auto"/>
      </w:divBdr>
    </w:div>
    <w:div w:id="800533695">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1125613139">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618609717">
      <w:bodyDiv w:val="1"/>
      <w:marLeft w:val="0"/>
      <w:marRight w:val="0"/>
      <w:marTop w:val="0"/>
      <w:marBottom w:val="0"/>
      <w:divBdr>
        <w:top w:val="none" w:sz="0" w:space="0" w:color="auto"/>
        <w:left w:val="none" w:sz="0" w:space="0" w:color="auto"/>
        <w:bottom w:val="none" w:sz="0" w:space="0" w:color="auto"/>
        <w:right w:val="none" w:sz="0" w:space="0" w:color="auto"/>
      </w:divBdr>
    </w:div>
    <w:div w:id="1660452286">
      <w:bodyDiv w:val="1"/>
      <w:marLeft w:val="0"/>
      <w:marRight w:val="0"/>
      <w:marTop w:val="0"/>
      <w:marBottom w:val="0"/>
      <w:divBdr>
        <w:top w:val="none" w:sz="0" w:space="0" w:color="auto"/>
        <w:left w:val="none" w:sz="0" w:space="0" w:color="auto"/>
        <w:bottom w:val="none" w:sz="0" w:space="0" w:color="auto"/>
        <w:right w:val="none" w:sz="0" w:space="0" w:color="auto"/>
      </w:divBdr>
    </w:div>
    <w:div w:id="1690642571">
      <w:bodyDiv w:val="1"/>
      <w:marLeft w:val="0"/>
      <w:marRight w:val="0"/>
      <w:marTop w:val="0"/>
      <w:marBottom w:val="0"/>
      <w:divBdr>
        <w:top w:val="none" w:sz="0" w:space="0" w:color="auto"/>
        <w:left w:val="none" w:sz="0" w:space="0" w:color="auto"/>
        <w:bottom w:val="none" w:sz="0" w:space="0" w:color="auto"/>
        <w:right w:val="none" w:sz="0" w:space="0" w:color="auto"/>
      </w:divBdr>
    </w:div>
    <w:div w:id="1750610888">
      <w:bodyDiv w:val="1"/>
      <w:marLeft w:val="0"/>
      <w:marRight w:val="0"/>
      <w:marTop w:val="0"/>
      <w:marBottom w:val="0"/>
      <w:divBdr>
        <w:top w:val="none" w:sz="0" w:space="0" w:color="auto"/>
        <w:left w:val="none" w:sz="0" w:space="0" w:color="auto"/>
        <w:bottom w:val="none" w:sz="0" w:space="0" w:color="auto"/>
        <w:right w:val="none" w:sz="0" w:space="0" w:color="auto"/>
      </w:divBdr>
    </w:div>
    <w:div w:id="200562576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650</Words>
  <Characters>3552</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usuario</cp:lastModifiedBy>
  <cp:revision>16</cp:revision>
  <cp:lastPrinted>2013-12-12T11:33:00Z</cp:lastPrinted>
  <dcterms:created xsi:type="dcterms:W3CDTF">2013-10-28T17:46:00Z</dcterms:created>
  <dcterms:modified xsi:type="dcterms:W3CDTF">2013-12-12T11:33:00Z</dcterms:modified>
</cp:coreProperties>
</file>