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4F7A21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7A21">
        <w:rPr>
          <w:rFonts w:ascii="Arial" w:hAnsi="Arial" w:cs="Arial"/>
          <w:b/>
          <w:sz w:val="22"/>
          <w:szCs w:val="22"/>
        </w:rPr>
        <w:t xml:space="preserve">Ata da </w:t>
      </w:r>
      <w:r w:rsidR="00D90B11" w:rsidRPr="004F7A21">
        <w:rPr>
          <w:rFonts w:ascii="Arial" w:hAnsi="Arial" w:cs="Arial"/>
          <w:b/>
          <w:sz w:val="22"/>
          <w:szCs w:val="22"/>
        </w:rPr>
        <w:t>3</w:t>
      </w:r>
      <w:r w:rsidR="00D8212F">
        <w:rPr>
          <w:rFonts w:ascii="Arial" w:hAnsi="Arial" w:cs="Arial"/>
          <w:b/>
          <w:sz w:val="22"/>
          <w:szCs w:val="22"/>
        </w:rPr>
        <w:t>3</w:t>
      </w:r>
      <w:r w:rsidRPr="004F7A21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4F7A21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4F7A21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4F7A21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4F7A21">
        <w:rPr>
          <w:rFonts w:ascii="Arial" w:hAnsi="Arial" w:cs="Arial"/>
          <w:b/>
          <w:sz w:val="22"/>
          <w:szCs w:val="22"/>
        </w:rPr>
        <w:t>CAU/RS</w:t>
      </w:r>
    </w:p>
    <w:p w:rsidR="00D75ABB" w:rsidRDefault="002D4A56" w:rsidP="0023296F">
      <w:pPr>
        <w:spacing w:line="340" w:lineRule="exact"/>
        <w:jc w:val="both"/>
        <w:rPr>
          <w:rFonts w:ascii="Arial" w:eastAsia="Arial" w:hAnsi="Arial" w:cs="Arial"/>
          <w:sz w:val="22"/>
          <w:szCs w:val="22"/>
        </w:rPr>
      </w:pPr>
      <w:r w:rsidRPr="002B19FE">
        <w:rPr>
          <w:rFonts w:ascii="Arial" w:eastAsia="Arial Unicode MS" w:hAnsi="Arial" w:cs="Arial"/>
          <w:sz w:val="22"/>
          <w:szCs w:val="22"/>
        </w:rPr>
        <w:t xml:space="preserve">Aos </w:t>
      </w:r>
      <w:r w:rsidR="00D8212F">
        <w:rPr>
          <w:rFonts w:ascii="Arial" w:eastAsia="Arial Unicode MS" w:hAnsi="Arial" w:cs="Arial"/>
          <w:sz w:val="22"/>
          <w:szCs w:val="22"/>
        </w:rPr>
        <w:t>11</w:t>
      </w:r>
      <w:r w:rsidRPr="002B19FE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 de </w:t>
      </w:r>
      <w:r w:rsidR="00D8212F">
        <w:rPr>
          <w:rFonts w:ascii="Arial" w:eastAsia="Arial Unicode MS" w:hAnsi="Arial" w:cs="Arial"/>
          <w:sz w:val="22"/>
          <w:szCs w:val="22"/>
        </w:rPr>
        <w:t>fever</w:t>
      </w:r>
      <w:r w:rsidR="00EC1F96" w:rsidRPr="002B19FE">
        <w:rPr>
          <w:rFonts w:ascii="Arial" w:eastAsia="Arial Unicode MS" w:hAnsi="Arial" w:cs="Arial"/>
          <w:sz w:val="22"/>
          <w:szCs w:val="22"/>
        </w:rPr>
        <w:t>ei</w:t>
      </w:r>
      <w:r w:rsidR="00F07398" w:rsidRPr="002B19FE">
        <w:rPr>
          <w:rFonts w:ascii="Arial" w:eastAsia="Arial Unicode MS" w:hAnsi="Arial" w:cs="Arial"/>
          <w:sz w:val="22"/>
          <w:szCs w:val="22"/>
        </w:rPr>
        <w:t>ro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 de 201</w:t>
      </w:r>
      <w:r w:rsidR="00EC1F96" w:rsidRPr="002B19FE">
        <w:rPr>
          <w:rFonts w:ascii="Arial" w:eastAsia="Arial Unicode MS" w:hAnsi="Arial" w:cs="Arial"/>
          <w:sz w:val="22"/>
          <w:szCs w:val="22"/>
        </w:rPr>
        <w:t>5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, </w:t>
      </w:r>
      <w:r w:rsidRPr="002B19FE">
        <w:rPr>
          <w:rFonts w:ascii="Arial" w:eastAsia="Arial Unicode MS" w:hAnsi="Arial" w:cs="Arial"/>
          <w:sz w:val="22"/>
          <w:szCs w:val="22"/>
        </w:rPr>
        <w:t xml:space="preserve">às </w:t>
      </w:r>
      <w:r w:rsidR="00D90B11" w:rsidRPr="002B19FE">
        <w:rPr>
          <w:rFonts w:ascii="Arial" w:eastAsia="Arial Unicode MS" w:hAnsi="Arial" w:cs="Arial"/>
          <w:sz w:val="22"/>
          <w:szCs w:val="22"/>
        </w:rPr>
        <w:t>0</w:t>
      </w:r>
      <w:r w:rsidRPr="002B19FE">
        <w:rPr>
          <w:rFonts w:ascii="Arial" w:eastAsia="Arial Unicode MS" w:hAnsi="Arial" w:cs="Arial"/>
          <w:sz w:val="22"/>
          <w:szCs w:val="22"/>
        </w:rPr>
        <w:t>9 horas</w:t>
      </w:r>
      <w:r w:rsidR="00E94B9A">
        <w:rPr>
          <w:rFonts w:ascii="Arial" w:eastAsia="Arial Unicode MS" w:hAnsi="Arial" w:cs="Arial"/>
          <w:sz w:val="22"/>
          <w:szCs w:val="22"/>
        </w:rPr>
        <w:t xml:space="preserve"> e vinte mi</w:t>
      </w:r>
      <w:r w:rsidR="00DA483A">
        <w:rPr>
          <w:rFonts w:ascii="Arial" w:eastAsia="Arial Unicode MS" w:hAnsi="Arial" w:cs="Arial"/>
          <w:sz w:val="22"/>
          <w:szCs w:val="22"/>
        </w:rPr>
        <w:t>n</w:t>
      </w:r>
      <w:r w:rsidR="00E94B9A">
        <w:rPr>
          <w:rFonts w:ascii="Arial" w:eastAsia="Arial Unicode MS" w:hAnsi="Arial" w:cs="Arial"/>
          <w:sz w:val="22"/>
          <w:szCs w:val="22"/>
        </w:rPr>
        <w:t>utos</w:t>
      </w:r>
      <w:r w:rsidRPr="002B19FE">
        <w:rPr>
          <w:rFonts w:ascii="Arial" w:eastAsia="Arial Unicode MS" w:hAnsi="Arial" w:cs="Arial"/>
          <w:sz w:val="22"/>
          <w:szCs w:val="22"/>
        </w:rPr>
        <w:t xml:space="preserve">, </w:t>
      </w:r>
      <w:r w:rsidR="00D75ABB" w:rsidRPr="002B19FE">
        <w:rPr>
          <w:rFonts w:ascii="Arial" w:eastAsia="Arial Unicode MS" w:hAnsi="Arial" w:cs="Arial"/>
          <w:sz w:val="22"/>
          <w:szCs w:val="22"/>
        </w:rPr>
        <w:t>reuniu-se, na Sede do Conselho de Arquitetura do RS, situado n</w:t>
      </w:r>
      <w:r w:rsidR="00EC3547" w:rsidRPr="002B19FE">
        <w:rPr>
          <w:rFonts w:ascii="Arial" w:eastAsia="Arial Unicode MS" w:hAnsi="Arial" w:cs="Arial"/>
          <w:sz w:val="22"/>
          <w:szCs w:val="22"/>
        </w:rPr>
        <w:t>o endereço constante no rodapé desta página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, o </w:t>
      </w:r>
      <w:r w:rsidR="00D75ABB" w:rsidRPr="002B19FE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="00A518CB" w:rsidRPr="002B19FE">
        <w:rPr>
          <w:rFonts w:ascii="Arial" w:eastAsia="Arial Unicode MS" w:hAnsi="Arial" w:cs="Arial"/>
          <w:i/>
          <w:sz w:val="22"/>
          <w:szCs w:val="22"/>
        </w:rPr>
        <w:t xml:space="preserve">, </w:t>
      </w:r>
      <w:r w:rsidR="00A518CB" w:rsidRPr="002B19FE">
        <w:rPr>
          <w:rFonts w:ascii="Arial" w:eastAsia="Arial Unicode MS" w:hAnsi="Arial" w:cs="Arial"/>
          <w:sz w:val="22"/>
          <w:szCs w:val="22"/>
        </w:rPr>
        <w:t xml:space="preserve">dando-se a </w:t>
      </w:r>
      <w:r w:rsidR="00C36841">
        <w:rPr>
          <w:rFonts w:ascii="Arial" w:eastAsia="Arial Unicode MS" w:hAnsi="Arial" w:cs="Arial"/>
          <w:sz w:val="22"/>
          <w:szCs w:val="22"/>
        </w:rPr>
        <w:t>mesma</w:t>
      </w:r>
      <w:r w:rsidR="00A518CB" w:rsidRPr="002B19FE">
        <w:rPr>
          <w:rFonts w:ascii="Arial" w:eastAsia="Arial Unicode MS" w:hAnsi="Arial" w:cs="Arial"/>
          <w:sz w:val="22"/>
          <w:szCs w:val="22"/>
        </w:rPr>
        <w:t xml:space="preserve"> por encerrada às </w:t>
      </w:r>
      <w:r w:rsidR="00A518CB" w:rsidRPr="00E94B9A">
        <w:rPr>
          <w:rFonts w:ascii="Arial" w:eastAsia="Arial Unicode MS" w:hAnsi="Arial" w:cs="Arial"/>
          <w:sz w:val="22"/>
          <w:szCs w:val="22"/>
        </w:rPr>
        <w:t>11 h</w:t>
      </w:r>
      <w:r w:rsidR="00A518CB" w:rsidRPr="002B19FE">
        <w:rPr>
          <w:rFonts w:ascii="Arial" w:eastAsia="Arial Unicode MS" w:hAnsi="Arial" w:cs="Arial"/>
          <w:sz w:val="22"/>
          <w:szCs w:val="22"/>
        </w:rPr>
        <w:t>oras</w:t>
      </w:r>
      <w:r w:rsidR="00E94B9A">
        <w:rPr>
          <w:rFonts w:ascii="Arial" w:eastAsia="Arial Unicode MS" w:hAnsi="Arial" w:cs="Arial"/>
          <w:sz w:val="22"/>
          <w:szCs w:val="22"/>
        </w:rPr>
        <w:t xml:space="preserve"> e 25 minutos</w:t>
      </w:r>
      <w:r w:rsidR="00A518CB" w:rsidRPr="002B19FE">
        <w:rPr>
          <w:rFonts w:ascii="Arial" w:eastAsia="Arial Unicode MS" w:hAnsi="Arial" w:cs="Arial"/>
          <w:i/>
          <w:sz w:val="22"/>
          <w:szCs w:val="22"/>
        </w:rPr>
        <w:t>.</w:t>
      </w:r>
      <w:r w:rsidR="00D75ABB" w:rsidRPr="002B19FE">
        <w:rPr>
          <w:rFonts w:ascii="Arial" w:eastAsia="Arial Unicode MS" w:hAnsi="Arial" w:cs="Arial"/>
          <w:sz w:val="22"/>
          <w:szCs w:val="22"/>
        </w:rPr>
        <w:t xml:space="preserve"> Estavam presentes:</w:t>
      </w:r>
      <w:r w:rsidR="005D749B" w:rsidRPr="002B19FE">
        <w:rPr>
          <w:rFonts w:ascii="Arial" w:eastAsia="Arial Unicode MS" w:hAnsi="Arial" w:cs="Arial"/>
          <w:sz w:val="22"/>
          <w:szCs w:val="22"/>
        </w:rPr>
        <w:t xml:space="preserve"> </w:t>
      </w:r>
      <w:r w:rsidR="00157EEE" w:rsidRPr="002B19FE">
        <w:rPr>
          <w:rFonts w:ascii="Arial" w:hAnsi="Arial" w:cs="Arial"/>
          <w:sz w:val="22"/>
          <w:szCs w:val="22"/>
        </w:rPr>
        <w:t xml:space="preserve">o </w:t>
      </w:r>
      <w:r w:rsidR="00157EEE" w:rsidRPr="002B19FE">
        <w:rPr>
          <w:rFonts w:ascii="Arial" w:eastAsia="Arial" w:hAnsi="Arial" w:cs="Arial"/>
          <w:sz w:val="22"/>
          <w:szCs w:val="22"/>
        </w:rPr>
        <w:t xml:space="preserve">Presidente do CAU/RS - Roberto Py Gomes da Silveira, </w:t>
      </w:r>
      <w:r w:rsidR="004035B8">
        <w:rPr>
          <w:rFonts w:ascii="Arial" w:eastAsia="Arial" w:hAnsi="Arial" w:cs="Arial"/>
          <w:sz w:val="22"/>
          <w:szCs w:val="22"/>
        </w:rPr>
        <w:t xml:space="preserve">o Presidente do IAB/RS </w:t>
      </w:r>
      <w:r w:rsidR="004B09EF">
        <w:rPr>
          <w:rFonts w:ascii="Arial" w:eastAsia="Arial" w:hAnsi="Arial" w:cs="Arial"/>
          <w:sz w:val="22"/>
          <w:szCs w:val="22"/>
        </w:rPr>
        <w:t xml:space="preserve">– Tiago </w:t>
      </w:r>
      <w:r w:rsidR="004B09EF" w:rsidRPr="002B19FE">
        <w:rPr>
          <w:rFonts w:ascii="Arial" w:hAnsi="Arial" w:cs="Arial"/>
          <w:sz w:val="22"/>
          <w:szCs w:val="22"/>
          <w:shd w:val="clear" w:color="auto" w:fill="FFFFFF"/>
        </w:rPr>
        <w:t>Holzmann da Silva</w:t>
      </w:r>
      <w:r w:rsidR="004B09EF" w:rsidRPr="002B19FE">
        <w:rPr>
          <w:rFonts w:ascii="Arial" w:eastAsia="Arial Unicode MS" w:hAnsi="Arial" w:cs="Arial"/>
          <w:sz w:val="22"/>
          <w:szCs w:val="22"/>
        </w:rPr>
        <w:t xml:space="preserve"> </w:t>
      </w:r>
      <w:r w:rsidR="00733986" w:rsidRPr="002B19FE">
        <w:rPr>
          <w:rFonts w:ascii="Arial" w:eastAsia="Arial Unicode MS" w:hAnsi="Arial" w:cs="Arial"/>
          <w:sz w:val="22"/>
          <w:szCs w:val="22"/>
        </w:rPr>
        <w:t xml:space="preserve">o </w:t>
      </w:r>
      <w:r w:rsidR="00733986" w:rsidRPr="002B19FE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="00733986" w:rsidRPr="002B19FE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="00733986" w:rsidRPr="002B19FE">
        <w:rPr>
          <w:rFonts w:ascii="Arial" w:hAnsi="Arial" w:cs="Arial"/>
          <w:sz w:val="22"/>
          <w:szCs w:val="22"/>
        </w:rPr>
        <w:t>/RS</w:t>
      </w:r>
      <w:r w:rsidR="00733986" w:rsidRPr="002B19FE">
        <w:rPr>
          <w:rFonts w:ascii="Arial" w:eastAsia="Arial Unicode MS" w:hAnsi="Arial" w:cs="Arial"/>
          <w:sz w:val="22"/>
          <w:szCs w:val="22"/>
        </w:rPr>
        <w:t xml:space="preserve"> - </w:t>
      </w:r>
      <w:r w:rsidR="00733986" w:rsidRPr="002B19FE">
        <w:rPr>
          <w:rFonts w:ascii="Arial" w:hAnsi="Arial" w:cs="Arial"/>
          <w:color w:val="050505"/>
          <w:sz w:val="22"/>
          <w:szCs w:val="22"/>
          <w:shd w:val="clear" w:color="auto" w:fill="FFFFFF"/>
        </w:rPr>
        <w:t>Paulo Henrique Rodrigues,</w:t>
      </w:r>
      <w:r w:rsidR="00733986" w:rsidRPr="002B19FE">
        <w:rPr>
          <w:rFonts w:ascii="Arial" w:eastAsia="Arial Unicode MS" w:hAnsi="Arial" w:cs="Arial"/>
          <w:sz w:val="22"/>
          <w:szCs w:val="22"/>
        </w:rPr>
        <w:t xml:space="preserve"> </w:t>
      </w:r>
      <w:r w:rsidR="0029053F">
        <w:rPr>
          <w:rFonts w:ascii="Arial" w:eastAsia="Arial Unicode MS" w:hAnsi="Arial" w:cs="Arial"/>
          <w:sz w:val="22"/>
          <w:szCs w:val="22"/>
        </w:rPr>
        <w:t xml:space="preserve">a </w:t>
      </w:r>
      <w:r w:rsidR="0029053F" w:rsidRPr="002B19FE">
        <w:rPr>
          <w:rFonts w:ascii="Arial" w:hAnsi="Arial" w:cs="Arial"/>
          <w:sz w:val="22"/>
          <w:szCs w:val="22"/>
        </w:rPr>
        <w:t>Presidente AAI Brasil/RS</w:t>
      </w:r>
      <w:r w:rsidR="0029053F" w:rsidRPr="002B19FE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29053F" w:rsidRPr="002B19FE">
        <w:rPr>
          <w:rFonts w:ascii="Arial" w:hAnsi="Arial" w:cs="Arial"/>
          <w:sz w:val="22"/>
          <w:szCs w:val="22"/>
        </w:rPr>
        <w:t>Silvia Monteiro Barakat</w:t>
      </w:r>
      <w:r w:rsidR="0029053F">
        <w:rPr>
          <w:rFonts w:ascii="Arial" w:hAnsi="Arial" w:cs="Arial"/>
          <w:sz w:val="22"/>
          <w:szCs w:val="22"/>
        </w:rPr>
        <w:t xml:space="preserve">, o Vice-Presidente do SAERGS – André </w:t>
      </w:r>
      <w:proofErr w:type="spellStart"/>
      <w:r w:rsidR="0029053F">
        <w:rPr>
          <w:rFonts w:ascii="Arial" w:hAnsi="Arial" w:cs="Arial"/>
          <w:sz w:val="22"/>
          <w:szCs w:val="22"/>
        </w:rPr>
        <w:t>Huyer</w:t>
      </w:r>
      <w:proofErr w:type="spellEnd"/>
      <w:r w:rsidR="0029053F">
        <w:rPr>
          <w:rFonts w:ascii="Arial" w:hAnsi="Arial" w:cs="Arial"/>
          <w:sz w:val="22"/>
          <w:szCs w:val="22"/>
        </w:rPr>
        <w:t xml:space="preserve">,  </w:t>
      </w:r>
      <w:r w:rsidR="00786A05">
        <w:rPr>
          <w:rFonts w:ascii="Arial" w:hAnsi="Arial" w:cs="Arial"/>
          <w:sz w:val="22"/>
          <w:szCs w:val="22"/>
        </w:rPr>
        <w:t xml:space="preserve">o Coordenador da </w:t>
      </w:r>
      <w:r w:rsidR="00733986" w:rsidRPr="002B19FE">
        <w:rPr>
          <w:rFonts w:ascii="Arial" w:hAnsi="Arial" w:cs="Arial"/>
          <w:sz w:val="22"/>
          <w:szCs w:val="22"/>
        </w:rPr>
        <w:t>CEF - Luiz Antônio Veríssimo,</w:t>
      </w:r>
      <w:r w:rsidR="0029053F">
        <w:rPr>
          <w:rFonts w:ascii="Arial" w:hAnsi="Arial" w:cs="Arial"/>
          <w:sz w:val="22"/>
          <w:szCs w:val="22"/>
        </w:rPr>
        <w:t xml:space="preserve"> o Coordenador Jurídico do CAU/RS – Fausto Leiria Loureiro,</w:t>
      </w:r>
      <w:r w:rsidR="00733986" w:rsidRPr="002B19F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E58DC" w:rsidRPr="0029053F">
        <w:rPr>
          <w:rFonts w:ascii="Arial" w:hAnsi="Arial" w:cs="Arial"/>
          <w:sz w:val="22"/>
          <w:szCs w:val="22"/>
        </w:rPr>
        <w:t>a Diretora de Relações Exter</w:t>
      </w:r>
      <w:r w:rsidR="00B90C07" w:rsidRPr="0029053F">
        <w:rPr>
          <w:rFonts w:ascii="Arial" w:hAnsi="Arial" w:cs="Arial"/>
          <w:sz w:val="22"/>
          <w:szCs w:val="22"/>
        </w:rPr>
        <w:t>na</w:t>
      </w:r>
      <w:r w:rsidR="00FE58DC" w:rsidRPr="0029053F">
        <w:rPr>
          <w:rFonts w:ascii="Arial" w:hAnsi="Arial" w:cs="Arial"/>
          <w:sz w:val="22"/>
          <w:szCs w:val="22"/>
        </w:rPr>
        <w:t xml:space="preserve">s da </w:t>
      </w:r>
      <w:proofErr w:type="spellStart"/>
      <w:r w:rsidR="00FE58DC" w:rsidRPr="0029053F">
        <w:rPr>
          <w:rFonts w:ascii="Arial" w:hAnsi="Arial" w:cs="Arial"/>
          <w:sz w:val="22"/>
          <w:szCs w:val="22"/>
        </w:rPr>
        <w:t>FeNEA</w:t>
      </w:r>
      <w:proofErr w:type="spellEnd"/>
      <w:r w:rsidR="00FE58DC" w:rsidRPr="0029053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E58DC" w:rsidRPr="0029053F">
        <w:rPr>
          <w:rFonts w:ascii="Arial" w:hAnsi="Arial" w:cs="Arial"/>
          <w:sz w:val="22"/>
          <w:szCs w:val="22"/>
        </w:rPr>
        <w:t>Thaíse</w:t>
      </w:r>
      <w:proofErr w:type="spellEnd"/>
      <w:r w:rsidR="00FE58DC" w:rsidRPr="0029053F">
        <w:rPr>
          <w:rFonts w:ascii="Arial" w:hAnsi="Arial" w:cs="Arial"/>
          <w:sz w:val="22"/>
          <w:szCs w:val="22"/>
        </w:rPr>
        <w:t xml:space="preserve"> Machado</w:t>
      </w:r>
      <w:r w:rsidR="0029053F" w:rsidRPr="0029053F">
        <w:rPr>
          <w:rFonts w:ascii="Arial" w:hAnsi="Arial" w:cs="Arial"/>
          <w:sz w:val="22"/>
          <w:szCs w:val="22"/>
        </w:rPr>
        <w:t xml:space="preserve">, </w:t>
      </w:r>
      <w:r w:rsidR="00B96931">
        <w:rPr>
          <w:rFonts w:ascii="Arial" w:hAnsi="Arial" w:cs="Arial"/>
          <w:sz w:val="22"/>
          <w:szCs w:val="22"/>
        </w:rPr>
        <w:t>a</w:t>
      </w:r>
      <w:r w:rsidR="0029053F" w:rsidRPr="0029053F">
        <w:rPr>
          <w:rFonts w:ascii="Arial" w:hAnsi="Arial" w:cs="Arial"/>
          <w:sz w:val="22"/>
          <w:szCs w:val="22"/>
        </w:rPr>
        <w:t xml:space="preserve"> Executiva de Atendimento da E21 – Patrícia Louzada, a Jornalista do CAU/RS – Alice </w:t>
      </w:r>
      <w:proofErr w:type="spellStart"/>
      <w:r w:rsidR="0029053F" w:rsidRPr="0029053F">
        <w:rPr>
          <w:rFonts w:ascii="Arial" w:hAnsi="Arial" w:cs="Arial"/>
          <w:sz w:val="22"/>
          <w:szCs w:val="22"/>
        </w:rPr>
        <w:t>Fossá</w:t>
      </w:r>
      <w:proofErr w:type="spellEnd"/>
      <w:r w:rsidR="00FE58DC" w:rsidRPr="0029053F">
        <w:rPr>
          <w:rFonts w:ascii="Arial" w:hAnsi="Arial" w:cs="Arial"/>
          <w:sz w:val="22"/>
          <w:szCs w:val="22"/>
        </w:rPr>
        <w:t xml:space="preserve"> </w:t>
      </w:r>
      <w:r w:rsidR="00810725" w:rsidRPr="002B19FE">
        <w:rPr>
          <w:rFonts w:ascii="Arial" w:eastAsia="Arial Unicode MS" w:hAnsi="Arial" w:cs="Arial"/>
          <w:sz w:val="22"/>
          <w:szCs w:val="22"/>
        </w:rPr>
        <w:t xml:space="preserve">e </w:t>
      </w:r>
      <w:r w:rsidR="00EB59B6" w:rsidRPr="002B19FE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7B3B28" w:rsidRPr="002B19FE">
        <w:rPr>
          <w:rFonts w:ascii="Arial" w:eastAsia="Arial" w:hAnsi="Arial" w:cs="Arial"/>
          <w:sz w:val="22"/>
          <w:szCs w:val="22"/>
        </w:rPr>
        <w:t>Denise Lima</w:t>
      </w:r>
      <w:r w:rsidR="00EB59B6" w:rsidRPr="002B19FE">
        <w:rPr>
          <w:rFonts w:ascii="Arial" w:eastAsia="Arial" w:hAnsi="Arial" w:cs="Arial"/>
          <w:sz w:val="22"/>
          <w:szCs w:val="22"/>
        </w:rPr>
        <w:t>.</w:t>
      </w:r>
    </w:p>
    <w:p w:rsidR="00C87CC1" w:rsidRDefault="00E77AE5" w:rsidP="00DA1E3C">
      <w:pPr>
        <w:pStyle w:val="PargrafodaLista"/>
        <w:numPr>
          <w:ilvl w:val="0"/>
          <w:numId w:val="27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</w:rPr>
      </w:pPr>
      <w:r w:rsidRPr="004F7A21">
        <w:rPr>
          <w:rFonts w:ascii="Arial" w:hAnsi="Arial" w:cs="Arial"/>
          <w:b/>
        </w:rPr>
        <w:t xml:space="preserve">Aprovação </w:t>
      </w:r>
      <w:r w:rsidR="00870AE2" w:rsidRPr="004F7A21">
        <w:rPr>
          <w:rFonts w:ascii="Arial" w:hAnsi="Arial" w:cs="Arial"/>
          <w:b/>
        </w:rPr>
        <w:t>da</w:t>
      </w:r>
      <w:r w:rsidR="00A33125" w:rsidRPr="004F7A21">
        <w:rPr>
          <w:rFonts w:ascii="Arial" w:hAnsi="Arial" w:cs="Arial"/>
          <w:b/>
        </w:rPr>
        <w:t xml:space="preserve"> </w:t>
      </w:r>
      <w:r w:rsidR="009D3E9E" w:rsidRPr="004F7A21">
        <w:rPr>
          <w:rFonts w:ascii="Arial" w:hAnsi="Arial" w:cs="Arial"/>
          <w:b/>
        </w:rPr>
        <w:t>Ata</w:t>
      </w:r>
      <w:r w:rsidR="00A33125" w:rsidRPr="004F7A21">
        <w:rPr>
          <w:rFonts w:ascii="Arial" w:hAnsi="Arial" w:cs="Arial"/>
          <w:b/>
        </w:rPr>
        <w:t xml:space="preserve"> </w:t>
      </w:r>
      <w:r w:rsidR="00870AE2" w:rsidRPr="004F7A21">
        <w:rPr>
          <w:rFonts w:ascii="Arial" w:hAnsi="Arial" w:cs="Arial"/>
          <w:b/>
        </w:rPr>
        <w:t>da</w:t>
      </w:r>
      <w:r w:rsidR="00A33125" w:rsidRPr="004F7A21">
        <w:rPr>
          <w:rFonts w:ascii="Arial" w:hAnsi="Arial" w:cs="Arial"/>
          <w:b/>
        </w:rPr>
        <w:t xml:space="preserve"> </w:t>
      </w:r>
      <w:r w:rsidR="009144D3">
        <w:rPr>
          <w:rFonts w:ascii="Arial" w:hAnsi="Arial" w:cs="Arial"/>
          <w:b/>
        </w:rPr>
        <w:t>3</w:t>
      </w:r>
      <w:r w:rsidR="000D3954">
        <w:rPr>
          <w:rFonts w:ascii="Arial" w:hAnsi="Arial" w:cs="Arial"/>
          <w:b/>
        </w:rPr>
        <w:t>2</w:t>
      </w:r>
      <w:r w:rsidRPr="004F7A21">
        <w:rPr>
          <w:rFonts w:ascii="Arial" w:hAnsi="Arial" w:cs="Arial"/>
          <w:b/>
        </w:rPr>
        <w:t>ª Reunião</w:t>
      </w:r>
      <w:r w:rsidR="007E7474" w:rsidRPr="004F7A21">
        <w:rPr>
          <w:rFonts w:ascii="Arial" w:hAnsi="Arial" w:cs="Arial"/>
          <w:b/>
        </w:rPr>
        <w:t>.</w:t>
      </w:r>
      <w:r w:rsidR="00A33125" w:rsidRPr="004F7A21">
        <w:rPr>
          <w:rFonts w:ascii="Arial" w:hAnsi="Arial" w:cs="Arial"/>
          <w:b/>
        </w:rPr>
        <w:t xml:space="preserve"> </w:t>
      </w:r>
      <w:r w:rsidR="00483285" w:rsidRPr="004F7A21">
        <w:rPr>
          <w:rFonts w:ascii="Arial" w:hAnsi="Arial" w:cs="Arial"/>
        </w:rPr>
        <w:t>A ata fo</w:t>
      </w:r>
      <w:r w:rsidR="006600E9" w:rsidRPr="004F7A21">
        <w:rPr>
          <w:rFonts w:ascii="Arial" w:hAnsi="Arial" w:cs="Arial"/>
        </w:rPr>
        <w:t>i</w:t>
      </w:r>
      <w:r w:rsidR="00483285" w:rsidRPr="004F7A21">
        <w:rPr>
          <w:rFonts w:ascii="Arial" w:hAnsi="Arial" w:cs="Arial"/>
        </w:rPr>
        <w:t xml:space="preserve"> aprovada </w:t>
      </w:r>
      <w:r w:rsidR="000D3954">
        <w:rPr>
          <w:rFonts w:ascii="Arial" w:hAnsi="Arial" w:cs="Arial"/>
        </w:rPr>
        <w:t xml:space="preserve">com as ressalvas feitas por </w:t>
      </w:r>
      <w:r w:rsidR="000D3954" w:rsidRPr="00DF694A">
        <w:rPr>
          <w:rFonts w:ascii="Arial" w:hAnsi="Arial" w:cs="Arial"/>
          <w:i/>
        </w:rPr>
        <w:t>e-mail</w:t>
      </w:r>
      <w:r w:rsidR="000D3954">
        <w:rPr>
          <w:rFonts w:ascii="Arial" w:hAnsi="Arial" w:cs="Arial"/>
        </w:rPr>
        <w:t xml:space="preserve"> pela Presidente do SAERGS – Andréa dos Santos</w:t>
      </w:r>
      <w:r w:rsidR="00483285" w:rsidRPr="004F7A21">
        <w:rPr>
          <w:rFonts w:ascii="Arial" w:hAnsi="Arial" w:cs="Arial"/>
        </w:rPr>
        <w:t>.</w:t>
      </w:r>
    </w:p>
    <w:p w:rsidR="00AA5D47" w:rsidRDefault="001F068C" w:rsidP="00AA5D47">
      <w:pPr>
        <w:pStyle w:val="PargrafodaLista"/>
        <w:numPr>
          <w:ilvl w:val="0"/>
          <w:numId w:val="27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</w:rPr>
      </w:pPr>
      <w:r w:rsidRPr="001F068C">
        <w:rPr>
          <w:rFonts w:ascii="Arial" w:hAnsi="Arial" w:cs="Arial"/>
          <w:b/>
        </w:rPr>
        <w:t>Eventos do Colegiado para 2015 – tipo e duração</w:t>
      </w:r>
      <w:r>
        <w:rPr>
          <w:rFonts w:ascii="Arial" w:hAnsi="Arial" w:cs="Arial"/>
          <w:b/>
        </w:rPr>
        <w:t xml:space="preserve">. </w:t>
      </w:r>
      <w:r w:rsidR="004E457F">
        <w:rPr>
          <w:rFonts w:ascii="Arial" w:hAnsi="Arial" w:cs="Arial"/>
        </w:rPr>
        <w:t>Serão tratados oportunamente.</w:t>
      </w:r>
      <w:r>
        <w:rPr>
          <w:rFonts w:ascii="Arial" w:hAnsi="Arial" w:cs="Arial"/>
          <w:b/>
        </w:rPr>
        <w:t xml:space="preserve"> </w:t>
      </w:r>
    </w:p>
    <w:p w:rsidR="00A60631" w:rsidRDefault="001F068C" w:rsidP="006042F7">
      <w:pPr>
        <w:pStyle w:val="PargrafodaLista"/>
        <w:numPr>
          <w:ilvl w:val="0"/>
          <w:numId w:val="27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</w:rPr>
      </w:pPr>
      <w:r w:rsidRPr="00AA5D47">
        <w:rPr>
          <w:rFonts w:ascii="Arial" w:hAnsi="Arial" w:cs="Arial"/>
          <w:b/>
        </w:rPr>
        <w:t>Alteração do calendário de reuniões para 2015</w:t>
      </w:r>
      <w:r w:rsidR="005C4686" w:rsidRPr="00AA5D47">
        <w:rPr>
          <w:rFonts w:ascii="Arial" w:hAnsi="Arial" w:cs="Arial"/>
          <w:b/>
        </w:rPr>
        <w:t>.</w:t>
      </w:r>
      <w:r w:rsidR="00686372" w:rsidRPr="00AA5D47">
        <w:rPr>
          <w:rFonts w:ascii="Arial" w:hAnsi="Arial" w:cs="Arial"/>
          <w:b/>
        </w:rPr>
        <w:t xml:space="preserve"> </w:t>
      </w:r>
      <w:r w:rsidR="00AA5D47" w:rsidRPr="00AA5D47">
        <w:rPr>
          <w:rFonts w:ascii="Arial" w:hAnsi="Arial" w:cs="Arial"/>
        </w:rPr>
        <w:t>Alterações aprovadas</w:t>
      </w:r>
      <w:r w:rsidR="006042F7" w:rsidRPr="00AA5D47">
        <w:rPr>
          <w:rFonts w:ascii="Arial" w:hAnsi="Arial" w:cs="Arial"/>
        </w:rPr>
        <w:t>.</w:t>
      </w:r>
    </w:p>
    <w:p w:rsidR="006053DC" w:rsidRPr="009A09A7" w:rsidRDefault="00793182" w:rsidP="00A60631">
      <w:pPr>
        <w:pStyle w:val="PargrafodaLista"/>
        <w:numPr>
          <w:ilvl w:val="0"/>
          <w:numId w:val="27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</w:rPr>
      </w:pPr>
      <w:r w:rsidRPr="00A60631">
        <w:rPr>
          <w:rFonts w:ascii="Arial" w:hAnsi="Arial" w:cs="Arial"/>
          <w:b/>
        </w:rPr>
        <w:t>A</w:t>
      </w:r>
      <w:r w:rsidR="007E4589" w:rsidRPr="00A60631">
        <w:rPr>
          <w:rFonts w:ascii="Arial" w:hAnsi="Arial" w:cs="Arial"/>
          <w:b/>
        </w:rPr>
        <w:t>ssuntos Gerais</w:t>
      </w:r>
      <w:r w:rsidR="009A04CB" w:rsidRPr="00A60631">
        <w:rPr>
          <w:rFonts w:ascii="Arial" w:hAnsi="Arial" w:cs="Arial"/>
          <w:b/>
        </w:rPr>
        <w:t>.</w:t>
      </w:r>
      <w:r w:rsidR="008176AE" w:rsidRPr="00A60631">
        <w:rPr>
          <w:rFonts w:ascii="Arial" w:hAnsi="Arial" w:cs="Arial"/>
          <w:b/>
        </w:rPr>
        <w:t xml:space="preserve"> </w:t>
      </w:r>
      <w:r w:rsidR="00C53A1B" w:rsidRPr="00A37304">
        <w:rPr>
          <w:rFonts w:ascii="Arial" w:eastAsia="Arial Unicode MS" w:hAnsi="Arial" w:cs="Arial"/>
        </w:rPr>
        <w:t>O Presidente Roberto Py</w:t>
      </w:r>
      <w:r w:rsidR="00C53A1B">
        <w:rPr>
          <w:rFonts w:ascii="Arial" w:eastAsia="Arial Unicode MS" w:hAnsi="Arial" w:cs="Arial"/>
        </w:rPr>
        <w:t xml:space="preserve"> apresentou o novo Coordenador Jurídico do CAU/RS – o advogado Fausto Leiria Loureiro, que passou a integrar o quadro de livre provimento deste Conselho. </w:t>
      </w:r>
      <w:r w:rsidR="00735A49">
        <w:rPr>
          <w:rFonts w:ascii="Arial" w:eastAsia="Arial" w:hAnsi="Arial" w:cs="Arial"/>
        </w:rPr>
        <w:t xml:space="preserve">Tiago </w:t>
      </w:r>
      <w:r w:rsidR="00735A49" w:rsidRPr="002B19FE">
        <w:rPr>
          <w:rFonts w:ascii="Arial" w:hAnsi="Arial" w:cs="Arial"/>
          <w:shd w:val="clear" w:color="auto" w:fill="FFFFFF"/>
        </w:rPr>
        <w:t xml:space="preserve">Holzmann </w:t>
      </w:r>
      <w:r w:rsidR="00735A49">
        <w:rPr>
          <w:rFonts w:ascii="Arial" w:hAnsi="Arial" w:cs="Arial"/>
          <w:shd w:val="clear" w:color="auto" w:fill="FFFFFF"/>
        </w:rPr>
        <w:t xml:space="preserve">sugeriu que fosse feita uma parceria entre o Setor Jurídico do CAU/RS e os advogados das entidades, pelo que colocou à disposição os profissionais do IAB/RS. </w:t>
      </w:r>
      <w:r w:rsidR="00E97713">
        <w:rPr>
          <w:rFonts w:ascii="Arial" w:eastAsia="Arial Unicode MS" w:hAnsi="Arial" w:cs="Arial"/>
        </w:rPr>
        <w:t xml:space="preserve">A seguir, </w:t>
      </w:r>
      <w:r w:rsidR="00CB7749">
        <w:rPr>
          <w:rFonts w:ascii="Arial" w:eastAsia="Arial Unicode MS" w:hAnsi="Arial" w:cs="Arial"/>
        </w:rPr>
        <w:t>Patrícia,</w:t>
      </w:r>
      <w:r w:rsidR="00E97713">
        <w:rPr>
          <w:rFonts w:ascii="Arial" w:eastAsia="Arial Unicode MS" w:hAnsi="Arial" w:cs="Arial"/>
        </w:rPr>
        <w:t xml:space="preserve"> </w:t>
      </w:r>
      <w:r w:rsidR="00B96931" w:rsidRPr="0029053F">
        <w:rPr>
          <w:rFonts w:ascii="Arial" w:hAnsi="Arial" w:cs="Arial"/>
        </w:rPr>
        <w:t xml:space="preserve">Executiva de Atendimento </w:t>
      </w:r>
      <w:r w:rsidR="00E97713">
        <w:rPr>
          <w:rFonts w:ascii="Arial" w:eastAsia="Arial Unicode MS" w:hAnsi="Arial" w:cs="Arial"/>
        </w:rPr>
        <w:t>da E21</w:t>
      </w:r>
      <w:r w:rsidR="00CB7749">
        <w:rPr>
          <w:rFonts w:ascii="Arial" w:eastAsia="Arial Unicode MS" w:hAnsi="Arial" w:cs="Arial"/>
        </w:rPr>
        <w:t>,</w:t>
      </w:r>
      <w:r w:rsidR="00E97713">
        <w:rPr>
          <w:rFonts w:ascii="Arial" w:eastAsia="Arial Unicode MS" w:hAnsi="Arial" w:cs="Arial"/>
        </w:rPr>
        <w:t xml:space="preserve"> </w:t>
      </w:r>
      <w:r w:rsidR="00A644E1">
        <w:rPr>
          <w:rFonts w:ascii="Arial" w:eastAsia="Arial Unicode MS" w:hAnsi="Arial" w:cs="Arial"/>
        </w:rPr>
        <w:t>apresent</w:t>
      </w:r>
      <w:r w:rsidR="00735A49">
        <w:rPr>
          <w:rFonts w:ascii="Arial" w:eastAsia="Arial Unicode MS" w:hAnsi="Arial" w:cs="Arial"/>
        </w:rPr>
        <w:t>ou</w:t>
      </w:r>
      <w:r w:rsidR="00A644E1">
        <w:rPr>
          <w:rFonts w:ascii="Arial" w:eastAsia="Arial Unicode MS" w:hAnsi="Arial" w:cs="Arial"/>
        </w:rPr>
        <w:t xml:space="preserve"> a ferramenta </w:t>
      </w:r>
      <w:proofErr w:type="spellStart"/>
      <w:r w:rsidR="00A644E1" w:rsidRPr="00A644E1">
        <w:rPr>
          <w:rFonts w:ascii="Arial" w:eastAsia="Arial Unicode MS" w:hAnsi="Arial" w:cs="Arial"/>
          <w:i/>
        </w:rPr>
        <w:t>broadsite</w:t>
      </w:r>
      <w:proofErr w:type="spellEnd"/>
      <w:r w:rsidR="00A644E1">
        <w:rPr>
          <w:rFonts w:ascii="Arial" w:eastAsia="Arial Unicode MS" w:hAnsi="Arial" w:cs="Arial"/>
        </w:rPr>
        <w:t>, que</w:t>
      </w:r>
      <w:r w:rsidR="003C2653">
        <w:rPr>
          <w:rFonts w:ascii="Arial" w:eastAsia="Arial Unicode MS" w:hAnsi="Arial" w:cs="Arial"/>
        </w:rPr>
        <w:t xml:space="preserve"> resume toda a Campanha Publicitária do CAU/RS até o momento.</w:t>
      </w:r>
      <w:r w:rsidR="009A09A7">
        <w:rPr>
          <w:rFonts w:ascii="Arial" w:eastAsia="Arial Unicode MS" w:hAnsi="Arial" w:cs="Arial"/>
        </w:rPr>
        <w:t xml:space="preserve"> A mesma encontra-se distribuída da seguinte forma:</w:t>
      </w:r>
    </w:p>
    <w:p w:rsidR="009A09A7" w:rsidRDefault="009A09A7" w:rsidP="009411B8">
      <w:pPr>
        <w:pStyle w:val="PargrafodaLista"/>
        <w:numPr>
          <w:ilvl w:val="0"/>
          <w:numId w:val="28"/>
        </w:numPr>
        <w:tabs>
          <w:tab w:val="left" w:pos="284"/>
        </w:tabs>
        <w:spacing w:after="0" w:line="260" w:lineRule="exact"/>
        <w:ind w:left="426" w:hanging="426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Conceito </w:t>
      </w:r>
    </w:p>
    <w:p w:rsidR="009A09A7" w:rsidRDefault="009A09A7" w:rsidP="009411B8">
      <w:pPr>
        <w:pStyle w:val="PargrafodaLista"/>
        <w:numPr>
          <w:ilvl w:val="0"/>
          <w:numId w:val="28"/>
        </w:numPr>
        <w:tabs>
          <w:tab w:val="left" w:pos="284"/>
        </w:tabs>
        <w:spacing w:after="0" w:line="260" w:lineRule="exact"/>
        <w:ind w:left="426" w:hanging="426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Públicos</w:t>
      </w:r>
    </w:p>
    <w:p w:rsidR="009A09A7" w:rsidRDefault="009A09A7" w:rsidP="009411B8">
      <w:pPr>
        <w:pStyle w:val="PargrafodaLista"/>
        <w:numPr>
          <w:ilvl w:val="0"/>
          <w:numId w:val="28"/>
        </w:numPr>
        <w:tabs>
          <w:tab w:val="left" w:pos="284"/>
        </w:tabs>
        <w:spacing w:after="0" w:line="260" w:lineRule="exact"/>
        <w:ind w:left="426" w:hanging="426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Lançamento da Campanha</w:t>
      </w:r>
    </w:p>
    <w:p w:rsidR="009A09A7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Principais jornais da capital (página dupla</w:t>
      </w:r>
      <w:r w:rsidR="005E684B">
        <w:rPr>
          <w:rStyle w:val="Forte"/>
          <w:rFonts w:ascii="Arial" w:hAnsi="Arial" w:cs="Arial"/>
          <w:b w:val="0"/>
        </w:rPr>
        <w:t xml:space="preserve"> e simples</w:t>
      </w:r>
      <w:r>
        <w:rPr>
          <w:rStyle w:val="Forte"/>
          <w:rFonts w:ascii="Arial" w:hAnsi="Arial" w:cs="Arial"/>
          <w:b w:val="0"/>
        </w:rPr>
        <w:t xml:space="preserve">) e </w:t>
      </w:r>
      <w:r w:rsidR="005E684B">
        <w:rPr>
          <w:rStyle w:val="Forte"/>
          <w:rFonts w:ascii="Arial" w:hAnsi="Arial" w:cs="Arial"/>
          <w:b w:val="0"/>
        </w:rPr>
        <w:t xml:space="preserve">das </w:t>
      </w:r>
      <w:r>
        <w:rPr>
          <w:rStyle w:val="Forte"/>
          <w:rFonts w:ascii="Arial" w:hAnsi="Arial" w:cs="Arial"/>
          <w:b w:val="0"/>
        </w:rPr>
        <w:t>maiores regiões do inte</w:t>
      </w:r>
      <w:r w:rsidR="005E684B">
        <w:rPr>
          <w:rStyle w:val="Forte"/>
          <w:rFonts w:ascii="Arial" w:hAnsi="Arial" w:cs="Arial"/>
          <w:b w:val="0"/>
        </w:rPr>
        <w:t>rior do estado (página simples);</w:t>
      </w:r>
    </w:p>
    <w:p w:rsidR="005E684B" w:rsidRDefault="005E684B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Histórias na sequência;</w:t>
      </w:r>
    </w:p>
    <w:p w:rsidR="005E684B" w:rsidRDefault="005E684B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Rádios: spots e boletins patrocinados;</w:t>
      </w:r>
    </w:p>
    <w:p w:rsidR="009A09A7" w:rsidRPr="00B0669A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  <w:i/>
        </w:rPr>
      </w:pPr>
      <w:r w:rsidRPr="00B0669A">
        <w:rPr>
          <w:rStyle w:val="Forte"/>
          <w:rFonts w:ascii="Arial" w:hAnsi="Arial" w:cs="Arial"/>
          <w:b w:val="0"/>
          <w:i/>
        </w:rPr>
        <w:t>Web</w:t>
      </w:r>
      <w:r w:rsidR="005E684B">
        <w:rPr>
          <w:rStyle w:val="Forte"/>
          <w:rFonts w:ascii="Arial" w:hAnsi="Arial" w:cs="Arial"/>
          <w:b w:val="0"/>
          <w:i/>
        </w:rPr>
        <w:t>;</w:t>
      </w:r>
    </w:p>
    <w:p w:rsidR="009A09A7" w:rsidRPr="00B0669A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  <w:i/>
        </w:rPr>
      </w:pPr>
      <w:proofErr w:type="spellStart"/>
      <w:r w:rsidRPr="00B0669A">
        <w:rPr>
          <w:rStyle w:val="Forte"/>
          <w:rFonts w:ascii="Arial" w:hAnsi="Arial" w:cs="Arial"/>
          <w:b w:val="0"/>
          <w:i/>
        </w:rPr>
        <w:t>Busdoor</w:t>
      </w:r>
      <w:proofErr w:type="spellEnd"/>
      <w:r w:rsidR="005E684B">
        <w:rPr>
          <w:rStyle w:val="Forte"/>
          <w:rFonts w:ascii="Arial" w:hAnsi="Arial" w:cs="Arial"/>
          <w:b w:val="0"/>
          <w:i/>
        </w:rPr>
        <w:t>;</w:t>
      </w:r>
    </w:p>
    <w:p w:rsidR="009A09A7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Vídeo no </w:t>
      </w:r>
      <w:proofErr w:type="spellStart"/>
      <w:r w:rsidRPr="00B0669A">
        <w:rPr>
          <w:rStyle w:val="Forte"/>
          <w:rFonts w:ascii="Arial" w:hAnsi="Arial" w:cs="Arial"/>
          <w:b w:val="0"/>
          <w:i/>
        </w:rPr>
        <w:t>Youtube</w:t>
      </w:r>
      <w:proofErr w:type="spellEnd"/>
      <w:r w:rsidR="005E684B">
        <w:rPr>
          <w:rStyle w:val="Forte"/>
          <w:rFonts w:ascii="Arial" w:hAnsi="Arial" w:cs="Arial"/>
          <w:b w:val="0"/>
          <w:i/>
        </w:rPr>
        <w:t>;</w:t>
      </w:r>
    </w:p>
    <w:p w:rsidR="009A09A7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proofErr w:type="spellStart"/>
      <w:r w:rsidRPr="00B0669A">
        <w:rPr>
          <w:rStyle w:val="Forte"/>
          <w:rFonts w:ascii="Arial" w:hAnsi="Arial" w:cs="Arial"/>
          <w:b w:val="0"/>
          <w:i/>
        </w:rPr>
        <w:t>Frontlight</w:t>
      </w:r>
      <w:proofErr w:type="spellEnd"/>
      <w:r w:rsidR="005E684B">
        <w:rPr>
          <w:rStyle w:val="Forte"/>
          <w:rFonts w:ascii="Arial" w:hAnsi="Arial" w:cs="Arial"/>
          <w:b w:val="0"/>
        </w:rPr>
        <w:t xml:space="preserve"> sequencial na Estrada do Mar durante o verão;</w:t>
      </w:r>
    </w:p>
    <w:p w:rsidR="009A09A7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proofErr w:type="spellStart"/>
      <w:r>
        <w:rPr>
          <w:rStyle w:val="Forte"/>
          <w:rFonts w:ascii="Arial" w:hAnsi="Arial" w:cs="Arial"/>
          <w:b w:val="0"/>
        </w:rPr>
        <w:t>Elemídia</w:t>
      </w:r>
      <w:proofErr w:type="spellEnd"/>
      <w:r>
        <w:rPr>
          <w:rStyle w:val="Forte"/>
          <w:rFonts w:ascii="Arial" w:hAnsi="Arial" w:cs="Arial"/>
          <w:b w:val="0"/>
        </w:rPr>
        <w:t xml:space="preserve"> (nos elevadores do Edifício </w:t>
      </w:r>
      <w:proofErr w:type="spellStart"/>
      <w:proofErr w:type="gramStart"/>
      <w:r>
        <w:rPr>
          <w:rStyle w:val="Forte"/>
          <w:rFonts w:ascii="Arial" w:hAnsi="Arial" w:cs="Arial"/>
          <w:b w:val="0"/>
        </w:rPr>
        <w:t>la</w:t>
      </w:r>
      <w:proofErr w:type="spellEnd"/>
      <w:proofErr w:type="gramEnd"/>
      <w:r>
        <w:rPr>
          <w:rStyle w:val="Forte"/>
          <w:rFonts w:ascii="Arial" w:hAnsi="Arial" w:cs="Arial"/>
          <w:b w:val="0"/>
        </w:rPr>
        <w:t xml:space="preserve"> </w:t>
      </w:r>
      <w:proofErr w:type="spellStart"/>
      <w:r>
        <w:rPr>
          <w:rStyle w:val="Forte"/>
          <w:rFonts w:ascii="Arial" w:hAnsi="Arial" w:cs="Arial"/>
          <w:b w:val="0"/>
        </w:rPr>
        <w:t>Défense</w:t>
      </w:r>
      <w:proofErr w:type="spellEnd"/>
      <w:r>
        <w:rPr>
          <w:rStyle w:val="Forte"/>
          <w:rFonts w:ascii="Arial" w:hAnsi="Arial" w:cs="Arial"/>
          <w:b w:val="0"/>
        </w:rPr>
        <w:t>, Sede do CAU/RS)</w:t>
      </w:r>
      <w:r w:rsidR="005E684B">
        <w:rPr>
          <w:rStyle w:val="Forte"/>
          <w:rFonts w:ascii="Arial" w:hAnsi="Arial" w:cs="Arial"/>
          <w:b w:val="0"/>
        </w:rPr>
        <w:t>;</w:t>
      </w:r>
    </w:p>
    <w:p w:rsidR="009A09A7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E-mail </w:t>
      </w:r>
      <w:r w:rsidRPr="00B0669A">
        <w:rPr>
          <w:rStyle w:val="Forte"/>
          <w:rFonts w:ascii="Arial" w:hAnsi="Arial" w:cs="Arial"/>
          <w:b w:val="0"/>
          <w:i/>
        </w:rPr>
        <w:t>marketing</w:t>
      </w:r>
      <w:r>
        <w:rPr>
          <w:rStyle w:val="Forte"/>
          <w:rFonts w:ascii="Arial" w:hAnsi="Arial" w:cs="Arial"/>
          <w:b w:val="0"/>
        </w:rPr>
        <w:t xml:space="preserve"> em 15/dez/2014 para os registrados no CAU/RS</w:t>
      </w:r>
      <w:r w:rsidR="005E684B">
        <w:rPr>
          <w:rStyle w:val="Forte"/>
          <w:rFonts w:ascii="Arial" w:hAnsi="Arial" w:cs="Arial"/>
          <w:b w:val="0"/>
        </w:rPr>
        <w:t>;</w:t>
      </w:r>
    </w:p>
    <w:p w:rsidR="009A09A7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Anúncios em revistas</w:t>
      </w:r>
      <w:r w:rsidR="005E684B">
        <w:rPr>
          <w:rStyle w:val="Forte"/>
          <w:rFonts w:ascii="Arial" w:hAnsi="Arial" w:cs="Arial"/>
          <w:b w:val="0"/>
        </w:rPr>
        <w:t>;</w:t>
      </w:r>
    </w:p>
    <w:p w:rsidR="009A09A7" w:rsidRDefault="009A09A7" w:rsidP="00735A49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Poder público: </w:t>
      </w:r>
      <w:proofErr w:type="gramStart"/>
      <w:r w:rsidR="002F1A19">
        <w:rPr>
          <w:rStyle w:val="Forte"/>
          <w:rFonts w:ascii="Arial" w:hAnsi="Arial" w:cs="Arial"/>
          <w:b w:val="0"/>
        </w:rPr>
        <w:t>1</w:t>
      </w:r>
      <w:proofErr w:type="gramEnd"/>
      <w:r w:rsidR="002F1A19">
        <w:rPr>
          <w:rStyle w:val="Forte"/>
          <w:rFonts w:ascii="Arial" w:hAnsi="Arial" w:cs="Arial"/>
          <w:b w:val="0"/>
        </w:rPr>
        <w:t xml:space="preserve"> banner no site da FAMURS em dezembro/14 e janeiro/15 e 1 anúncio na </w:t>
      </w:r>
      <w:r>
        <w:rPr>
          <w:rStyle w:val="Forte"/>
          <w:rFonts w:ascii="Arial" w:hAnsi="Arial" w:cs="Arial"/>
          <w:b w:val="0"/>
        </w:rPr>
        <w:t>revista da FAMURS em março/15.</w:t>
      </w:r>
    </w:p>
    <w:p w:rsidR="009A09A7" w:rsidRDefault="00B0669A" w:rsidP="009411B8">
      <w:pPr>
        <w:pStyle w:val="PargrafodaLista"/>
        <w:numPr>
          <w:ilvl w:val="0"/>
          <w:numId w:val="28"/>
        </w:numPr>
        <w:tabs>
          <w:tab w:val="left" w:pos="284"/>
        </w:tabs>
        <w:spacing w:after="0" w:line="260" w:lineRule="exact"/>
        <w:ind w:left="426" w:hanging="426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Por vir:</w:t>
      </w:r>
    </w:p>
    <w:p w:rsidR="00B0669A" w:rsidRDefault="00B0669A" w:rsidP="009411B8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 w:rsidRPr="00A70EF0">
        <w:rPr>
          <w:rStyle w:val="Forte"/>
          <w:rFonts w:ascii="Arial" w:hAnsi="Arial" w:cs="Arial"/>
          <w:b w:val="0"/>
          <w:i/>
        </w:rPr>
        <w:t>Hotsite</w:t>
      </w:r>
      <w:r>
        <w:rPr>
          <w:rStyle w:val="Forte"/>
          <w:rFonts w:ascii="Arial" w:hAnsi="Arial" w:cs="Arial"/>
          <w:b w:val="0"/>
        </w:rPr>
        <w:t xml:space="preserve"> – em construção;</w:t>
      </w:r>
    </w:p>
    <w:p w:rsidR="00B0669A" w:rsidRDefault="00B0669A" w:rsidP="009411B8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Projeto especial – com foco nos registrados;</w:t>
      </w:r>
    </w:p>
    <w:p w:rsidR="00B0669A" w:rsidRDefault="00B0669A" w:rsidP="009411B8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Campanha de </w:t>
      </w:r>
      <w:r w:rsidRPr="00A70EF0">
        <w:rPr>
          <w:rStyle w:val="Forte"/>
          <w:rFonts w:ascii="Arial" w:hAnsi="Arial" w:cs="Arial"/>
          <w:b w:val="0"/>
          <w:i/>
        </w:rPr>
        <w:t>endomarketing</w:t>
      </w:r>
      <w:r>
        <w:rPr>
          <w:rStyle w:val="Forte"/>
          <w:rFonts w:ascii="Arial" w:hAnsi="Arial" w:cs="Arial"/>
          <w:b w:val="0"/>
        </w:rPr>
        <w:t xml:space="preserve"> – voltada para o público interno, visando valorizar os </w:t>
      </w:r>
      <w:r w:rsidR="005E684B">
        <w:rPr>
          <w:rStyle w:val="Forte"/>
          <w:rFonts w:ascii="Arial" w:hAnsi="Arial" w:cs="Arial"/>
          <w:b w:val="0"/>
        </w:rPr>
        <w:t>servidores;</w:t>
      </w:r>
    </w:p>
    <w:p w:rsidR="00B0669A" w:rsidRPr="00A60631" w:rsidRDefault="00B0669A" w:rsidP="009411B8">
      <w:pPr>
        <w:pStyle w:val="PargrafodaLista"/>
        <w:numPr>
          <w:ilvl w:val="1"/>
          <w:numId w:val="28"/>
        </w:numPr>
        <w:tabs>
          <w:tab w:val="left" w:pos="284"/>
        </w:tabs>
        <w:spacing w:after="0" w:line="260" w:lineRule="exact"/>
        <w:ind w:left="567" w:hanging="283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lastRenderedPageBreak/>
        <w:t>Estudantes da Área</w:t>
      </w:r>
      <w:r w:rsidR="005E684B">
        <w:rPr>
          <w:rStyle w:val="Forte"/>
          <w:rFonts w:ascii="Arial" w:hAnsi="Arial" w:cs="Arial"/>
          <w:b w:val="0"/>
        </w:rPr>
        <w:t>.</w:t>
      </w:r>
    </w:p>
    <w:p w:rsidR="00CB7749" w:rsidRDefault="0026472B" w:rsidP="00A60631">
      <w:pPr>
        <w:spacing w:line="340" w:lineRule="exact"/>
        <w:jc w:val="both"/>
        <w:rPr>
          <w:rStyle w:val="Forte"/>
          <w:rFonts w:ascii="Arial" w:hAnsi="Arial" w:cs="Arial"/>
          <w:b w:val="0"/>
          <w:color w:val="000000"/>
          <w:sz w:val="22"/>
        </w:rPr>
      </w:pPr>
      <w:r>
        <w:rPr>
          <w:rStyle w:val="Forte"/>
          <w:rFonts w:ascii="Arial" w:hAnsi="Arial" w:cs="Arial"/>
          <w:b w:val="0"/>
          <w:color w:val="000000"/>
          <w:sz w:val="22"/>
        </w:rPr>
        <w:t xml:space="preserve">O Presidente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Py </w:t>
      </w:r>
      <w:r w:rsidR="003B181D">
        <w:rPr>
          <w:rStyle w:val="Forte"/>
          <w:rFonts w:ascii="Arial" w:hAnsi="Arial" w:cs="Arial"/>
          <w:b w:val="0"/>
          <w:color w:val="000000"/>
          <w:sz w:val="22"/>
        </w:rPr>
        <w:t xml:space="preserve">crê que o </w:t>
      </w:r>
      <w:proofErr w:type="spellStart"/>
      <w:r w:rsidR="003B181D" w:rsidRPr="00955390">
        <w:rPr>
          <w:rStyle w:val="Forte"/>
          <w:rFonts w:ascii="Arial" w:hAnsi="Arial" w:cs="Arial"/>
          <w:b w:val="0"/>
          <w:i/>
          <w:color w:val="000000"/>
          <w:sz w:val="22"/>
        </w:rPr>
        <w:t>broadsite</w:t>
      </w:r>
      <w:proofErr w:type="spellEnd"/>
      <w:r w:rsidR="003B181D">
        <w:rPr>
          <w:rStyle w:val="Forte"/>
          <w:rFonts w:ascii="Arial" w:hAnsi="Arial" w:cs="Arial"/>
          <w:b w:val="0"/>
          <w:color w:val="000000"/>
          <w:sz w:val="22"/>
        </w:rPr>
        <w:t xml:space="preserve"> deverá ser apresentado em outras ocasiões, inclusive na Plenária, para fortalecer a Campanha, em virtude da má impressão que a primeira peça publicitária (página dupla na Zero Hora) causou nos registrados, o que foi corroborado pelo Arq. Tiago. 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 xml:space="preserve">Holzmann </w:t>
      </w:r>
      <w:r w:rsidR="003B181D">
        <w:rPr>
          <w:rStyle w:val="Forte"/>
          <w:rFonts w:ascii="Arial" w:hAnsi="Arial" w:cs="Arial"/>
          <w:b w:val="0"/>
          <w:color w:val="000000"/>
          <w:sz w:val="22"/>
        </w:rPr>
        <w:t>elogiou a campanha, no entanto, ressaltou que na reunião de apresentação do projeto para este Colegiado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>,</w:t>
      </w:r>
      <w:r w:rsidR="008327E2">
        <w:rPr>
          <w:rStyle w:val="Forte"/>
          <w:rFonts w:ascii="Arial" w:hAnsi="Arial" w:cs="Arial"/>
          <w:b w:val="0"/>
          <w:color w:val="000000"/>
          <w:sz w:val="22"/>
        </w:rPr>
        <w:t xml:space="preserve"> em 12 de dezembro passado, a E21 recebeu diversas sugestões de mudanças no sentido de evitar mal entendidos, </w:t>
      </w:r>
      <w:r w:rsidR="00955390">
        <w:rPr>
          <w:rStyle w:val="Forte"/>
          <w:rFonts w:ascii="Arial" w:hAnsi="Arial" w:cs="Arial"/>
          <w:b w:val="0"/>
          <w:color w:val="000000"/>
          <w:sz w:val="22"/>
        </w:rPr>
        <w:t>as quais</w:t>
      </w:r>
      <w:r w:rsidR="008327E2">
        <w:rPr>
          <w:rStyle w:val="Forte"/>
          <w:rFonts w:ascii="Arial" w:hAnsi="Arial" w:cs="Arial"/>
          <w:b w:val="0"/>
          <w:color w:val="000000"/>
          <w:sz w:val="22"/>
        </w:rPr>
        <w:t xml:space="preserve"> não fo</w:t>
      </w:r>
      <w:r w:rsidR="00955390">
        <w:rPr>
          <w:rStyle w:val="Forte"/>
          <w:rFonts w:ascii="Arial" w:hAnsi="Arial" w:cs="Arial"/>
          <w:b w:val="0"/>
          <w:color w:val="000000"/>
          <w:sz w:val="22"/>
        </w:rPr>
        <w:t>ram</w:t>
      </w:r>
      <w:r w:rsidR="008327E2">
        <w:rPr>
          <w:rStyle w:val="Forte"/>
          <w:rFonts w:ascii="Arial" w:hAnsi="Arial" w:cs="Arial"/>
          <w:b w:val="0"/>
          <w:color w:val="000000"/>
          <w:sz w:val="22"/>
        </w:rPr>
        <w:t xml:space="preserve"> levad</w:t>
      </w:r>
      <w:r w:rsidR="00955390">
        <w:rPr>
          <w:rStyle w:val="Forte"/>
          <w:rFonts w:ascii="Arial" w:hAnsi="Arial" w:cs="Arial"/>
          <w:b w:val="0"/>
          <w:color w:val="000000"/>
          <w:sz w:val="22"/>
        </w:rPr>
        <w:t>as</w:t>
      </w:r>
      <w:r w:rsidR="008327E2">
        <w:rPr>
          <w:rStyle w:val="Forte"/>
          <w:rFonts w:ascii="Arial" w:hAnsi="Arial" w:cs="Arial"/>
          <w:b w:val="0"/>
          <w:color w:val="000000"/>
          <w:sz w:val="22"/>
        </w:rPr>
        <w:t xml:space="preserve"> em consideração.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Paulo Rodrigues 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 xml:space="preserve">elogiou o fato de haver uma campanha, que há muito se fazia necessária. 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>No entanto, c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>rê que agora deve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>se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>r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 xml:space="preserve"> melhor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>ada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 xml:space="preserve">. 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>Lembrou que o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>s projetos não são mais enrolados em canudos, mas enviados em forma eletrônica, ou seja, as formas de trabalho vêm evoluindo</w:t>
      </w:r>
      <w:r w:rsidR="00200B61">
        <w:rPr>
          <w:rStyle w:val="Forte"/>
          <w:rFonts w:ascii="Arial" w:hAnsi="Arial" w:cs="Arial"/>
          <w:b w:val="0"/>
          <w:color w:val="000000"/>
          <w:sz w:val="22"/>
        </w:rPr>
        <w:t>, assim como deverá ocorrer com a campanha publicitária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>.</w:t>
      </w:r>
      <w:r w:rsidR="00FE05BC">
        <w:rPr>
          <w:rStyle w:val="Forte"/>
          <w:rFonts w:ascii="Arial" w:hAnsi="Arial" w:cs="Arial"/>
          <w:b w:val="0"/>
          <w:color w:val="000000"/>
          <w:sz w:val="22"/>
        </w:rPr>
        <w:t xml:space="preserve"> Segundo ele, 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>o vídeo e as pe</w:t>
      </w:r>
      <w:r w:rsidR="00FE05BC">
        <w:rPr>
          <w:rStyle w:val="Forte"/>
          <w:rFonts w:ascii="Arial" w:hAnsi="Arial" w:cs="Arial"/>
          <w:b w:val="0"/>
          <w:color w:val="000000"/>
          <w:sz w:val="22"/>
        </w:rPr>
        <w:t>ç</w:t>
      </w:r>
      <w:r w:rsidR="00904CD9">
        <w:rPr>
          <w:rStyle w:val="Forte"/>
          <w:rFonts w:ascii="Arial" w:hAnsi="Arial" w:cs="Arial"/>
          <w:b w:val="0"/>
          <w:color w:val="000000"/>
          <w:sz w:val="22"/>
        </w:rPr>
        <w:t xml:space="preserve">as de jornal mostram coisas diferentes; parecem tratar de </w:t>
      </w:r>
      <w:proofErr w:type="gramStart"/>
      <w:r w:rsidR="00904CD9">
        <w:rPr>
          <w:rStyle w:val="Forte"/>
          <w:rFonts w:ascii="Arial" w:hAnsi="Arial" w:cs="Arial"/>
          <w:b w:val="0"/>
          <w:color w:val="000000"/>
          <w:sz w:val="22"/>
        </w:rPr>
        <w:t>2</w:t>
      </w:r>
      <w:proofErr w:type="gramEnd"/>
      <w:r w:rsidR="00904CD9">
        <w:rPr>
          <w:rStyle w:val="Forte"/>
          <w:rFonts w:ascii="Arial" w:hAnsi="Arial" w:cs="Arial"/>
          <w:b w:val="0"/>
          <w:color w:val="000000"/>
          <w:sz w:val="22"/>
        </w:rPr>
        <w:t xml:space="preserve"> (duas) profissões: Arquiteto e Decorador. Serão necessários alguns ajustes</w:t>
      </w:r>
      <w:r w:rsidR="00063C2C">
        <w:rPr>
          <w:rStyle w:val="Forte"/>
          <w:rFonts w:ascii="Arial" w:hAnsi="Arial" w:cs="Arial"/>
          <w:b w:val="0"/>
          <w:color w:val="000000"/>
          <w:sz w:val="22"/>
        </w:rPr>
        <w:t xml:space="preserve"> para que o público possa compreender rapidamente o conteúdo. Deu o exemplo do </w:t>
      </w:r>
      <w:proofErr w:type="spellStart"/>
      <w:r w:rsidR="00063C2C" w:rsidRPr="00063C2C">
        <w:rPr>
          <w:rStyle w:val="Forte"/>
          <w:rFonts w:ascii="Arial" w:hAnsi="Arial" w:cs="Arial"/>
          <w:b w:val="0"/>
          <w:i/>
          <w:color w:val="000000"/>
          <w:sz w:val="22"/>
        </w:rPr>
        <w:t>bussdoor</w:t>
      </w:r>
      <w:proofErr w:type="spellEnd"/>
      <w:r w:rsidR="00063C2C">
        <w:rPr>
          <w:rStyle w:val="Forte"/>
          <w:rFonts w:ascii="Arial" w:hAnsi="Arial" w:cs="Arial"/>
          <w:b w:val="0"/>
          <w:color w:val="000000"/>
          <w:sz w:val="22"/>
        </w:rPr>
        <w:t>, em que as pessoas precisavam ler tudo o que estava escrito para entender que se tratava do Conselho de Arquitetura, pois não havia uma imagem que identificasse a categoria.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André </w:t>
      </w:r>
      <w:proofErr w:type="spellStart"/>
      <w:r w:rsidR="00CB7749">
        <w:rPr>
          <w:rStyle w:val="Forte"/>
          <w:rFonts w:ascii="Arial" w:hAnsi="Arial" w:cs="Arial"/>
          <w:b w:val="0"/>
          <w:color w:val="000000"/>
          <w:sz w:val="22"/>
        </w:rPr>
        <w:t>Huyer</w:t>
      </w:r>
      <w:proofErr w:type="spellEnd"/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C93AE8">
        <w:rPr>
          <w:rStyle w:val="Forte"/>
          <w:rFonts w:ascii="Arial" w:hAnsi="Arial" w:cs="Arial"/>
          <w:b w:val="0"/>
          <w:color w:val="000000"/>
          <w:sz w:val="22"/>
        </w:rPr>
        <w:t>disse ter apreciado a campanha e compreendido que ela se voltou para a sociedade, o que talvez não tenha sido entendido pela categoria.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FE05BC">
        <w:rPr>
          <w:rStyle w:val="Forte"/>
          <w:rFonts w:ascii="Arial" w:hAnsi="Arial" w:cs="Arial"/>
          <w:b w:val="0"/>
          <w:color w:val="000000"/>
          <w:sz w:val="22"/>
        </w:rPr>
        <w:t xml:space="preserve">A Jornalista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Alice 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comentou ter recebido </w:t>
      </w:r>
      <w:proofErr w:type="gramStart"/>
      <w:r w:rsidR="00594403">
        <w:rPr>
          <w:rStyle w:val="Forte"/>
          <w:rFonts w:ascii="Arial" w:hAnsi="Arial" w:cs="Arial"/>
          <w:b w:val="0"/>
          <w:color w:val="000000"/>
          <w:sz w:val="22"/>
        </w:rPr>
        <w:t>muitas elogios</w:t>
      </w:r>
      <w:proofErr w:type="gramEnd"/>
      <w:r w:rsidR="0007184B">
        <w:rPr>
          <w:rStyle w:val="Forte"/>
          <w:rFonts w:ascii="Arial" w:hAnsi="Arial" w:cs="Arial"/>
          <w:b w:val="0"/>
          <w:color w:val="000000"/>
          <w:sz w:val="22"/>
        </w:rPr>
        <w:t>,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 sugestões</w:t>
      </w:r>
      <w:r w:rsidR="0007184B">
        <w:rPr>
          <w:rStyle w:val="Forte"/>
          <w:rFonts w:ascii="Arial" w:hAnsi="Arial" w:cs="Arial"/>
          <w:b w:val="0"/>
          <w:color w:val="000000"/>
          <w:sz w:val="22"/>
        </w:rPr>
        <w:t xml:space="preserve"> e críticas</w:t>
      </w:r>
      <w:r w:rsidR="00FE05BC">
        <w:rPr>
          <w:rStyle w:val="Forte"/>
          <w:rFonts w:ascii="Arial" w:hAnsi="Arial" w:cs="Arial"/>
          <w:b w:val="0"/>
          <w:color w:val="000000"/>
          <w:sz w:val="22"/>
        </w:rPr>
        <w:t>,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 po</w:t>
      </w:r>
      <w:r w:rsidR="00FE05BC">
        <w:rPr>
          <w:rStyle w:val="Forte"/>
          <w:rFonts w:ascii="Arial" w:hAnsi="Arial" w:cs="Arial"/>
          <w:b w:val="0"/>
          <w:color w:val="000000"/>
          <w:sz w:val="22"/>
        </w:rPr>
        <w:t>is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 a imagem </w:t>
      </w:r>
      <w:r w:rsidR="0007184B">
        <w:rPr>
          <w:rStyle w:val="Forte"/>
          <w:rFonts w:ascii="Arial" w:hAnsi="Arial" w:cs="Arial"/>
          <w:b w:val="0"/>
          <w:color w:val="000000"/>
          <w:sz w:val="22"/>
        </w:rPr>
        <w:t xml:space="preserve">remetia e </w:t>
      </w:r>
      <w:r w:rsidR="00FE05BC">
        <w:rPr>
          <w:rStyle w:val="Forte"/>
          <w:rFonts w:ascii="Arial" w:hAnsi="Arial" w:cs="Arial"/>
          <w:b w:val="0"/>
          <w:color w:val="000000"/>
          <w:sz w:val="22"/>
        </w:rPr>
        <w:t xml:space="preserve">fazia alusão a 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decoradores de luxo. </w:t>
      </w:r>
      <w:r w:rsidR="00FE05BC">
        <w:rPr>
          <w:rStyle w:val="Forte"/>
          <w:rFonts w:ascii="Arial" w:hAnsi="Arial" w:cs="Arial"/>
          <w:b w:val="0"/>
          <w:color w:val="000000"/>
          <w:sz w:val="22"/>
        </w:rPr>
        <w:t xml:space="preserve">André </w:t>
      </w:r>
      <w:proofErr w:type="spellStart"/>
      <w:r w:rsidR="00FE05BC">
        <w:rPr>
          <w:rStyle w:val="Forte"/>
          <w:rFonts w:ascii="Arial" w:hAnsi="Arial" w:cs="Arial"/>
          <w:b w:val="0"/>
          <w:color w:val="000000"/>
          <w:sz w:val="22"/>
        </w:rPr>
        <w:t>Huyer</w:t>
      </w:r>
      <w:proofErr w:type="spellEnd"/>
      <w:r w:rsidR="00FE05BC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3B4DA4">
        <w:rPr>
          <w:rStyle w:val="Forte"/>
          <w:rFonts w:ascii="Arial" w:hAnsi="Arial" w:cs="Arial"/>
          <w:b w:val="0"/>
          <w:color w:val="000000"/>
          <w:sz w:val="22"/>
        </w:rPr>
        <w:t xml:space="preserve">supõe que a campanha vem cumprindo a função de apresentar a diferença entre as categorias de Arquiteto e Engenheiro.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Patrícia 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explicou que o vídeo foi criado para os Arquitetos e que as peças para jornais e rádios, para a sociedade.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André </w:t>
      </w:r>
      <w:proofErr w:type="spellStart"/>
      <w:r w:rsidR="00CB7749">
        <w:rPr>
          <w:rStyle w:val="Forte"/>
          <w:rFonts w:ascii="Arial" w:hAnsi="Arial" w:cs="Arial"/>
          <w:b w:val="0"/>
          <w:color w:val="000000"/>
          <w:sz w:val="22"/>
        </w:rPr>
        <w:t>Huyer</w:t>
      </w:r>
      <w:proofErr w:type="spellEnd"/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crê que talvez o equívoco tenha sido o fato de que a primeira peça, divulgada justamente no Dia do Arquiteto, </w:t>
      </w:r>
      <w:r w:rsidR="0055037D">
        <w:rPr>
          <w:rStyle w:val="Forte"/>
          <w:rFonts w:ascii="Arial" w:hAnsi="Arial" w:cs="Arial"/>
          <w:b w:val="0"/>
          <w:color w:val="000000"/>
          <w:sz w:val="22"/>
        </w:rPr>
        <w:t>distorceu</w:t>
      </w:r>
      <w:r w:rsidR="00C65C80">
        <w:rPr>
          <w:rStyle w:val="Forte"/>
          <w:rFonts w:ascii="Arial" w:hAnsi="Arial" w:cs="Arial"/>
          <w:b w:val="0"/>
          <w:color w:val="000000"/>
          <w:sz w:val="22"/>
        </w:rPr>
        <w:t xml:space="preserve"> a</w:t>
      </w:r>
      <w:r w:rsidR="0055037D">
        <w:rPr>
          <w:rStyle w:val="Forte"/>
          <w:rFonts w:ascii="Arial" w:hAnsi="Arial" w:cs="Arial"/>
          <w:b w:val="0"/>
          <w:color w:val="000000"/>
          <w:sz w:val="22"/>
        </w:rPr>
        <w:t xml:space="preserve"> imagem da</w:t>
      </w:r>
      <w:r w:rsidR="00C65C80">
        <w:rPr>
          <w:rStyle w:val="Forte"/>
          <w:rFonts w:ascii="Arial" w:hAnsi="Arial" w:cs="Arial"/>
          <w:b w:val="0"/>
          <w:color w:val="000000"/>
          <w:sz w:val="22"/>
        </w:rPr>
        <w:t xml:space="preserve"> Arquitetura</w:t>
      </w:r>
      <w:r w:rsidR="003B4DA4">
        <w:rPr>
          <w:rStyle w:val="Forte"/>
          <w:rFonts w:ascii="Arial" w:hAnsi="Arial" w:cs="Arial"/>
          <w:b w:val="0"/>
          <w:color w:val="000000"/>
          <w:sz w:val="22"/>
        </w:rPr>
        <w:t>,</w:t>
      </w:r>
      <w:r w:rsidR="0055037D">
        <w:rPr>
          <w:rStyle w:val="Forte"/>
          <w:rFonts w:ascii="Arial" w:hAnsi="Arial" w:cs="Arial"/>
          <w:b w:val="0"/>
          <w:color w:val="000000"/>
          <w:sz w:val="22"/>
        </w:rPr>
        <w:t xml:space="preserve"> fazendo com que a maioria dos Arquitetos não se identificasse com a campanha.</w:t>
      </w:r>
      <w:r w:rsidR="00594403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55037D">
        <w:rPr>
          <w:rStyle w:val="Forte"/>
          <w:rFonts w:ascii="Arial" w:hAnsi="Arial" w:cs="Arial"/>
          <w:b w:val="0"/>
          <w:color w:val="000000"/>
          <w:sz w:val="22"/>
        </w:rPr>
        <w:t>Ressaltou a necessidade de unir a visão dos Arquitetos com a da sociedade e sugeriu que a E21 realize uma pesquisa</w:t>
      </w:r>
      <w:r w:rsidR="00CB5F39">
        <w:rPr>
          <w:rStyle w:val="Forte"/>
          <w:rFonts w:ascii="Arial" w:hAnsi="Arial" w:cs="Arial"/>
          <w:b w:val="0"/>
          <w:color w:val="000000"/>
          <w:sz w:val="22"/>
        </w:rPr>
        <w:t xml:space="preserve"> de opinião objetivando avaliar o impacto da campanha junto ao público. </w:t>
      </w:r>
      <w:r w:rsidR="00AC10D6">
        <w:rPr>
          <w:rStyle w:val="Forte"/>
          <w:rFonts w:ascii="Arial" w:hAnsi="Arial" w:cs="Arial"/>
          <w:b w:val="0"/>
          <w:color w:val="000000"/>
          <w:sz w:val="22"/>
        </w:rPr>
        <w:t>Ainda sobre a Campanha, o Presidente Roberto Py mencionou gostar da palavra SONH</w:t>
      </w:r>
      <w:r w:rsidR="003B4DA4">
        <w:rPr>
          <w:rStyle w:val="Forte"/>
          <w:rFonts w:ascii="Arial" w:hAnsi="Arial" w:cs="Arial"/>
          <w:b w:val="0"/>
          <w:color w:val="000000"/>
          <w:sz w:val="22"/>
        </w:rPr>
        <w:t>O</w:t>
      </w:r>
      <w:r w:rsidR="00AC10D6">
        <w:rPr>
          <w:rStyle w:val="Forte"/>
          <w:rFonts w:ascii="Arial" w:hAnsi="Arial" w:cs="Arial"/>
          <w:b w:val="0"/>
          <w:color w:val="000000"/>
          <w:sz w:val="22"/>
        </w:rPr>
        <w:t xml:space="preserve"> (Quem SONHA junto realiza), ao contrário de Paulo Rodrigues, e que ela vem ao encontro do proposto pelos profissionais Arquitetos e Urbanistas</w:t>
      </w:r>
      <w:r w:rsidR="003B4DA4">
        <w:rPr>
          <w:rStyle w:val="Forte"/>
          <w:rFonts w:ascii="Arial" w:hAnsi="Arial" w:cs="Arial"/>
          <w:b w:val="0"/>
          <w:color w:val="000000"/>
          <w:sz w:val="22"/>
        </w:rPr>
        <w:t xml:space="preserve"> em seu dia-a-dia</w:t>
      </w:r>
      <w:r w:rsidR="00AC10D6">
        <w:rPr>
          <w:rStyle w:val="Forte"/>
          <w:rFonts w:ascii="Arial" w:hAnsi="Arial" w:cs="Arial"/>
          <w:b w:val="0"/>
          <w:color w:val="000000"/>
          <w:sz w:val="22"/>
        </w:rPr>
        <w:t xml:space="preserve">. </w:t>
      </w:r>
      <w:r w:rsidR="008C043C">
        <w:rPr>
          <w:rStyle w:val="Forte"/>
          <w:rFonts w:ascii="Arial" w:hAnsi="Arial" w:cs="Arial"/>
          <w:b w:val="0"/>
          <w:color w:val="000000"/>
          <w:sz w:val="22"/>
        </w:rPr>
        <w:t>Aproveitou o ensejo para s</w:t>
      </w:r>
      <w:r w:rsidR="00AC10D6">
        <w:rPr>
          <w:rStyle w:val="Forte"/>
          <w:rFonts w:ascii="Arial" w:hAnsi="Arial" w:cs="Arial"/>
          <w:b w:val="0"/>
          <w:color w:val="000000"/>
          <w:sz w:val="22"/>
        </w:rPr>
        <w:t>olicit</w:t>
      </w:r>
      <w:r w:rsidR="008C043C">
        <w:rPr>
          <w:rStyle w:val="Forte"/>
          <w:rFonts w:ascii="Arial" w:hAnsi="Arial" w:cs="Arial"/>
          <w:b w:val="0"/>
          <w:color w:val="000000"/>
          <w:sz w:val="22"/>
        </w:rPr>
        <w:t>ar</w:t>
      </w:r>
      <w:r w:rsidR="00AC10D6">
        <w:rPr>
          <w:rStyle w:val="Forte"/>
          <w:rFonts w:ascii="Arial" w:hAnsi="Arial" w:cs="Arial"/>
          <w:b w:val="0"/>
          <w:color w:val="000000"/>
          <w:sz w:val="22"/>
        </w:rPr>
        <w:t xml:space="preserve"> que </w:t>
      </w:r>
      <w:r w:rsidR="008C043C">
        <w:rPr>
          <w:rStyle w:val="Forte"/>
          <w:rFonts w:ascii="Arial" w:hAnsi="Arial" w:cs="Arial"/>
          <w:b w:val="0"/>
          <w:color w:val="000000"/>
          <w:sz w:val="22"/>
        </w:rPr>
        <w:t>a E21 compareça na próxima reunião deste Colegiado, a realizar-se em 25 de fevereiro, para apresentar</w:t>
      </w:r>
      <w:r w:rsidR="00EE6D6D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8C043C">
        <w:rPr>
          <w:rStyle w:val="Forte"/>
          <w:rFonts w:ascii="Arial" w:hAnsi="Arial" w:cs="Arial"/>
          <w:b w:val="0"/>
          <w:color w:val="000000"/>
          <w:sz w:val="22"/>
        </w:rPr>
        <w:t xml:space="preserve">o </w:t>
      </w:r>
      <w:proofErr w:type="spellStart"/>
      <w:r w:rsidR="008C043C" w:rsidRPr="008C043C">
        <w:rPr>
          <w:rStyle w:val="Forte"/>
          <w:rFonts w:ascii="Arial" w:hAnsi="Arial" w:cs="Arial"/>
          <w:b w:val="0"/>
          <w:i/>
          <w:color w:val="000000"/>
          <w:sz w:val="22"/>
        </w:rPr>
        <w:t>lay-out</w:t>
      </w:r>
      <w:proofErr w:type="spellEnd"/>
      <w:r w:rsidR="008C043C">
        <w:rPr>
          <w:rStyle w:val="Forte"/>
          <w:rFonts w:ascii="Arial" w:hAnsi="Arial" w:cs="Arial"/>
          <w:b w:val="0"/>
          <w:color w:val="000000"/>
          <w:sz w:val="22"/>
        </w:rPr>
        <w:t xml:space="preserve"> do </w:t>
      </w:r>
      <w:r w:rsidR="008C043C" w:rsidRPr="008C043C">
        <w:rPr>
          <w:rStyle w:val="Forte"/>
          <w:rFonts w:ascii="Arial" w:hAnsi="Arial" w:cs="Arial"/>
          <w:b w:val="0"/>
          <w:i/>
          <w:color w:val="000000"/>
          <w:sz w:val="22"/>
        </w:rPr>
        <w:t>hotsite</w:t>
      </w:r>
      <w:r w:rsidR="008C043C">
        <w:rPr>
          <w:rStyle w:val="Forte"/>
          <w:rFonts w:ascii="Arial" w:hAnsi="Arial" w:cs="Arial"/>
          <w:b w:val="0"/>
          <w:color w:val="000000"/>
          <w:sz w:val="22"/>
        </w:rPr>
        <w:t xml:space="preserve">. </w:t>
      </w:r>
      <w:r w:rsidR="00EE6D6D">
        <w:rPr>
          <w:rStyle w:val="Forte"/>
          <w:rFonts w:ascii="Arial" w:hAnsi="Arial" w:cs="Arial"/>
          <w:b w:val="0"/>
          <w:color w:val="000000"/>
          <w:sz w:val="22"/>
        </w:rPr>
        <w:t xml:space="preserve">Sobre a reunião ocorrida entre </w:t>
      </w:r>
      <w:proofErr w:type="spellStart"/>
      <w:r w:rsidR="00EE6D6D">
        <w:rPr>
          <w:rStyle w:val="Forte"/>
          <w:rFonts w:ascii="Arial" w:hAnsi="Arial" w:cs="Arial"/>
          <w:b w:val="0"/>
          <w:color w:val="000000"/>
          <w:sz w:val="22"/>
        </w:rPr>
        <w:t>Eleone</w:t>
      </w:r>
      <w:proofErr w:type="spellEnd"/>
      <w:r w:rsidR="00EE6D6D">
        <w:rPr>
          <w:rStyle w:val="Forte"/>
          <w:rFonts w:ascii="Arial" w:hAnsi="Arial" w:cs="Arial"/>
          <w:b w:val="0"/>
          <w:color w:val="000000"/>
          <w:sz w:val="22"/>
        </w:rPr>
        <w:t xml:space="preserve"> Prestes e Mariana </w:t>
      </w:r>
      <w:proofErr w:type="spellStart"/>
      <w:r w:rsidR="00EE6D6D">
        <w:rPr>
          <w:rStyle w:val="Forte"/>
          <w:rFonts w:ascii="Arial" w:hAnsi="Arial" w:cs="Arial"/>
          <w:b w:val="0"/>
          <w:color w:val="000000"/>
          <w:sz w:val="22"/>
        </w:rPr>
        <w:t>Graeff</w:t>
      </w:r>
      <w:proofErr w:type="spellEnd"/>
      <w:r w:rsidR="00EE6D6D">
        <w:rPr>
          <w:rStyle w:val="Forte"/>
          <w:rFonts w:ascii="Arial" w:hAnsi="Arial" w:cs="Arial"/>
          <w:b w:val="0"/>
          <w:color w:val="000000"/>
          <w:sz w:val="22"/>
        </w:rPr>
        <w:t xml:space="preserve">, do Grupo RBS, o Presidente Py informou que foi o suficiente para acalmar os ânimos dos profissionais aqui no estado, no entanto, mudaram a negociação com </w:t>
      </w:r>
      <w:r w:rsidR="00DC16BB">
        <w:rPr>
          <w:rStyle w:val="Forte"/>
          <w:rFonts w:ascii="Arial" w:hAnsi="Arial" w:cs="Arial"/>
          <w:b w:val="0"/>
          <w:color w:val="000000"/>
          <w:sz w:val="22"/>
        </w:rPr>
        <w:t>o CAU/SC</w:t>
      </w:r>
      <w:r w:rsidR="00EE6D6D">
        <w:rPr>
          <w:rStyle w:val="Forte"/>
          <w:rFonts w:ascii="Arial" w:hAnsi="Arial" w:cs="Arial"/>
          <w:b w:val="0"/>
          <w:color w:val="000000"/>
          <w:sz w:val="22"/>
        </w:rPr>
        <w:t xml:space="preserve">. Assim sendo, o Vice-Presidente do CAU/SC – Giovani Bonetti </w:t>
      </w:r>
      <w:r w:rsidR="00DD1599">
        <w:rPr>
          <w:rStyle w:val="Forte"/>
          <w:rFonts w:ascii="Arial" w:hAnsi="Arial" w:cs="Arial"/>
          <w:b w:val="0"/>
          <w:color w:val="000000"/>
          <w:sz w:val="22"/>
        </w:rPr>
        <w:t>–</w:t>
      </w:r>
      <w:r w:rsidR="00EE6D6D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DD1599">
        <w:rPr>
          <w:rStyle w:val="Forte"/>
          <w:rFonts w:ascii="Arial" w:hAnsi="Arial" w:cs="Arial"/>
          <w:b w:val="0"/>
          <w:color w:val="000000"/>
          <w:sz w:val="22"/>
        </w:rPr>
        <w:t>de</w:t>
      </w:r>
      <w:r w:rsidR="00DC16BB">
        <w:rPr>
          <w:rStyle w:val="Forte"/>
          <w:rFonts w:ascii="Arial" w:hAnsi="Arial" w:cs="Arial"/>
          <w:b w:val="0"/>
          <w:color w:val="000000"/>
          <w:sz w:val="22"/>
        </w:rPr>
        <w:t>monstrou interesse em</w:t>
      </w:r>
      <w:r w:rsidR="00DD1599">
        <w:rPr>
          <w:rStyle w:val="Forte"/>
          <w:rFonts w:ascii="Arial" w:hAnsi="Arial" w:cs="Arial"/>
          <w:b w:val="0"/>
          <w:color w:val="000000"/>
          <w:sz w:val="22"/>
        </w:rPr>
        <w:t xml:space="preserve"> vir a Porto Alegre no dia 04 de março para se reunir e tratar do assunto, ocasião em que os participantes do CP-CAU serão convidados em caráter extraordinário. Afirmou que </w:t>
      </w:r>
      <w:proofErr w:type="gramStart"/>
      <w:r w:rsidR="00DD1599">
        <w:rPr>
          <w:rStyle w:val="Forte"/>
          <w:rFonts w:ascii="Arial" w:hAnsi="Arial" w:cs="Arial"/>
          <w:b w:val="0"/>
          <w:color w:val="000000"/>
          <w:sz w:val="22"/>
        </w:rPr>
        <w:t>a</w:t>
      </w:r>
      <w:proofErr w:type="gramEnd"/>
      <w:r w:rsidR="00DD1599">
        <w:rPr>
          <w:rStyle w:val="Forte"/>
          <w:rFonts w:ascii="Arial" w:hAnsi="Arial" w:cs="Arial"/>
          <w:b w:val="0"/>
          <w:color w:val="000000"/>
          <w:sz w:val="22"/>
        </w:rPr>
        <w:t xml:space="preserve"> Zero Hora continua divulgando os serviços intermediários entre os Clientes e os Arquitetos, por isso a necessidade de realizar uma ação nacional para evitar outros casos como os ocorridos nos estados do Rio Grande do Sul e de Santa Catarina, que </w:t>
      </w:r>
      <w:r w:rsidR="00DD1599">
        <w:rPr>
          <w:rStyle w:val="Forte"/>
          <w:rFonts w:ascii="Arial" w:hAnsi="Arial" w:cs="Arial"/>
          <w:b w:val="0"/>
          <w:color w:val="000000"/>
          <w:sz w:val="22"/>
        </w:rPr>
        <w:lastRenderedPageBreak/>
        <w:t>obtiveram respostas / decisões bem diferentes.</w:t>
      </w:r>
      <w:r w:rsidR="004E457F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Silvia </w:t>
      </w:r>
      <w:r w:rsidR="00DD1599">
        <w:rPr>
          <w:rStyle w:val="Forte"/>
          <w:rFonts w:ascii="Arial" w:hAnsi="Arial" w:cs="Arial"/>
          <w:b w:val="0"/>
          <w:color w:val="000000"/>
          <w:sz w:val="22"/>
        </w:rPr>
        <w:t>Barakat comentou que, em reunião da Comissão de Exercício Profissional, foi decidido que enviariam uma comunicação para o CAU/SC sobre o posicionamento do CAU/RS.</w:t>
      </w:r>
      <w:r w:rsidR="004E457F">
        <w:rPr>
          <w:rStyle w:val="Forte"/>
          <w:rFonts w:ascii="Arial" w:hAnsi="Arial" w:cs="Arial"/>
          <w:b w:val="0"/>
          <w:color w:val="000000"/>
          <w:sz w:val="22"/>
        </w:rPr>
        <w:t xml:space="preserve"> A fim de formalizar um ofício </w:t>
      </w:r>
      <w:r w:rsidR="00DC16BB">
        <w:rPr>
          <w:rStyle w:val="Forte"/>
          <w:rFonts w:ascii="Arial" w:hAnsi="Arial" w:cs="Arial"/>
          <w:b w:val="0"/>
          <w:color w:val="000000"/>
          <w:sz w:val="22"/>
        </w:rPr>
        <w:t xml:space="preserve">para </w:t>
      </w:r>
      <w:r w:rsidR="004E457F">
        <w:rPr>
          <w:rStyle w:val="Forte"/>
          <w:rFonts w:ascii="Arial" w:hAnsi="Arial" w:cs="Arial"/>
          <w:b w:val="0"/>
          <w:color w:val="000000"/>
          <w:sz w:val="22"/>
        </w:rPr>
        <w:t>o CAU/BR, o Presidente Roberto Py solicitou que cada Entidade envie para o CAU/RS, logo após a semana do Carnaval, um texto com aproximadamente 10 ou 15 linhas sobre o assunto.</w:t>
      </w:r>
      <w:r w:rsidR="009553DB">
        <w:rPr>
          <w:rStyle w:val="Forte"/>
          <w:rFonts w:ascii="Arial" w:hAnsi="Arial" w:cs="Arial"/>
          <w:b w:val="0"/>
          <w:color w:val="000000"/>
          <w:sz w:val="22"/>
        </w:rPr>
        <w:t xml:space="preserve"> </w:t>
      </w:r>
      <w:bookmarkStart w:id="0" w:name="_GoBack"/>
      <w:bookmarkEnd w:id="0"/>
      <w:r w:rsidR="009119D1">
        <w:rPr>
          <w:rStyle w:val="Forte"/>
          <w:rFonts w:ascii="Arial" w:hAnsi="Arial" w:cs="Arial"/>
          <w:b w:val="0"/>
          <w:color w:val="000000"/>
          <w:sz w:val="22"/>
        </w:rPr>
        <w:t xml:space="preserve">A respeito da publicação de um livro </w:t>
      </w:r>
      <w:r w:rsidR="00D8228F">
        <w:rPr>
          <w:rStyle w:val="Forte"/>
          <w:rFonts w:ascii="Arial" w:hAnsi="Arial" w:cs="Arial"/>
          <w:b w:val="0"/>
          <w:color w:val="000000"/>
          <w:sz w:val="22"/>
        </w:rPr>
        <w:t xml:space="preserve">pelo CAU/RS,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Tiago </w:t>
      </w:r>
      <w:r w:rsidR="00D8228F" w:rsidRPr="002B19FE">
        <w:rPr>
          <w:rFonts w:ascii="Arial" w:hAnsi="Arial" w:cs="Arial"/>
          <w:sz w:val="22"/>
          <w:szCs w:val="22"/>
          <w:shd w:val="clear" w:color="auto" w:fill="FFFFFF"/>
        </w:rPr>
        <w:t>Holzmann</w:t>
      </w:r>
      <w:r w:rsidR="00D8228F">
        <w:rPr>
          <w:rFonts w:ascii="Arial" w:hAnsi="Arial" w:cs="Arial"/>
          <w:sz w:val="22"/>
          <w:szCs w:val="22"/>
          <w:shd w:val="clear" w:color="auto" w:fill="FFFFFF"/>
        </w:rPr>
        <w:t xml:space="preserve"> sugeriu que seja, primeiramente, realizado um edital e então incluído o livro do Arq. Ivan </w:t>
      </w:r>
      <w:r w:rsidR="00D8228F" w:rsidRPr="00F80D71">
        <w:rPr>
          <w:rFonts w:ascii="Arial" w:hAnsi="Arial" w:cs="Arial"/>
          <w:sz w:val="21"/>
          <w:szCs w:val="21"/>
        </w:rPr>
        <w:t>G. B. Mizoguchi</w:t>
      </w:r>
      <w:r w:rsidR="00D8228F">
        <w:rPr>
          <w:rFonts w:ascii="Arial" w:hAnsi="Arial" w:cs="Arial"/>
          <w:sz w:val="21"/>
          <w:szCs w:val="21"/>
        </w:rPr>
        <w:t xml:space="preserve"> entre as opções a serem estudadas. O Presidente Py pensa que não seria uma boa ideia lançar um edital para a publicação de livros, tendo em vista que </w:t>
      </w:r>
      <w:r w:rsidR="00700410">
        <w:rPr>
          <w:rFonts w:ascii="Arial" w:hAnsi="Arial" w:cs="Arial"/>
          <w:sz w:val="21"/>
          <w:szCs w:val="21"/>
        </w:rPr>
        <w:t xml:space="preserve">os mesmos </w:t>
      </w:r>
      <w:r w:rsidR="00D8228F">
        <w:rPr>
          <w:rFonts w:ascii="Arial" w:hAnsi="Arial" w:cs="Arial"/>
          <w:sz w:val="21"/>
          <w:szCs w:val="21"/>
        </w:rPr>
        <w:t xml:space="preserve">poderiam não vir ao encontro dos interesses do CAU/RS.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Paulo </w:t>
      </w:r>
      <w:r w:rsidR="00D8228F">
        <w:rPr>
          <w:rStyle w:val="Forte"/>
          <w:rFonts w:ascii="Arial" w:hAnsi="Arial" w:cs="Arial"/>
          <w:b w:val="0"/>
          <w:color w:val="000000"/>
          <w:sz w:val="22"/>
        </w:rPr>
        <w:t xml:space="preserve">Rodrigues citou a importância de uma ação cultural como a publicação de um livro e o quanto seria bem-vinda. Todos concordaram quanto ao cuidado para não se abrir </w:t>
      </w:r>
      <w:r w:rsidR="00700410">
        <w:rPr>
          <w:rStyle w:val="Forte"/>
          <w:rFonts w:ascii="Arial" w:hAnsi="Arial" w:cs="Arial"/>
          <w:b w:val="0"/>
          <w:color w:val="000000"/>
          <w:sz w:val="22"/>
        </w:rPr>
        <w:t xml:space="preserve">determinados </w:t>
      </w:r>
      <w:r w:rsidR="00D8228F">
        <w:rPr>
          <w:rStyle w:val="Forte"/>
          <w:rFonts w:ascii="Arial" w:hAnsi="Arial" w:cs="Arial"/>
          <w:b w:val="0"/>
          <w:color w:val="000000"/>
          <w:sz w:val="22"/>
        </w:rPr>
        <w:t xml:space="preserve">precedentes. Roberto Py então sugeriu que fosse elaborada uma minuta de edital específico para publicações. Para André </w:t>
      </w:r>
      <w:proofErr w:type="spellStart"/>
      <w:r w:rsidR="00D8228F">
        <w:rPr>
          <w:rStyle w:val="Forte"/>
          <w:rFonts w:ascii="Arial" w:hAnsi="Arial" w:cs="Arial"/>
          <w:b w:val="0"/>
          <w:color w:val="000000"/>
          <w:sz w:val="22"/>
        </w:rPr>
        <w:t>Huyer</w:t>
      </w:r>
      <w:proofErr w:type="spellEnd"/>
      <w:r w:rsidR="00D8228F">
        <w:rPr>
          <w:rStyle w:val="Forte"/>
          <w:rFonts w:ascii="Arial" w:hAnsi="Arial" w:cs="Arial"/>
          <w:b w:val="0"/>
          <w:color w:val="000000"/>
          <w:sz w:val="22"/>
        </w:rPr>
        <w:t xml:space="preserve"> parece fundamental a divulgação prévia do que se tenciona fazer entre os registrados. </w:t>
      </w:r>
      <w:r w:rsidR="004705A8">
        <w:rPr>
          <w:rStyle w:val="Forte"/>
          <w:rFonts w:ascii="Arial" w:hAnsi="Arial" w:cs="Arial"/>
          <w:b w:val="0"/>
          <w:color w:val="000000"/>
          <w:sz w:val="22"/>
        </w:rPr>
        <w:t xml:space="preserve">Tiago </w:t>
      </w:r>
      <w:r w:rsidR="004705A8" w:rsidRPr="002B19FE">
        <w:rPr>
          <w:rFonts w:ascii="Arial" w:hAnsi="Arial" w:cs="Arial"/>
          <w:sz w:val="22"/>
          <w:szCs w:val="22"/>
          <w:shd w:val="clear" w:color="auto" w:fill="FFFFFF"/>
        </w:rPr>
        <w:t>Holzmann</w:t>
      </w:r>
      <w:r w:rsidR="004705A8">
        <w:rPr>
          <w:rFonts w:ascii="Arial" w:hAnsi="Arial" w:cs="Arial"/>
          <w:sz w:val="22"/>
          <w:szCs w:val="22"/>
          <w:shd w:val="clear" w:color="auto" w:fill="FFFFFF"/>
        </w:rPr>
        <w:t xml:space="preserve"> gostaria de saber sobre o andamento do </w:t>
      </w:r>
      <w:r w:rsidR="004705A8">
        <w:rPr>
          <w:rStyle w:val="Forte"/>
          <w:rFonts w:ascii="Arial" w:hAnsi="Arial" w:cs="Arial"/>
          <w:b w:val="0"/>
          <w:color w:val="000000"/>
          <w:sz w:val="22"/>
        </w:rPr>
        <w:t xml:space="preserve">concurso público para a elaboração do projeto para a loja adquirida recentemente por este Conselho. O Presidente Roberto Py comentou que o referido concurso serviria como um incentivo </w:t>
      </w:r>
      <w:r w:rsidR="00700410">
        <w:rPr>
          <w:rStyle w:val="Forte"/>
          <w:rFonts w:ascii="Arial" w:hAnsi="Arial" w:cs="Arial"/>
          <w:b w:val="0"/>
          <w:color w:val="000000"/>
          <w:sz w:val="22"/>
        </w:rPr>
        <w:t xml:space="preserve">e um exemplo </w:t>
      </w:r>
      <w:r w:rsidR="004705A8">
        <w:rPr>
          <w:rStyle w:val="Forte"/>
          <w:rFonts w:ascii="Arial" w:hAnsi="Arial" w:cs="Arial"/>
          <w:b w:val="0"/>
          <w:color w:val="000000"/>
          <w:sz w:val="22"/>
        </w:rPr>
        <w:t xml:space="preserve">para os administradores públicos, podendo </w:t>
      </w:r>
      <w:r w:rsidR="00700410">
        <w:rPr>
          <w:rStyle w:val="Forte"/>
          <w:rFonts w:ascii="Arial" w:hAnsi="Arial" w:cs="Arial"/>
          <w:b w:val="0"/>
          <w:color w:val="000000"/>
          <w:sz w:val="22"/>
        </w:rPr>
        <w:t>ser</w:t>
      </w:r>
      <w:r w:rsidR="004705A8">
        <w:rPr>
          <w:rStyle w:val="Forte"/>
          <w:rFonts w:ascii="Arial" w:hAnsi="Arial" w:cs="Arial"/>
          <w:b w:val="0"/>
          <w:color w:val="000000"/>
          <w:sz w:val="22"/>
        </w:rPr>
        <w:t xml:space="preserve"> inclusive compar</w:t>
      </w:r>
      <w:r w:rsidR="00700410">
        <w:rPr>
          <w:rStyle w:val="Forte"/>
          <w:rFonts w:ascii="Arial" w:hAnsi="Arial" w:cs="Arial"/>
          <w:b w:val="0"/>
          <w:color w:val="000000"/>
          <w:sz w:val="22"/>
        </w:rPr>
        <w:t>ado</w:t>
      </w:r>
      <w:r w:rsidR="004705A8">
        <w:rPr>
          <w:rStyle w:val="Forte"/>
          <w:rFonts w:ascii="Arial" w:hAnsi="Arial" w:cs="Arial"/>
          <w:b w:val="0"/>
          <w:color w:val="000000"/>
          <w:sz w:val="22"/>
        </w:rPr>
        <w:t xml:space="preserve"> a uma licitação, que tarda um tempo bem maior. </w:t>
      </w:r>
      <w:r w:rsidR="00FC69B8">
        <w:rPr>
          <w:rStyle w:val="Forte"/>
          <w:rFonts w:ascii="Arial" w:hAnsi="Arial" w:cs="Arial"/>
          <w:b w:val="0"/>
          <w:color w:val="000000"/>
          <w:sz w:val="22"/>
        </w:rPr>
        <w:t>E que seria interessante registrar o histórico</w:t>
      </w:r>
      <w:r w:rsidR="009462DE">
        <w:rPr>
          <w:rStyle w:val="Forte"/>
          <w:rFonts w:ascii="Arial" w:hAnsi="Arial" w:cs="Arial"/>
          <w:b w:val="0"/>
          <w:color w:val="000000"/>
          <w:sz w:val="22"/>
        </w:rPr>
        <w:t xml:space="preserve"> de todas as etapas para comprovar a eficácia do concurso em </w:t>
      </w:r>
      <w:r w:rsidR="00700410">
        <w:rPr>
          <w:rStyle w:val="Forte"/>
          <w:rFonts w:ascii="Arial" w:hAnsi="Arial" w:cs="Arial"/>
          <w:b w:val="0"/>
          <w:color w:val="000000"/>
          <w:sz w:val="22"/>
        </w:rPr>
        <w:t>detrimento de uma</w:t>
      </w:r>
      <w:r w:rsidR="009462DE">
        <w:rPr>
          <w:rStyle w:val="Forte"/>
          <w:rFonts w:ascii="Arial" w:hAnsi="Arial" w:cs="Arial"/>
          <w:b w:val="0"/>
          <w:color w:val="000000"/>
          <w:sz w:val="22"/>
        </w:rPr>
        <w:t xml:space="preserve"> licitação. Solicitou a validação do tema pelas Entidades presentes.</w:t>
      </w:r>
      <w:r w:rsidR="00FE0693">
        <w:rPr>
          <w:rStyle w:val="Forte"/>
          <w:rFonts w:ascii="Arial" w:hAnsi="Arial" w:cs="Arial"/>
          <w:b w:val="0"/>
          <w:color w:val="000000"/>
          <w:sz w:val="22"/>
        </w:rPr>
        <w:t xml:space="preserve"> Tiago </w:t>
      </w:r>
      <w:r w:rsidR="00FE0693" w:rsidRPr="002B19FE">
        <w:rPr>
          <w:rFonts w:ascii="Arial" w:hAnsi="Arial" w:cs="Arial"/>
          <w:sz w:val="22"/>
          <w:szCs w:val="22"/>
          <w:shd w:val="clear" w:color="auto" w:fill="FFFFFF"/>
        </w:rPr>
        <w:t>Holzmann</w:t>
      </w:r>
      <w:r w:rsidR="00FE0693">
        <w:rPr>
          <w:rFonts w:ascii="Arial" w:hAnsi="Arial" w:cs="Arial"/>
          <w:sz w:val="22"/>
          <w:szCs w:val="22"/>
          <w:shd w:val="clear" w:color="auto" w:fill="FFFFFF"/>
        </w:rPr>
        <w:t xml:space="preserve"> falou sobre a relativa facilidade de se realizar um concurso, porém sugeriu que o mesmo deva ser </w:t>
      </w:r>
      <w:r w:rsidR="00700410">
        <w:rPr>
          <w:rFonts w:ascii="Arial" w:hAnsi="Arial" w:cs="Arial"/>
          <w:sz w:val="22"/>
          <w:szCs w:val="22"/>
          <w:shd w:val="clear" w:color="auto" w:fill="FFFFFF"/>
        </w:rPr>
        <w:t xml:space="preserve">realizado em âmbito </w:t>
      </w:r>
      <w:r w:rsidR="00FE0693">
        <w:rPr>
          <w:rFonts w:ascii="Arial" w:hAnsi="Arial" w:cs="Arial"/>
          <w:sz w:val="22"/>
          <w:szCs w:val="22"/>
          <w:shd w:val="clear" w:color="auto" w:fill="FFFFFF"/>
        </w:rPr>
        <w:t xml:space="preserve">nacional, exigindo-se que a Empresa ou Escritório selecionado tenha ao menos um profissional residente na região metropolitana de Porto Alegre, e que o mesmo deverá contemplar apenas a elaboração do projeto, realizando a execução através de uma licitação. Assim sendo, o Presidente </w:t>
      </w:r>
      <w:r w:rsidR="00CB7749">
        <w:rPr>
          <w:rStyle w:val="Forte"/>
          <w:rFonts w:ascii="Arial" w:hAnsi="Arial" w:cs="Arial"/>
          <w:b w:val="0"/>
          <w:color w:val="000000"/>
          <w:sz w:val="22"/>
        </w:rPr>
        <w:t xml:space="preserve">Py </w:t>
      </w:r>
      <w:r w:rsidR="00FE0693">
        <w:rPr>
          <w:rStyle w:val="Forte"/>
          <w:rFonts w:ascii="Arial" w:hAnsi="Arial" w:cs="Arial"/>
          <w:b w:val="0"/>
          <w:color w:val="000000"/>
          <w:sz w:val="22"/>
        </w:rPr>
        <w:t>solicitou ao Tiago Holzmann uma proposta para a elaboração do edital para o concurso.</w:t>
      </w:r>
    </w:p>
    <w:p w:rsidR="008360D2" w:rsidRPr="004F7A21" w:rsidRDefault="00AD7CD0" w:rsidP="0023296F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4F7A21">
        <w:rPr>
          <w:rFonts w:ascii="Arial" w:hAnsi="Arial" w:cs="Arial"/>
        </w:rPr>
        <w:t xml:space="preserve">Porto Alegre, </w:t>
      </w:r>
      <w:r w:rsidR="00BA5A97">
        <w:rPr>
          <w:rFonts w:ascii="Arial" w:hAnsi="Arial" w:cs="Arial"/>
        </w:rPr>
        <w:t>11</w:t>
      </w:r>
      <w:r w:rsidRPr="004F7A21">
        <w:rPr>
          <w:rFonts w:ascii="Arial" w:hAnsi="Arial" w:cs="Arial"/>
        </w:rPr>
        <w:t xml:space="preserve"> de </w:t>
      </w:r>
      <w:r w:rsidR="00BA5A97">
        <w:rPr>
          <w:rFonts w:ascii="Arial" w:hAnsi="Arial" w:cs="Arial"/>
        </w:rPr>
        <w:t>fever</w:t>
      </w:r>
      <w:r w:rsidR="001D5027">
        <w:rPr>
          <w:rFonts w:ascii="Arial" w:hAnsi="Arial" w:cs="Arial"/>
        </w:rPr>
        <w:t>ei</w:t>
      </w:r>
      <w:r w:rsidR="00C95646" w:rsidRPr="004F7A21">
        <w:rPr>
          <w:rFonts w:ascii="Arial" w:hAnsi="Arial" w:cs="Arial"/>
        </w:rPr>
        <w:t xml:space="preserve">ro </w:t>
      </w:r>
      <w:r w:rsidRPr="004F7A21">
        <w:rPr>
          <w:rFonts w:ascii="Arial" w:hAnsi="Arial" w:cs="Arial"/>
        </w:rPr>
        <w:t>de 201</w:t>
      </w:r>
      <w:r w:rsidR="001D5027">
        <w:rPr>
          <w:rFonts w:ascii="Arial" w:hAnsi="Arial" w:cs="Arial"/>
        </w:rPr>
        <w:t>5</w:t>
      </w:r>
      <w:r w:rsidRPr="004F7A21">
        <w:rPr>
          <w:rFonts w:ascii="Arial" w:hAnsi="Arial" w:cs="Arial"/>
        </w:rPr>
        <w:t>.</w:t>
      </w:r>
    </w:p>
    <w:p w:rsidR="0017518D" w:rsidRPr="004F7A21" w:rsidRDefault="0017518D" w:rsidP="0023296F">
      <w:pPr>
        <w:spacing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Default="0017518D" w:rsidP="00F83D16">
      <w:pPr>
        <w:spacing w:after="120"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47F70" w:rsidRPr="00BB6553" w:rsidRDefault="00C47F70" w:rsidP="00C47F70">
      <w:pPr>
        <w:jc w:val="center"/>
        <w:rPr>
          <w:rFonts w:ascii="Arial" w:hAnsi="Arial" w:cs="Arial"/>
          <w:b/>
          <w:sz w:val="22"/>
          <w:szCs w:val="22"/>
        </w:rPr>
      </w:pPr>
      <w:r w:rsidRPr="00BB6553">
        <w:rPr>
          <w:rFonts w:ascii="Arial" w:hAnsi="Arial" w:cs="Arial"/>
          <w:b/>
          <w:sz w:val="22"/>
          <w:szCs w:val="22"/>
          <w:shd w:val="clear" w:color="auto" w:fill="FFFFFF"/>
        </w:rPr>
        <w:t>Tiago Holzmann da Silva</w:t>
      </w:r>
      <w:r w:rsidRPr="00BB6553">
        <w:rPr>
          <w:rFonts w:ascii="Arial" w:hAnsi="Arial" w:cs="Arial"/>
          <w:b/>
          <w:sz w:val="22"/>
          <w:szCs w:val="22"/>
        </w:rPr>
        <w:t xml:space="preserve"> </w:t>
      </w:r>
    </w:p>
    <w:p w:rsidR="00E90862" w:rsidRPr="0087389C" w:rsidRDefault="00C47F70" w:rsidP="00C47F70">
      <w:pPr>
        <w:jc w:val="center"/>
        <w:rPr>
          <w:rFonts w:ascii="Arial" w:hAnsi="Arial" w:cs="Arial"/>
          <w:sz w:val="22"/>
          <w:szCs w:val="22"/>
        </w:rPr>
      </w:pPr>
      <w:r w:rsidRPr="004F7A21">
        <w:rPr>
          <w:rFonts w:ascii="Arial" w:hAnsi="Arial" w:cs="Arial"/>
          <w:sz w:val="22"/>
          <w:szCs w:val="22"/>
        </w:rPr>
        <w:t xml:space="preserve">Presidente do </w:t>
      </w:r>
      <w:r w:rsidRPr="002B19FE">
        <w:rPr>
          <w:rFonts w:ascii="Arial" w:eastAsia="Arial" w:hAnsi="Arial" w:cs="Arial"/>
          <w:sz w:val="22"/>
          <w:szCs w:val="22"/>
        </w:rPr>
        <w:t>IAB/RS</w:t>
      </w:r>
    </w:p>
    <w:sectPr w:rsidR="00E90862" w:rsidRPr="0087389C" w:rsidSect="0046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EF" w:rsidRDefault="006737EF">
      <w:r>
        <w:separator/>
      </w:r>
    </w:p>
  </w:endnote>
  <w:endnote w:type="continuationSeparator" w:id="0">
    <w:p w:rsidR="006737EF" w:rsidRDefault="0067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5950FA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77B4A" w:rsidRPr="005274E5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877B4A" w:rsidRPr="001F028B" w:rsidRDefault="00877B4A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877B4A" w:rsidRDefault="00877B4A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EF" w:rsidRDefault="006737EF">
      <w:r>
        <w:separator/>
      </w:r>
    </w:p>
  </w:footnote>
  <w:footnote w:type="continuationSeparator" w:id="0">
    <w:p w:rsidR="006737EF" w:rsidRDefault="0067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5335"/>
    <w:multiLevelType w:val="hybridMultilevel"/>
    <w:tmpl w:val="EE688D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E73CA"/>
    <w:multiLevelType w:val="hybridMultilevel"/>
    <w:tmpl w:val="C96A8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3"/>
  </w:num>
  <w:num w:numId="11">
    <w:abstractNumId w:val="21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9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20"/>
  </w:num>
  <w:num w:numId="22">
    <w:abstractNumId w:val="15"/>
  </w:num>
  <w:num w:numId="23">
    <w:abstractNumId w:val="0"/>
  </w:num>
  <w:num w:numId="24">
    <w:abstractNumId w:val="9"/>
  </w:num>
  <w:num w:numId="25">
    <w:abstractNumId w:val="24"/>
  </w:num>
  <w:num w:numId="26">
    <w:abstractNumId w:val="4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06819"/>
    <w:rsid w:val="0001057E"/>
    <w:rsid w:val="00011954"/>
    <w:rsid w:val="00012031"/>
    <w:rsid w:val="00013CCA"/>
    <w:rsid w:val="00014D46"/>
    <w:rsid w:val="00017191"/>
    <w:rsid w:val="000233BF"/>
    <w:rsid w:val="00027899"/>
    <w:rsid w:val="000338FF"/>
    <w:rsid w:val="00033F32"/>
    <w:rsid w:val="000353DA"/>
    <w:rsid w:val="00045D30"/>
    <w:rsid w:val="00050217"/>
    <w:rsid w:val="000509E7"/>
    <w:rsid w:val="00056D6A"/>
    <w:rsid w:val="00057F51"/>
    <w:rsid w:val="00060A7E"/>
    <w:rsid w:val="0006177E"/>
    <w:rsid w:val="00061CC9"/>
    <w:rsid w:val="00061F13"/>
    <w:rsid w:val="00063C2C"/>
    <w:rsid w:val="000644A7"/>
    <w:rsid w:val="00064C1B"/>
    <w:rsid w:val="0006565F"/>
    <w:rsid w:val="00065FD6"/>
    <w:rsid w:val="00067812"/>
    <w:rsid w:val="0007067F"/>
    <w:rsid w:val="0007184B"/>
    <w:rsid w:val="000751B3"/>
    <w:rsid w:val="000767AF"/>
    <w:rsid w:val="00084C1A"/>
    <w:rsid w:val="00086364"/>
    <w:rsid w:val="00086A0A"/>
    <w:rsid w:val="00086AAD"/>
    <w:rsid w:val="0008756F"/>
    <w:rsid w:val="00093640"/>
    <w:rsid w:val="00093A19"/>
    <w:rsid w:val="00094606"/>
    <w:rsid w:val="00095D0E"/>
    <w:rsid w:val="000A2B93"/>
    <w:rsid w:val="000B20FC"/>
    <w:rsid w:val="000B35B9"/>
    <w:rsid w:val="000B4FAE"/>
    <w:rsid w:val="000B632C"/>
    <w:rsid w:val="000B724C"/>
    <w:rsid w:val="000C10D8"/>
    <w:rsid w:val="000C15AC"/>
    <w:rsid w:val="000C48CA"/>
    <w:rsid w:val="000C52CA"/>
    <w:rsid w:val="000C5410"/>
    <w:rsid w:val="000C652F"/>
    <w:rsid w:val="000C73B0"/>
    <w:rsid w:val="000D2D0C"/>
    <w:rsid w:val="000D3954"/>
    <w:rsid w:val="000D399A"/>
    <w:rsid w:val="000E392F"/>
    <w:rsid w:val="000E7A44"/>
    <w:rsid w:val="000F27B3"/>
    <w:rsid w:val="000F4A7C"/>
    <w:rsid w:val="00100A36"/>
    <w:rsid w:val="00101419"/>
    <w:rsid w:val="00102876"/>
    <w:rsid w:val="00107180"/>
    <w:rsid w:val="001071E5"/>
    <w:rsid w:val="001121B3"/>
    <w:rsid w:val="001128E4"/>
    <w:rsid w:val="001148C2"/>
    <w:rsid w:val="0011604E"/>
    <w:rsid w:val="001203E5"/>
    <w:rsid w:val="0012136B"/>
    <w:rsid w:val="001233D5"/>
    <w:rsid w:val="00125427"/>
    <w:rsid w:val="001261E0"/>
    <w:rsid w:val="001366C7"/>
    <w:rsid w:val="00136A3F"/>
    <w:rsid w:val="00141C52"/>
    <w:rsid w:val="0014237C"/>
    <w:rsid w:val="0014366F"/>
    <w:rsid w:val="0014367E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63FE6"/>
    <w:rsid w:val="00165533"/>
    <w:rsid w:val="00166DA6"/>
    <w:rsid w:val="00170A37"/>
    <w:rsid w:val="0017518D"/>
    <w:rsid w:val="0017605C"/>
    <w:rsid w:val="00182018"/>
    <w:rsid w:val="00183FEB"/>
    <w:rsid w:val="00184466"/>
    <w:rsid w:val="00186144"/>
    <w:rsid w:val="0019582E"/>
    <w:rsid w:val="001A0E3B"/>
    <w:rsid w:val="001A3056"/>
    <w:rsid w:val="001A521F"/>
    <w:rsid w:val="001A5DFD"/>
    <w:rsid w:val="001A617F"/>
    <w:rsid w:val="001A7DFA"/>
    <w:rsid w:val="001B0716"/>
    <w:rsid w:val="001B35B7"/>
    <w:rsid w:val="001B37D5"/>
    <w:rsid w:val="001B4A67"/>
    <w:rsid w:val="001B4A9D"/>
    <w:rsid w:val="001B5132"/>
    <w:rsid w:val="001B579C"/>
    <w:rsid w:val="001B6C3D"/>
    <w:rsid w:val="001C06F3"/>
    <w:rsid w:val="001C2033"/>
    <w:rsid w:val="001C4211"/>
    <w:rsid w:val="001C4CB7"/>
    <w:rsid w:val="001C4FCB"/>
    <w:rsid w:val="001D192D"/>
    <w:rsid w:val="001D3755"/>
    <w:rsid w:val="001D4CA4"/>
    <w:rsid w:val="001D5027"/>
    <w:rsid w:val="001D5AD8"/>
    <w:rsid w:val="001E1674"/>
    <w:rsid w:val="001E665B"/>
    <w:rsid w:val="001F068C"/>
    <w:rsid w:val="001F2D63"/>
    <w:rsid w:val="001F607C"/>
    <w:rsid w:val="001F721E"/>
    <w:rsid w:val="00200B61"/>
    <w:rsid w:val="00206427"/>
    <w:rsid w:val="00207E60"/>
    <w:rsid w:val="0021190B"/>
    <w:rsid w:val="00212048"/>
    <w:rsid w:val="00212B46"/>
    <w:rsid w:val="002146F4"/>
    <w:rsid w:val="00216C08"/>
    <w:rsid w:val="00216FE0"/>
    <w:rsid w:val="00217210"/>
    <w:rsid w:val="00225E65"/>
    <w:rsid w:val="00231C92"/>
    <w:rsid w:val="002328FA"/>
    <w:rsid w:val="0023296F"/>
    <w:rsid w:val="00233DB2"/>
    <w:rsid w:val="00237036"/>
    <w:rsid w:val="002375A4"/>
    <w:rsid w:val="0024312A"/>
    <w:rsid w:val="00250E22"/>
    <w:rsid w:val="002534B9"/>
    <w:rsid w:val="002536A3"/>
    <w:rsid w:val="00253BB3"/>
    <w:rsid w:val="002544F0"/>
    <w:rsid w:val="002571CB"/>
    <w:rsid w:val="0026472B"/>
    <w:rsid w:val="00266665"/>
    <w:rsid w:val="00266EBC"/>
    <w:rsid w:val="00266F24"/>
    <w:rsid w:val="00271D64"/>
    <w:rsid w:val="0027558C"/>
    <w:rsid w:val="002759DC"/>
    <w:rsid w:val="00277397"/>
    <w:rsid w:val="0028023C"/>
    <w:rsid w:val="00285FB3"/>
    <w:rsid w:val="00286C14"/>
    <w:rsid w:val="00287EED"/>
    <w:rsid w:val="00290404"/>
    <w:rsid w:val="0029053F"/>
    <w:rsid w:val="002916EA"/>
    <w:rsid w:val="00291EAE"/>
    <w:rsid w:val="00292046"/>
    <w:rsid w:val="002A161F"/>
    <w:rsid w:val="002A249D"/>
    <w:rsid w:val="002A47A7"/>
    <w:rsid w:val="002A60F6"/>
    <w:rsid w:val="002B19FE"/>
    <w:rsid w:val="002B2533"/>
    <w:rsid w:val="002B3B78"/>
    <w:rsid w:val="002B5743"/>
    <w:rsid w:val="002B59C9"/>
    <w:rsid w:val="002C163F"/>
    <w:rsid w:val="002C3483"/>
    <w:rsid w:val="002C5BB4"/>
    <w:rsid w:val="002D33F3"/>
    <w:rsid w:val="002D4A56"/>
    <w:rsid w:val="002D4DE5"/>
    <w:rsid w:val="002D60EA"/>
    <w:rsid w:val="002E06E3"/>
    <w:rsid w:val="002E161D"/>
    <w:rsid w:val="002E19A9"/>
    <w:rsid w:val="002E3FB5"/>
    <w:rsid w:val="002E42ED"/>
    <w:rsid w:val="002E4421"/>
    <w:rsid w:val="002E4604"/>
    <w:rsid w:val="002E7429"/>
    <w:rsid w:val="002F1A19"/>
    <w:rsid w:val="002F3027"/>
    <w:rsid w:val="002F34CD"/>
    <w:rsid w:val="002F44A2"/>
    <w:rsid w:val="002F6BC6"/>
    <w:rsid w:val="002F7D90"/>
    <w:rsid w:val="002F7E45"/>
    <w:rsid w:val="00300812"/>
    <w:rsid w:val="0030225E"/>
    <w:rsid w:val="00307B55"/>
    <w:rsid w:val="003119C6"/>
    <w:rsid w:val="003129D2"/>
    <w:rsid w:val="00316038"/>
    <w:rsid w:val="00322C13"/>
    <w:rsid w:val="00323A15"/>
    <w:rsid w:val="003242AC"/>
    <w:rsid w:val="00325BAD"/>
    <w:rsid w:val="003372A3"/>
    <w:rsid w:val="00337A4C"/>
    <w:rsid w:val="0034167A"/>
    <w:rsid w:val="00341E7F"/>
    <w:rsid w:val="003462B3"/>
    <w:rsid w:val="0034751A"/>
    <w:rsid w:val="00353349"/>
    <w:rsid w:val="00356229"/>
    <w:rsid w:val="00360B9D"/>
    <w:rsid w:val="00363692"/>
    <w:rsid w:val="00364BB2"/>
    <w:rsid w:val="003715FE"/>
    <w:rsid w:val="003737FA"/>
    <w:rsid w:val="00377423"/>
    <w:rsid w:val="0038217C"/>
    <w:rsid w:val="003821DC"/>
    <w:rsid w:val="00383AA8"/>
    <w:rsid w:val="00385F35"/>
    <w:rsid w:val="00395CFF"/>
    <w:rsid w:val="00396A8C"/>
    <w:rsid w:val="003A0D7A"/>
    <w:rsid w:val="003A0E23"/>
    <w:rsid w:val="003B181D"/>
    <w:rsid w:val="003B1FC2"/>
    <w:rsid w:val="003B44DA"/>
    <w:rsid w:val="003B4DA4"/>
    <w:rsid w:val="003B7D3B"/>
    <w:rsid w:val="003C2653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035B8"/>
    <w:rsid w:val="00405BC7"/>
    <w:rsid w:val="00415E73"/>
    <w:rsid w:val="0041638D"/>
    <w:rsid w:val="00433455"/>
    <w:rsid w:val="004335CB"/>
    <w:rsid w:val="0043686A"/>
    <w:rsid w:val="00442921"/>
    <w:rsid w:val="0044337F"/>
    <w:rsid w:val="00444CC6"/>
    <w:rsid w:val="004464A6"/>
    <w:rsid w:val="0044654A"/>
    <w:rsid w:val="004522E8"/>
    <w:rsid w:val="004550E1"/>
    <w:rsid w:val="004560FE"/>
    <w:rsid w:val="00457516"/>
    <w:rsid w:val="00461E6F"/>
    <w:rsid w:val="00464D80"/>
    <w:rsid w:val="00467947"/>
    <w:rsid w:val="004703D3"/>
    <w:rsid w:val="004705A8"/>
    <w:rsid w:val="004713EB"/>
    <w:rsid w:val="004802BB"/>
    <w:rsid w:val="0048222A"/>
    <w:rsid w:val="00482291"/>
    <w:rsid w:val="00483285"/>
    <w:rsid w:val="004847AF"/>
    <w:rsid w:val="004847B5"/>
    <w:rsid w:val="00484A3F"/>
    <w:rsid w:val="0049536A"/>
    <w:rsid w:val="00497E1A"/>
    <w:rsid w:val="004A25AB"/>
    <w:rsid w:val="004A2B48"/>
    <w:rsid w:val="004A333B"/>
    <w:rsid w:val="004A45EE"/>
    <w:rsid w:val="004A46D6"/>
    <w:rsid w:val="004A6570"/>
    <w:rsid w:val="004B09EF"/>
    <w:rsid w:val="004B3163"/>
    <w:rsid w:val="004B5A35"/>
    <w:rsid w:val="004C04A1"/>
    <w:rsid w:val="004C1452"/>
    <w:rsid w:val="004C2504"/>
    <w:rsid w:val="004C2BF5"/>
    <w:rsid w:val="004C2E03"/>
    <w:rsid w:val="004C5E66"/>
    <w:rsid w:val="004C7C14"/>
    <w:rsid w:val="004D7C8B"/>
    <w:rsid w:val="004E24BD"/>
    <w:rsid w:val="004E276C"/>
    <w:rsid w:val="004E457F"/>
    <w:rsid w:val="004E6821"/>
    <w:rsid w:val="004E76E2"/>
    <w:rsid w:val="004F2935"/>
    <w:rsid w:val="004F36EF"/>
    <w:rsid w:val="004F7416"/>
    <w:rsid w:val="004F7A21"/>
    <w:rsid w:val="0050132A"/>
    <w:rsid w:val="00513907"/>
    <w:rsid w:val="00513C33"/>
    <w:rsid w:val="00515A7C"/>
    <w:rsid w:val="005161C6"/>
    <w:rsid w:val="00516E68"/>
    <w:rsid w:val="00522043"/>
    <w:rsid w:val="005274E5"/>
    <w:rsid w:val="00537442"/>
    <w:rsid w:val="00537F99"/>
    <w:rsid w:val="00546988"/>
    <w:rsid w:val="00546D74"/>
    <w:rsid w:val="0055037D"/>
    <w:rsid w:val="00551147"/>
    <w:rsid w:val="00556749"/>
    <w:rsid w:val="0055700E"/>
    <w:rsid w:val="00567183"/>
    <w:rsid w:val="00570F7C"/>
    <w:rsid w:val="00572814"/>
    <w:rsid w:val="00572A89"/>
    <w:rsid w:val="00574C3C"/>
    <w:rsid w:val="0057752F"/>
    <w:rsid w:val="00577A65"/>
    <w:rsid w:val="00586AD8"/>
    <w:rsid w:val="005920AC"/>
    <w:rsid w:val="005921C8"/>
    <w:rsid w:val="00594403"/>
    <w:rsid w:val="005950FA"/>
    <w:rsid w:val="00596FDE"/>
    <w:rsid w:val="005A21E1"/>
    <w:rsid w:val="005A6248"/>
    <w:rsid w:val="005B1121"/>
    <w:rsid w:val="005B1428"/>
    <w:rsid w:val="005B497A"/>
    <w:rsid w:val="005B5480"/>
    <w:rsid w:val="005C4686"/>
    <w:rsid w:val="005C64D4"/>
    <w:rsid w:val="005C6CBC"/>
    <w:rsid w:val="005C7425"/>
    <w:rsid w:val="005D1EEC"/>
    <w:rsid w:val="005D593C"/>
    <w:rsid w:val="005D749B"/>
    <w:rsid w:val="005E2896"/>
    <w:rsid w:val="005E2F17"/>
    <w:rsid w:val="005E684B"/>
    <w:rsid w:val="005E6F25"/>
    <w:rsid w:val="005F36FC"/>
    <w:rsid w:val="005F450A"/>
    <w:rsid w:val="005F4E75"/>
    <w:rsid w:val="00602411"/>
    <w:rsid w:val="00603A73"/>
    <w:rsid w:val="006042F7"/>
    <w:rsid w:val="00604F90"/>
    <w:rsid w:val="006053DC"/>
    <w:rsid w:val="00605C36"/>
    <w:rsid w:val="00606B08"/>
    <w:rsid w:val="00610727"/>
    <w:rsid w:val="00615360"/>
    <w:rsid w:val="006165C8"/>
    <w:rsid w:val="0062054D"/>
    <w:rsid w:val="006212CD"/>
    <w:rsid w:val="00622C45"/>
    <w:rsid w:val="00625FEC"/>
    <w:rsid w:val="006327F7"/>
    <w:rsid w:val="006329E3"/>
    <w:rsid w:val="00635E85"/>
    <w:rsid w:val="00636BBA"/>
    <w:rsid w:val="0063778C"/>
    <w:rsid w:val="00642CA1"/>
    <w:rsid w:val="00646B13"/>
    <w:rsid w:val="00650CA7"/>
    <w:rsid w:val="00652488"/>
    <w:rsid w:val="006531BD"/>
    <w:rsid w:val="00653336"/>
    <w:rsid w:val="00653577"/>
    <w:rsid w:val="006600E9"/>
    <w:rsid w:val="00660B9A"/>
    <w:rsid w:val="006618EC"/>
    <w:rsid w:val="006619E3"/>
    <w:rsid w:val="00661B5E"/>
    <w:rsid w:val="00662229"/>
    <w:rsid w:val="0066244E"/>
    <w:rsid w:val="006626E6"/>
    <w:rsid w:val="00664584"/>
    <w:rsid w:val="00664E61"/>
    <w:rsid w:val="00672FB5"/>
    <w:rsid w:val="006737EF"/>
    <w:rsid w:val="00675286"/>
    <w:rsid w:val="00681704"/>
    <w:rsid w:val="00682816"/>
    <w:rsid w:val="00683780"/>
    <w:rsid w:val="00686372"/>
    <w:rsid w:val="0068728D"/>
    <w:rsid w:val="006879A9"/>
    <w:rsid w:val="00692C46"/>
    <w:rsid w:val="00694A63"/>
    <w:rsid w:val="00695FCB"/>
    <w:rsid w:val="00697341"/>
    <w:rsid w:val="006A1D70"/>
    <w:rsid w:val="006A5115"/>
    <w:rsid w:val="006A7A36"/>
    <w:rsid w:val="006B7936"/>
    <w:rsid w:val="006C0AB7"/>
    <w:rsid w:val="006C2CC9"/>
    <w:rsid w:val="006D1657"/>
    <w:rsid w:val="006D3C59"/>
    <w:rsid w:val="006D6439"/>
    <w:rsid w:val="006E3FE0"/>
    <w:rsid w:val="006E45C7"/>
    <w:rsid w:val="006E61BB"/>
    <w:rsid w:val="006E6536"/>
    <w:rsid w:val="006E7738"/>
    <w:rsid w:val="006F3303"/>
    <w:rsid w:val="006F4625"/>
    <w:rsid w:val="00700410"/>
    <w:rsid w:val="007008A5"/>
    <w:rsid w:val="00702C35"/>
    <w:rsid w:val="00703F69"/>
    <w:rsid w:val="0070614C"/>
    <w:rsid w:val="007064A7"/>
    <w:rsid w:val="007110F6"/>
    <w:rsid w:val="0071144D"/>
    <w:rsid w:val="00712705"/>
    <w:rsid w:val="0071325D"/>
    <w:rsid w:val="00713F11"/>
    <w:rsid w:val="00714129"/>
    <w:rsid w:val="007165EB"/>
    <w:rsid w:val="007217AF"/>
    <w:rsid w:val="00723713"/>
    <w:rsid w:val="00727575"/>
    <w:rsid w:val="00727DAC"/>
    <w:rsid w:val="00732112"/>
    <w:rsid w:val="00733986"/>
    <w:rsid w:val="00735A49"/>
    <w:rsid w:val="00736B99"/>
    <w:rsid w:val="00742A6D"/>
    <w:rsid w:val="00744FDA"/>
    <w:rsid w:val="00746105"/>
    <w:rsid w:val="007571FB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6A05"/>
    <w:rsid w:val="00786DEA"/>
    <w:rsid w:val="00787474"/>
    <w:rsid w:val="00792ECA"/>
    <w:rsid w:val="00793182"/>
    <w:rsid w:val="00796FD7"/>
    <w:rsid w:val="0079760A"/>
    <w:rsid w:val="007A1099"/>
    <w:rsid w:val="007A13F1"/>
    <w:rsid w:val="007A1D5D"/>
    <w:rsid w:val="007A1E31"/>
    <w:rsid w:val="007A69A6"/>
    <w:rsid w:val="007B21DF"/>
    <w:rsid w:val="007B2D03"/>
    <w:rsid w:val="007B3B28"/>
    <w:rsid w:val="007B4193"/>
    <w:rsid w:val="007B504C"/>
    <w:rsid w:val="007B566E"/>
    <w:rsid w:val="007C3C9B"/>
    <w:rsid w:val="007D424F"/>
    <w:rsid w:val="007D4330"/>
    <w:rsid w:val="007E2767"/>
    <w:rsid w:val="007E2E76"/>
    <w:rsid w:val="007E4589"/>
    <w:rsid w:val="007E461A"/>
    <w:rsid w:val="007E607A"/>
    <w:rsid w:val="007E7474"/>
    <w:rsid w:val="007F0BDD"/>
    <w:rsid w:val="007F2207"/>
    <w:rsid w:val="007F6EA4"/>
    <w:rsid w:val="00810725"/>
    <w:rsid w:val="00812241"/>
    <w:rsid w:val="00812B7F"/>
    <w:rsid w:val="008134FD"/>
    <w:rsid w:val="00814AFD"/>
    <w:rsid w:val="00815006"/>
    <w:rsid w:val="008165AD"/>
    <w:rsid w:val="008176AE"/>
    <w:rsid w:val="00820563"/>
    <w:rsid w:val="00821134"/>
    <w:rsid w:val="00821347"/>
    <w:rsid w:val="0083039B"/>
    <w:rsid w:val="008327E2"/>
    <w:rsid w:val="008360D2"/>
    <w:rsid w:val="008417BE"/>
    <w:rsid w:val="00842020"/>
    <w:rsid w:val="008451A1"/>
    <w:rsid w:val="00851AF0"/>
    <w:rsid w:val="0085248A"/>
    <w:rsid w:val="00857FC8"/>
    <w:rsid w:val="0086414B"/>
    <w:rsid w:val="00865467"/>
    <w:rsid w:val="00865D49"/>
    <w:rsid w:val="00870AE2"/>
    <w:rsid w:val="0087389C"/>
    <w:rsid w:val="00877B4A"/>
    <w:rsid w:val="00877F68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A668D"/>
    <w:rsid w:val="008B0962"/>
    <w:rsid w:val="008B10BA"/>
    <w:rsid w:val="008B488B"/>
    <w:rsid w:val="008B4D3A"/>
    <w:rsid w:val="008C043C"/>
    <w:rsid w:val="008C3434"/>
    <w:rsid w:val="008C343B"/>
    <w:rsid w:val="008C3753"/>
    <w:rsid w:val="008C46B9"/>
    <w:rsid w:val="008C4C44"/>
    <w:rsid w:val="008C5FD7"/>
    <w:rsid w:val="008D2148"/>
    <w:rsid w:val="008D334C"/>
    <w:rsid w:val="008D6624"/>
    <w:rsid w:val="008E399F"/>
    <w:rsid w:val="008E5C30"/>
    <w:rsid w:val="008E6760"/>
    <w:rsid w:val="008E767F"/>
    <w:rsid w:val="008E7776"/>
    <w:rsid w:val="008E79EA"/>
    <w:rsid w:val="008F0A81"/>
    <w:rsid w:val="008F17D3"/>
    <w:rsid w:val="008F3F06"/>
    <w:rsid w:val="008F6439"/>
    <w:rsid w:val="009039FE"/>
    <w:rsid w:val="00904CD9"/>
    <w:rsid w:val="00904F9A"/>
    <w:rsid w:val="0091030C"/>
    <w:rsid w:val="009119D1"/>
    <w:rsid w:val="00912E31"/>
    <w:rsid w:val="00913A10"/>
    <w:rsid w:val="009144D3"/>
    <w:rsid w:val="00914A5B"/>
    <w:rsid w:val="00917724"/>
    <w:rsid w:val="009205DB"/>
    <w:rsid w:val="00921A5F"/>
    <w:rsid w:val="009233E4"/>
    <w:rsid w:val="009304B6"/>
    <w:rsid w:val="00932750"/>
    <w:rsid w:val="009354B9"/>
    <w:rsid w:val="009411B8"/>
    <w:rsid w:val="009416D5"/>
    <w:rsid w:val="00944571"/>
    <w:rsid w:val="009462DE"/>
    <w:rsid w:val="0094643F"/>
    <w:rsid w:val="00946A08"/>
    <w:rsid w:val="00951D8C"/>
    <w:rsid w:val="00954204"/>
    <w:rsid w:val="00955390"/>
    <w:rsid w:val="009553DB"/>
    <w:rsid w:val="00955508"/>
    <w:rsid w:val="00955F25"/>
    <w:rsid w:val="00957349"/>
    <w:rsid w:val="00963D4C"/>
    <w:rsid w:val="009744A2"/>
    <w:rsid w:val="00980262"/>
    <w:rsid w:val="009834A0"/>
    <w:rsid w:val="00984E26"/>
    <w:rsid w:val="0098773E"/>
    <w:rsid w:val="009922EC"/>
    <w:rsid w:val="00994451"/>
    <w:rsid w:val="00994579"/>
    <w:rsid w:val="009945EE"/>
    <w:rsid w:val="009950A0"/>
    <w:rsid w:val="00995927"/>
    <w:rsid w:val="009959FB"/>
    <w:rsid w:val="009A04CB"/>
    <w:rsid w:val="009A09A7"/>
    <w:rsid w:val="009A4E84"/>
    <w:rsid w:val="009B1530"/>
    <w:rsid w:val="009B1AC7"/>
    <w:rsid w:val="009B4812"/>
    <w:rsid w:val="009B7733"/>
    <w:rsid w:val="009C02BE"/>
    <w:rsid w:val="009C43FA"/>
    <w:rsid w:val="009C4FEE"/>
    <w:rsid w:val="009C532A"/>
    <w:rsid w:val="009C6964"/>
    <w:rsid w:val="009D1461"/>
    <w:rsid w:val="009D1843"/>
    <w:rsid w:val="009D347B"/>
    <w:rsid w:val="009D3AE9"/>
    <w:rsid w:val="009D3E9E"/>
    <w:rsid w:val="009E088C"/>
    <w:rsid w:val="009E1F09"/>
    <w:rsid w:val="009E293E"/>
    <w:rsid w:val="009E37ED"/>
    <w:rsid w:val="009E7F2A"/>
    <w:rsid w:val="009F0637"/>
    <w:rsid w:val="009F1000"/>
    <w:rsid w:val="009F1414"/>
    <w:rsid w:val="009F3610"/>
    <w:rsid w:val="009F3758"/>
    <w:rsid w:val="009F3912"/>
    <w:rsid w:val="009F7453"/>
    <w:rsid w:val="00A0095A"/>
    <w:rsid w:val="00A1214A"/>
    <w:rsid w:val="00A141BE"/>
    <w:rsid w:val="00A17A81"/>
    <w:rsid w:val="00A2085E"/>
    <w:rsid w:val="00A24257"/>
    <w:rsid w:val="00A252AE"/>
    <w:rsid w:val="00A25FA2"/>
    <w:rsid w:val="00A27982"/>
    <w:rsid w:val="00A31C8B"/>
    <w:rsid w:val="00A31D50"/>
    <w:rsid w:val="00A32FA3"/>
    <w:rsid w:val="00A33125"/>
    <w:rsid w:val="00A35880"/>
    <w:rsid w:val="00A36E03"/>
    <w:rsid w:val="00A4008C"/>
    <w:rsid w:val="00A518CB"/>
    <w:rsid w:val="00A52F66"/>
    <w:rsid w:val="00A52F87"/>
    <w:rsid w:val="00A60631"/>
    <w:rsid w:val="00A62750"/>
    <w:rsid w:val="00A644E1"/>
    <w:rsid w:val="00A70D09"/>
    <w:rsid w:val="00A70EF0"/>
    <w:rsid w:val="00A710ED"/>
    <w:rsid w:val="00A717EB"/>
    <w:rsid w:val="00A7331F"/>
    <w:rsid w:val="00A74D3E"/>
    <w:rsid w:val="00A80F22"/>
    <w:rsid w:val="00A83F4B"/>
    <w:rsid w:val="00A86E28"/>
    <w:rsid w:val="00A91F87"/>
    <w:rsid w:val="00A947EE"/>
    <w:rsid w:val="00A94AC3"/>
    <w:rsid w:val="00A9567C"/>
    <w:rsid w:val="00A95A96"/>
    <w:rsid w:val="00A9673B"/>
    <w:rsid w:val="00AA34AD"/>
    <w:rsid w:val="00AA453B"/>
    <w:rsid w:val="00AA5D47"/>
    <w:rsid w:val="00AA7B37"/>
    <w:rsid w:val="00AB2F4E"/>
    <w:rsid w:val="00AB7ACF"/>
    <w:rsid w:val="00AC10D6"/>
    <w:rsid w:val="00AC47C9"/>
    <w:rsid w:val="00AC49A3"/>
    <w:rsid w:val="00AC6854"/>
    <w:rsid w:val="00AD2BB3"/>
    <w:rsid w:val="00AD399F"/>
    <w:rsid w:val="00AD4F58"/>
    <w:rsid w:val="00AD7CD0"/>
    <w:rsid w:val="00AE1ADC"/>
    <w:rsid w:val="00AE2D2D"/>
    <w:rsid w:val="00AF56E8"/>
    <w:rsid w:val="00AF5C7F"/>
    <w:rsid w:val="00B0498F"/>
    <w:rsid w:val="00B05F4B"/>
    <w:rsid w:val="00B0669A"/>
    <w:rsid w:val="00B0724C"/>
    <w:rsid w:val="00B07DFA"/>
    <w:rsid w:val="00B10BCD"/>
    <w:rsid w:val="00B125ED"/>
    <w:rsid w:val="00B210BC"/>
    <w:rsid w:val="00B22434"/>
    <w:rsid w:val="00B30E87"/>
    <w:rsid w:val="00B317FE"/>
    <w:rsid w:val="00B31B44"/>
    <w:rsid w:val="00B323E8"/>
    <w:rsid w:val="00B32FDB"/>
    <w:rsid w:val="00B3332B"/>
    <w:rsid w:val="00B34695"/>
    <w:rsid w:val="00B45374"/>
    <w:rsid w:val="00B50D15"/>
    <w:rsid w:val="00B57A4B"/>
    <w:rsid w:val="00B60C6F"/>
    <w:rsid w:val="00B62CBB"/>
    <w:rsid w:val="00B6778D"/>
    <w:rsid w:val="00B7444F"/>
    <w:rsid w:val="00B80FC6"/>
    <w:rsid w:val="00B84898"/>
    <w:rsid w:val="00B87150"/>
    <w:rsid w:val="00B90C07"/>
    <w:rsid w:val="00B94FD2"/>
    <w:rsid w:val="00B966D3"/>
    <w:rsid w:val="00B96931"/>
    <w:rsid w:val="00BA5A97"/>
    <w:rsid w:val="00BB6553"/>
    <w:rsid w:val="00BC01C4"/>
    <w:rsid w:val="00BC04AF"/>
    <w:rsid w:val="00BC2476"/>
    <w:rsid w:val="00BC3FF8"/>
    <w:rsid w:val="00BC64DA"/>
    <w:rsid w:val="00BC6BC2"/>
    <w:rsid w:val="00BC7CAD"/>
    <w:rsid w:val="00BD19CE"/>
    <w:rsid w:val="00BD23EB"/>
    <w:rsid w:val="00BD4161"/>
    <w:rsid w:val="00BD64B5"/>
    <w:rsid w:val="00BE5547"/>
    <w:rsid w:val="00BF0EE3"/>
    <w:rsid w:val="00BF1B43"/>
    <w:rsid w:val="00BF1D54"/>
    <w:rsid w:val="00BF3853"/>
    <w:rsid w:val="00C00E15"/>
    <w:rsid w:val="00C02C9B"/>
    <w:rsid w:val="00C02DA5"/>
    <w:rsid w:val="00C111EA"/>
    <w:rsid w:val="00C1386B"/>
    <w:rsid w:val="00C15AE1"/>
    <w:rsid w:val="00C20777"/>
    <w:rsid w:val="00C25DAA"/>
    <w:rsid w:val="00C27DF4"/>
    <w:rsid w:val="00C35833"/>
    <w:rsid w:val="00C36841"/>
    <w:rsid w:val="00C36F3A"/>
    <w:rsid w:val="00C401E3"/>
    <w:rsid w:val="00C4331C"/>
    <w:rsid w:val="00C47F70"/>
    <w:rsid w:val="00C51345"/>
    <w:rsid w:val="00C52FF8"/>
    <w:rsid w:val="00C53A1B"/>
    <w:rsid w:val="00C55B31"/>
    <w:rsid w:val="00C604E4"/>
    <w:rsid w:val="00C65C80"/>
    <w:rsid w:val="00C67902"/>
    <w:rsid w:val="00C7012F"/>
    <w:rsid w:val="00C7071E"/>
    <w:rsid w:val="00C70CCC"/>
    <w:rsid w:val="00C762E9"/>
    <w:rsid w:val="00C83C50"/>
    <w:rsid w:val="00C845F8"/>
    <w:rsid w:val="00C8690A"/>
    <w:rsid w:val="00C8754E"/>
    <w:rsid w:val="00C87CC1"/>
    <w:rsid w:val="00C9272E"/>
    <w:rsid w:val="00C93AE8"/>
    <w:rsid w:val="00C93F90"/>
    <w:rsid w:val="00C95646"/>
    <w:rsid w:val="00CA1325"/>
    <w:rsid w:val="00CA5A4C"/>
    <w:rsid w:val="00CB1A7D"/>
    <w:rsid w:val="00CB5914"/>
    <w:rsid w:val="00CB5F39"/>
    <w:rsid w:val="00CB7749"/>
    <w:rsid w:val="00CB794D"/>
    <w:rsid w:val="00CB7A1C"/>
    <w:rsid w:val="00CC0105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2351"/>
    <w:rsid w:val="00CF0DE6"/>
    <w:rsid w:val="00CF65E4"/>
    <w:rsid w:val="00CF6766"/>
    <w:rsid w:val="00CF75A8"/>
    <w:rsid w:val="00D03B89"/>
    <w:rsid w:val="00D0460F"/>
    <w:rsid w:val="00D0509D"/>
    <w:rsid w:val="00D0598D"/>
    <w:rsid w:val="00D13273"/>
    <w:rsid w:val="00D13F51"/>
    <w:rsid w:val="00D27957"/>
    <w:rsid w:val="00D324CC"/>
    <w:rsid w:val="00D33988"/>
    <w:rsid w:val="00D3435B"/>
    <w:rsid w:val="00D34A93"/>
    <w:rsid w:val="00D34BCB"/>
    <w:rsid w:val="00D40CE9"/>
    <w:rsid w:val="00D40D28"/>
    <w:rsid w:val="00D438FE"/>
    <w:rsid w:val="00D47622"/>
    <w:rsid w:val="00D5045B"/>
    <w:rsid w:val="00D50CA9"/>
    <w:rsid w:val="00D52907"/>
    <w:rsid w:val="00D54417"/>
    <w:rsid w:val="00D5563C"/>
    <w:rsid w:val="00D62696"/>
    <w:rsid w:val="00D65683"/>
    <w:rsid w:val="00D668F8"/>
    <w:rsid w:val="00D724FC"/>
    <w:rsid w:val="00D729A3"/>
    <w:rsid w:val="00D74C35"/>
    <w:rsid w:val="00D75ABB"/>
    <w:rsid w:val="00D76419"/>
    <w:rsid w:val="00D76736"/>
    <w:rsid w:val="00D8212F"/>
    <w:rsid w:val="00D8228F"/>
    <w:rsid w:val="00D90B11"/>
    <w:rsid w:val="00D9729D"/>
    <w:rsid w:val="00D97935"/>
    <w:rsid w:val="00DA081F"/>
    <w:rsid w:val="00DA144C"/>
    <w:rsid w:val="00DA1E3C"/>
    <w:rsid w:val="00DA46B0"/>
    <w:rsid w:val="00DA483A"/>
    <w:rsid w:val="00DA5EC2"/>
    <w:rsid w:val="00DA658D"/>
    <w:rsid w:val="00DA70D5"/>
    <w:rsid w:val="00DA7ED1"/>
    <w:rsid w:val="00DB1232"/>
    <w:rsid w:val="00DB2FF9"/>
    <w:rsid w:val="00DB506A"/>
    <w:rsid w:val="00DB6303"/>
    <w:rsid w:val="00DB7541"/>
    <w:rsid w:val="00DC16BB"/>
    <w:rsid w:val="00DC2E60"/>
    <w:rsid w:val="00DC52C5"/>
    <w:rsid w:val="00DC57C9"/>
    <w:rsid w:val="00DC582E"/>
    <w:rsid w:val="00DD1599"/>
    <w:rsid w:val="00DD19C4"/>
    <w:rsid w:val="00DD2815"/>
    <w:rsid w:val="00DD2B91"/>
    <w:rsid w:val="00DD2EA8"/>
    <w:rsid w:val="00DE06E0"/>
    <w:rsid w:val="00DE371B"/>
    <w:rsid w:val="00DE5243"/>
    <w:rsid w:val="00DE5F90"/>
    <w:rsid w:val="00DE73DA"/>
    <w:rsid w:val="00DF1092"/>
    <w:rsid w:val="00DF2844"/>
    <w:rsid w:val="00DF4F45"/>
    <w:rsid w:val="00DF5530"/>
    <w:rsid w:val="00DF694A"/>
    <w:rsid w:val="00E0027A"/>
    <w:rsid w:val="00E06B42"/>
    <w:rsid w:val="00E11DA7"/>
    <w:rsid w:val="00E1609B"/>
    <w:rsid w:val="00E2669D"/>
    <w:rsid w:val="00E3082F"/>
    <w:rsid w:val="00E40B12"/>
    <w:rsid w:val="00E47D3A"/>
    <w:rsid w:val="00E50042"/>
    <w:rsid w:val="00E5123C"/>
    <w:rsid w:val="00E5214B"/>
    <w:rsid w:val="00E5719D"/>
    <w:rsid w:val="00E60CA1"/>
    <w:rsid w:val="00E7025D"/>
    <w:rsid w:val="00E71012"/>
    <w:rsid w:val="00E77AE5"/>
    <w:rsid w:val="00E81910"/>
    <w:rsid w:val="00E8349A"/>
    <w:rsid w:val="00E84A1A"/>
    <w:rsid w:val="00E85CAB"/>
    <w:rsid w:val="00E87F4B"/>
    <w:rsid w:val="00E90862"/>
    <w:rsid w:val="00E9355A"/>
    <w:rsid w:val="00E940A5"/>
    <w:rsid w:val="00E94306"/>
    <w:rsid w:val="00E94B9A"/>
    <w:rsid w:val="00E94BC4"/>
    <w:rsid w:val="00E94C65"/>
    <w:rsid w:val="00E957BC"/>
    <w:rsid w:val="00E97713"/>
    <w:rsid w:val="00EA0042"/>
    <w:rsid w:val="00EA10B7"/>
    <w:rsid w:val="00EA3F2B"/>
    <w:rsid w:val="00EA3F31"/>
    <w:rsid w:val="00EA4891"/>
    <w:rsid w:val="00EA5F35"/>
    <w:rsid w:val="00EB2364"/>
    <w:rsid w:val="00EB3C13"/>
    <w:rsid w:val="00EB4682"/>
    <w:rsid w:val="00EB59B6"/>
    <w:rsid w:val="00EC1589"/>
    <w:rsid w:val="00EC1F96"/>
    <w:rsid w:val="00EC3547"/>
    <w:rsid w:val="00EC6602"/>
    <w:rsid w:val="00ED34DB"/>
    <w:rsid w:val="00ED378D"/>
    <w:rsid w:val="00ED78AA"/>
    <w:rsid w:val="00EE2BA7"/>
    <w:rsid w:val="00EE6D6D"/>
    <w:rsid w:val="00EF03AF"/>
    <w:rsid w:val="00EF1F66"/>
    <w:rsid w:val="00EF58C9"/>
    <w:rsid w:val="00EF5C8A"/>
    <w:rsid w:val="00F04C8E"/>
    <w:rsid w:val="00F051C3"/>
    <w:rsid w:val="00F072C1"/>
    <w:rsid w:val="00F07398"/>
    <w:rsid w:val="00F07426"/>
    <w:rsid w:val="00F10326"/>
    <w:rsid w:val="00F146C8"/>
    <w:rsid w:val="00F15A91"/>
    <w:rsid w:val="00F15DFE"/>
    <w:rsid w:val="00F15F4E"/>
    <w:rsid w:val="00F16E03"/>
    <w:rsid w:val="00F21E8C"/>
    <w:rsid w:val="00F23F79"/>
    <w:rsid w:val="00F25C0D"/>
    <w:rsid w:val="00F25EE8"/>
    <w:rsid w:val="00F2662A"/>
    <w:rsid w:val="00F30439"/>
    <w:rsid w:val="00F32D42"/>
    <w:rsid w:val="00F33D35"/>
    <w:rsid w:val="00F34A68"/>
    <w:rsid w:val="00F34E95"/>
    <w:rsid w:val="00F37723"/>
    <w:rsid w:val="00F426E7"/>
    <w:rsid w:val="00F42983"/>
    <w:rsid w:val="00F45533"/>
    <w:rsid w:val="00F463A6"/>
    <w:rsid w:val="00F46787"/>
    <w:rsid w:val="00F50D59"/>
    <w:rsid w:val="00F514B7"/>
    <w:rsid w:val="00F51766"/>
    <w:rsid w:val="00F52AF6"/>
    <w:rsid w:val="00F53DDD"/>
    <w:rsid w:val="00F54F7E"/>
    <w:rsid w:val="00F57A44"/>
    <w:rsid w:val="00F616A5"/>
    <w:rsid w:val="00F6199F"/>
    <w:rsid w:val="00F63AF3"/>
    <w:rsid w:val="00F72129"/>
    <w:rsid w:val="00F7380A"/>
    <w:rsid w:val="00F73AA8"/>
    <w:rsid w:val="00F745EB"/>
    <w:rsid w:val="00F74763"/>
    <w:rsid w:val="00F8027D"/>
    <w:rsid w:val="00F80CF9"/>
    <w:rsid w:val="00F83D16"/>
    <w:rsid w:val="00F846F6"/>
    <w:rsid w:val="00F85658"/>
    <w:rsid w:val="00F8712C"/>
    <w:rsid w:val="00F95FAD"/>
    <w:rsid w:val="00FA0D37"/>
    <w:rsid w:val="00FA3010"/>
    <w:rsid w:val="00FA32C1"/>
    <w:rsid w:val="00FA4761"/>
    <w:rsid w:val="00FA4848"/>
    <w:rsid w:val="00FB07EC"/>
    <w:rsid w:val="00FB3AF7"/>
    <w:rsid w:val="00FB52F2"/>
    <w:rsid w:val="00FB645E"/>
    <w:rsid w:val="00FB6C43"/>
    <w:rsid w:val="00FB7330"/>
    <w:rsid w:val="00FB7C2B"/>
    <w:rsid w:val="00FC06C5"/>
    <w:rsid w:val="00FC2A6F"/>
    <w:rsid w:val="00FC3FA2"/>
    <w:rsid w:val="00FC4FDF"/>
    <w:rsid w:val="00FC69B8"/>
    <w:rsid w:val="00FD34FE"/>
    <w:rsid w:val="00FD72EF"/>
    <w:rsid w:val="00FE05BC"/>
    <w:rsid w:val="00FE0693"/>
    <w:rsid w:val="00FE2BCF"/>
    <w:rsid w:val="00FE3692"/>
    <w:rsid w:val="00FE4AE0"/>
    <w:rsid w:val="00FE58DC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E5ED-158A-4154-9801-E7EC2657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1349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2015-02-25T11:50:00Z</cp:lastPrinted>
  <dcterms:created xsi:type="dcterms:W3CDTF">2015-02-25T11:50:00Z</dcterms:created>
  <dcterms:modified xsi:type="dcterms:W3CDTF">2015-03-09T13:24:00Z</dcterms:modified>
</cp:coreProperties>
</file>